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559C7">
      <w:pPr>
        <w:spacing w:line="1100" w:lineRule="exact"/>
        <w:jc w:val="center"/>
        <w:rPr>
          <w:rFonts w:ascii="微软简标宋" w:hAnsi="宋体" w:eastAsia="微软简标宋"/>
          <w:b/>
          <w:color w:val="auto"/>
          <w:sz w:val="48"/>
          <w:szCs w:val="48"/>
          <w:highlight w:val="none"/>
        </w:rPr>
      </w:pPr>
    </w:p>
    <w:p w14:paraId="6C0E21A8">
      <w:pPr>
        <w:spacing w:line="1100" w:lineRule="exact"/>
        <w:jc w:val="center"/>
        <w:rPr>
          <w:rFonts w:ascii="华文仿宋" w:hAnsi="华文仿宋" w:eastAsia="华文仿宋"/>
          <w:b/>
          <w:color w:val="auto"/>
          <w:sz w:val="48"/>
          <w:szCs w:val="48"/>
          <w:highlight w:val="none"/>
        </w:rPr>
      </w:pPr>
      <w:r>
        <w:rPr>
          <w:rFonts w:hint="eastAsia" w:ascii="华文仿宋" w:hAnsi="华文仿宋" w:eastAsia="华文仿宋"/>
          <w:b/>
          <w:color w:val="auto"/>
          <w:sz w:val="48"/>
          <w:szCs w:val="48"/>
          <w:highlight w:val="none"/>
        </w:rPr>
        <w:t>中天合创能源有限责任公司</w:t>
      </w:r>
    </w:p>
    <w:p w14:paraId="2127FDE2">
      <w:pPr>
        <w:autoSpaceDE w:val="0"/>
        <w:autoSpaceDN w:val="0"/>
        <w:adjustRightInd w:val="0"/>
        <w:spacing w:line="240" w:lineRule="atLeast"/>
        <w:jc w:val="center"/>
        <w:rPr>
          <w:rFonts w:ascii="华文仿宋" w:hAnsi="华文仿宋" w:eastAsia="华文仿宋"/>
          <w:b/>
          <w:color w:val="auto"/>
          <w:sz w:val="36"/>
          <w:szCs w:val="36"/>
          <w:highlight w:val="none"/>
        </w:rPr>
      </w:pPr>
      <w:r>
        <w:rPr>
          <w:rFonts w:hint="eastAsia" w:ascii="华文仿宋" w:hAnsi="华文仿宋" w:eastAsia="华文仿宋"/>
          <w:b/>
          <w:color w:val="auto"/>
          <w:sz w:val="48"/>
          <w:szCs w:val="48"/>
          <w:highlight w:val="none"/>
          <w:lang w:eastAsia="zh-CN"/>
        </w:rPr>
        <w:t>门克庆煤矿空调维保服</w:t>
      </w:r>
      <w:bookmarkStart w:id="4" w:name="_GoBack"/>
      <w:bookmarkEnd w:id="4"/>
      <w:r>
        <w:rPr>
          <w:rFonts w:hint="eastAsia" w:ascii="华文仿宋" w:hAnsi="华文仿宋" w:eastAsia="华文仿宋"/>
          <w:b/>
          <w:color w:val="auto"/>
          <w:sz w:val="48"/>
          <w:szCs w:val="48"/>
          <w:highlight w:val="none"/>
          <w:lang w:eastAsia="zh-CN"/>
        </w:rPr>
        <w:t>务</w:t>
      </w:r>
    </w:p>
    <w:p w14:paraId="5D937492">
      <w:pPr>
        <w:autoSpaceDE w:val="0"/>
        <w:autoSpaceDN w:val="0"/>
        <w:adjustRightInd w:val="0"/>
        <w:spacing w:line="240" w:lineRule="atLeast"/>
        <w:rPr>
          <w:rFonts w:ascii="华文仿宋" w:hAnsi="华文仿宋" w:eastAsia="华文仿宋"/>
          <w:b/>
          <w:color w:val="auto"/>
          <w:sz w:val="36"/>
          <w:szCs w:val="36"/>
          <w:highlight w:val="none"/>
        </w:rPr>
      </w:pPr>
    </w:p>
    <w:p w14:paraId="73C35698">
      <w:pPr>
        <w:autoSpaceDE w:val="0"/>
        <w:autoSpaceDN w:val="0"/>
        <w:adjustRightInd w:val="0"/>
        <w:spacing w:line="240" w:lineRule="atLeast"/>
        <w:jc w:val="center"/>
        <w:rPr>
          <w:rFonts w:ascii="华文仿宋" w:hAnsi="华文仿宋" w:eastAsia="华文仿宋"/>
          <w:b/>
          <w:color w:val="auto"/>
          <w:sz w:val="36"/>
          <w:szCs w:val="36"/>
          <w:highlight w:val="none"/>
        </w:rPr>
      </w:pPr>
    </w:p>
    <w:p w14:paraId="1EC9A8CD">
      <w:pPr>
        <w:autoSpaceDE w:val="0"/>
        <w:autoSpaceDN w:val="0"/>
        <w:adjustRightInd w:val="0"/>
        <w:spacing w:line="240" w:lineRule="atLeast"/>
        <w:jc w:val="center"/>
        <w:rPr>
          <w:rFonts w:ascii="华文仿宋" w:hAnsi="华文仿宋" w:eastAsia="华文仿宋"/>
          <w:b/>
          <w:color w:val="auto"/>
          <w:sz w:val="36"/>
          <w:szCs w:val="36"/>
          <w:highlight w:val="none"/>
        </w:rPr>
      </w:pPr>
    </w:p>
    <w:p w14:paraId="14553096">
      <w:pPr>
        <w:autoSpaceDE w:val="0"/>
        <w:autoSpaceDN w:val="0"/>
        <w:adjustRightInd w:val="0"/>
        <w:spacing w:line="240" w:lineRule="atLeast"/>
        <w:jc w:val="center"/>
        <w:rPr>
          <w:rFonts w:ascii="华文仿宋" w:hAnsi="华文仿宋" w:eastAsia="华文仿宋"/>
          <w:b/>
          <w:color w:val="auto"/>
          <w:sz w:val="52"/>
          <w:szCs w:val="52"/>
          <w:highlight w:val="none"/>
        </w:rPr>
      </w:pPr>
      <w:r>
        <w:rPr>
          <w:rFonts w:hint="eastAsia" w:ascii="华文仿宋" w:hAnsi="华文仿宋" w:eastAsia="华文仿宋"/>
          <w:b/>
          <w:color w:val="auto"/>
          <w:sz w:val="52"/>
          <w:szCs w:val="52"/>
          <w:highlight w:val="none"/>
        </w:rPr>
        <w:t>谈判</w:t>
      </w:r>
      <w:r>
        <w:rPr>
          <w:rFonts w:hint="eastAsia" w:ascii="华文仿宋" w:hAnsi="华文仿宋" w:eastAsia="华文仿宋"/>
          <w:b/>
          <w:color w:val="auto"/>
          <w:sz w:val="52"/>
          <w:szCs w:val="52"/>
          <w:highlight w:val="none"/>
          <w:lang w:eastAsia="zh-CN"/>
        </w:rPr>
        <w:t>采购</w:t>
      </w:r>
      <w:r>
        <w:rPr>
          <w:rFonts w:hint="eastAsia" w:ascii="华文仿宋" w:hAnsi="华文仿宋" w:eastAsia="华文仿宋"/>
          <w:b/>
          <w:color w:val="auto"/>
          <w:sz w:val="52"/>
          <w:szCs w:val="52"/>
          <w:highlight w:val="none"/>
        </w:rPr>
        <w:t>文件</w:t>
      </w:r>
    </w:p>
    <w:p w14:paraId="3906913C">
      <w:pPr>
        <w:jc w:val="center"/>
        <w:rPr>
          <w:rFonts w:ascii="华文仿宋" w:hAnsi="华文仿宋" w:eastAsia="华文仿宋"/>
          <w:b/>
          <w:color w:val="auto"/>
          <w:sz w:val="36"/>
          <w:szCs w:val="36"/>
          <w:highlight w:val="none"/>
        </w:rPr>
      </w:pPr>
    </w:p>
    <w:p w14:paraId="01BF9DB4">
      <w:pPr>
        <w:jc w:val="center"/>
        <w:rPr>
          <w:rFonts w:ascii="华文仿宋" w:hAnsi="华文仿宋" w:eastAsia="华文仿宋"/>
          <w:b/>
          <w:color w:val="auto"/>
          <w:sz w:val="36"/>
          <w:szCs w:val="36"/>
          <w:highlight w:val="none"/>
        </w:rPr>
      </w:pPr>
    </w:p>
    <w:p w14:paraId="2FC133F6">
      <w:pPr>
        <w:outlineLvl w:val="0"/>
        <w:rPr>
          <w:rFonts w:ascii="华文仿宋" w:hAnsi="华文仿宋" w:eastAsia="华文仿宋"/>
          <w:b/>
          <w:color w:val="auto"/>
          <w:sz w:val="30"/>
          <w:szCs w:val="30"/>
          <w:highlight w:val="none"/>
        </w:rPr>
      </w:pPr>
    </w:p>
    <w:p w14:paraId="31DF8F99">
      <w:pPr>
        <w:jc w:val="center"/>
        <w:outlineLvl w:val="0"/>
        <w:rPr>
          <w:rFonts w:ascii="华文仿宋" w:hAnsi="华文仿宋" w:eastAsia="华文仿宋"/>
          <w:b/>
          <w:color w:val="auto"/>
          <w:sz w:val="30"/>
          <w:szCs w:val="30"/>
          <w:highlight w:val="none"/>
        </w:rPr>
      </w:pPr>
    </w:p>
    <w:p w14:paraId="523AF4DB">
      <w:pPr>
        <w:jc w:val="center"/>
        <w:outlineLvl w:val="0"/>
        <w:rPr>
          <w:rFonts w:ascii="华文仿宋" w:hAnsi="华文仿宋" w:eastAsia="华文仿宋"/>
          <w:b/>
          <w:color w:val="auto"/>
          <w:sz w:val="30"/>
          <w:szCs w:val="30"/>
          <w:highlight w:val="none"/>
        </w:rPr>
      </w:pPr>
    </w:p>
    <w:p w14:paraId="01494353">
      <w:pPr>
        <w:jc w:val="center"/>
        <w:outlineLvl w:val="0"/>
        <w:rPr>
          <w:rFonts w:ascii="华文仿宋" w:hAnsi="华文仿宋" w:eastAsia="华文仿宋"/>
          <w:b/>
          <w:color w:val="auto"/>
          <w:sz w:val="30"/>
          <w:szCs w:val="30"/>
          <w:highlight w:val="none"/>
        </w:rPr>
      </w:pPr>
    </w:p>
    <w:p w14:paraId="7E786421">
      <w:pPr>
        <w:jc w:val="center"/>
        <w:outlineLvl w:val="0"/>
        <w:rPr>
          <w:rFonts w:ascii="华文仿宋" w:hAnsi="华文仿宋" w:eastAsia="华文仿宋"/>
          <w:b/>
          <w:color w:val="auto"/>
          <w:sz w:val="30"/>
          <w:szCs w:val="30"/>
          <w:highlight w:val="none"/>
        </w:rPr>
      </w:pPr>
    </w:p>
    <w:p w14:paraId="162CE11C">
      <w:pPr>
        <w:jc w:val="center"/>
        <w:outlineLvl w:val="0"/>
        <w:rPr>
          <w:rFonts w:ascii="华文仿宋" w:hAnsi="华文仿宋" w:eastAsia="华文仿宋"/>
          <w:b/>
          <w:color w:val="auto"/>
          <w:sz w:val="30"/>
          <w:szCs w:val="30"/>
          <w:highlight w:val="none"/>
        </w:rPr>
      </w:pPr>
    </w:p>
    <w:p w14:paraId="08866C21">
      <w:pPr>
        <w:jc w:val="center"/>
        <w:outlineLvl w:val="0"/>
        <w:rPr>
          <w:rFonts w:ascii="华文仿宋" w:hAnsi="华文仿宋" w:eastAsia="华文仿宋"/>
          <w:b/>
          <w:color w:val="auto"/>
          <w:sz w:val="30"/>
          <w:szCs w:val="30"/>
          <w:highlight w:val="none"/>
        </w:rPr>
      </w:pPr>
    </w:p>
    <w:p w14:paraId="7C9026D0">
      <w:pPr>
        <w:spacing w:line="480" w:lineRule="auto"/>
        <w:jc w:val="center"/>
        <w:outlineLvl w:val="0"/>
        <w:rPr>
          <w:rFonts w:ascii="华文仿宋" w:hAnsi="华文仿宋" w:eastAsia="华文仿宋"/>
          <w:b/>
          <w:color w:val="auto"/>
          <w:sz w:val="36"/>
          <w:szCs w:val="36"/>
          <w:highlight w:val="none"/>
        </w:rPr>
      </w:pPr>
      <w:r>
        <w:rPr>
          <w:rFonts w:hint="eastAsia" w:ascii="华文仿宋" w:hAnsi="华文仿宋" w:eastAsia="华文仿宋"/>
          <w:b/>
          <w:color w:val="auto"/>
          <w:sz w:val="36"/>
          <w:szCs w:val="36"/>
          <w:highlight w:val="none"/>
        </w:rPr>
        <w:t>采购单位：中天合创能源有限责任公司</w:t>
      </w:r>
    </w:p>
    <w:p w14:paraId="439B751F">
      <w:pPr>
        <w:pageBreakBefore/>
        <w:spacing w:line="312" w:lineRule="auto"/>
        <w:jc w:val="center"/>
        <w:rPr>
          <w:rFonts w:ascii="华文仿宋" w:hAnsi="华文仿宋" w:eastAsia="华文仿宋"/>
          <w:b/>
          <w:color w:val="auto"/>
          <w:sz w:val="44"/>
          <w:highlight w:val="none"/>
        </w:rPr>
        <w:sectPr>
          <w:headerReference r:id="rId3" w:type="default"/>
          <w:pgSz w:w="11906" w:h="16838"/>
          <w:pgMar w:top="1440" w:right="1800" w:bottom="1440" w:left="1800" w:header="851" w:footer="992" w:gutter="0"/>
          <w:cols w:space="425" w:num="1"/>
          <w:docGrid w:type="lines" w:linePitch="312" w:charSpace="0"/>
        </w:sectPr>
      </w:pPr>
    </w:p>
    <w:p w14:paraId="01F2C891">
      <w:pPr>
        <w:pageBreakBefore/>
        <w:spacing w:line="312" w:lineRule="auto"/>
        <w:jc w:val="center"/>
        <w:rPr>
          <w:rFonts w:ascii="华文仿宋" w:hAnsi="华文仿宋" w:eastAsia="华文仿宋"/>
          <w:b/>
          <w:color w:val="auto"/>
          <w:sz w:val="44"/>
          <w:highlight w:val="none"/>
        </w:rPr>
      </w:pPr>
      <w:r>
        <w:rPr>
          <w:rFonts w:hint="eastAsia" w:ascii="华文仿宋" w:hAnsi="华文仿宋" w:eastAsia="华文仿宋"/>
          <w:b/>
          <w:color w:val="auto"/>
          <w:sz w:val="44"/>
          <w:highlight w:val="none"/>
        </w:rPr>
        <w:t>目  录</w:t>
      </w:r>
    </w:p>
    <w:p w14:paraId="601FF97A">
      <w:pPr>
        <w:spacing w:line="312" w:lineRule="auto"/>
        <w:rPr>
          <w:rFonts w:ascii="华文仿宋" w:hAnsi="华文仿宋" w:eastAsia="华文仿宋"/>
          <w:b/>
          <w:color w:val="auto"/>
          <w:sz w:val="36"/>
          <w:highlight w:val="none"/>
        </w:rPr>
      </w:pPr>
    </w:p>
    <w:p w14:paraId="3784FF30">
      <w:pPr>
        <w:tabs>
          <w:tab w:val="left" w:pos="1620"/>
        </w:tabs>
        <w:spacing w:line="312" w:lineRule="auto"/>
        <w:ind w:left="1272"/>
        <w:rPr>
          <w:rFonts w:ascii="华文仿宋" w:hAnsi="华文仿宋" w:eastAsia="华文仿宋"/>
          <w:b/>
          <w:color w:val="auto"/>
          <w:sz w:val="36"/>
          <w:highlight w:val="none"/>
        </w:rPr>
      </w:pPr>
      <w:r>
        <w:rPr>
          <w:rFonts w:hint="eastAsia" w:ascii="华文仿宋" w:hAnsi="华文仿宋" w:eastAsia="华文仿宋"/>
          <w:b/>
          <w:color w:val="auto"/>
          <w:sz w:val="36"/>
          <w:highlight w:val="none"/>
        </w:rPr>
        <w:t>第一部分  采购邀请书</w:t>
      </w:r>
    </w:p>
    <w:p w14:paraId="2B325061">
      <w:pPr>
        <w:tabs>
          <w:tab w:val="left" w:pos="1620"/>
        </w:tabs>
        <w:spacing w:line="312" w:lineRule="auto"/>
        <w:ind w:left="1272"/>
        <w:jc w:val="left"/>
        <w:rPr>
          <w:rFonts w:ascii="华文仿宋" w:hAnsi="华文仿宋" w:eastAsia="华文仿宋"/>
          <w:b/>
          <w:color w:val="auto"/>
          <w:sz w:val="36"/>
          <w:highlight w:val="none"/>
        </w:rPr>
      </w:pPr>
      <w:r>
        <w:rPr>
          <w:rFonts w:hint="eastAsia" w:ascii="华文仿宋" w:hAnsi="华文仿宋" w:eastAsia="华文仿宋"/>
          <w:b/>
          <w:color w:val="auto"/>
          <w:sz w:val="36"/>
          <w:highlight w:val="none"/>
        </w:rPr>
        <w:t>第二部分  谈判须知</w:t>
      </w:r>
    </w:p>
    <w:p w14:paraId="2B42CCCF">
      <w:pPr>
        <w:tabs>
          <w:tab w:val="left" w:pos="1620"/>
        </w:tabs>
        <w:spacing w:line="312" w:lineRule="auto"/>
        <w:ind w:left="1272"/>
        <w:jc w:val="left"/>
        <w:rPr>
          <w:rFonts w:hint="eastAsia" w:ascii="华文仿宋" w:hAnsi="华文仿宋" w:eastAsia="华文仿宋"/>
          <w:b/>
          <w:color w:val="auto"/>
          <w:sz w:val="36"/>
          <w:highlight w:val="none"/>
        </w:rPr>
      </w:pPr>
      <w:r>
        <w:rPr>
          <w:rFonts w:hint="eastAsia" w:ascii="华文仿宋" w:hAnsi="华文仿宋" w:eastAsia="华文仿宋"/>
          <w:b/>
          <w:color w:val="auto"/>
          <w:sz w:val="36"/>
          <w:highlight w:val="none"/>
        </w:rPr>
        <w:t>第三部分  响应文件格式</w:t>
      </w:r>
    </w:p>
    <w:p w14:paraId="0427D608">
      <w:pPr>
        <w:pStyle w:val="10"/>
        <w:rPr>
          <w:rFonts w:hint="default" w:eastAsia="华文仿宋"/>
          <w:color w:val="auto"/>
          <w:highlight w:val="none"/>
          <w:lang w:val="en-US" w:eastAsia="zh-CN"/>
        </w:rPr>
      </w:pPr>
      <w:r>
        <w:rPr>
          <w:rFonts w:hint="eastAsia" w:ascii="华文仿宋" w:hAnsi="华文仿宋" w:eastAsia="华文仿宋"/>
          <w:b/>
          <w:color w:val="auto"/>
          <w:sz w:val="36"/>
          <w:highlight w:val="none"/>
          <w:lang w:val="en-US" w:eastAsia="zh-CN"/>
        </w:rPr>
        <w:t xml:space="preserve">       第四部分  合同草稿</w:t>
      </w:r>
    </w:p>
    <w:p w14:paraId="1696F87F">
      <w:pPr>
        <w:tabs>
          <w:tab w:val="left" w:pos="1620"/>
        </w:tabs>
        <w:spacing w:line="312" w:lineRule="auto"/>
        <w:ind w:firstLine="1265" w:firstLineChars="350"/>
        <w:jc w:val="left"/>
        <w:rPr>
          <w:rFonts w:ascii="方正仿宋简体" w:hAnsi="宋体" w:eastAsia="方正仿宋简体"/>
          <w:b/>
          <w:color w:val="auto"/>
          <w:sz w:val="36"/>
          <w:highlight w:val="none"/>
        </w:rPr>
      </w:pPr>
    </w:p>
    <w:p w14:paraId="6735EFA5">
      <w:pPr>
        <w:tabs>
          <w:tab w:val="left" w:pos="1620"/>
        </w:tabs>
        <w:spacing w:line="312" w:lineRule="auto"/>
        <w:ind w:firstLine="1265" w:firstLineChars="350"/>
        <w:jc w:val="left"/>
        <w:rPr>
          <w:rFonts w:ascii="方正仿宋简体" w:hAnsi="宋体" w:eastAsia="方正仿宋简体"/>
          <w:b/>
          <w:color w:val="auto"/>
          <w:sz w:val="36"/>
          <w:highlight w:val="none"/>
        </w:rPr>
      </w:pPr>
    </w:p>
    <w:p w14:paraId="26054482">
      <w:pPr>
        <w:tabs>
          <w:tab w:val="left" w:pos="1620"/>
        </w:tabs>
        <w:spacing w:line="312" w:lineRule="auto"/>
        <w:ind w:firstLine="1265" w:firstLineChars="350"/>
        <w:jc w:val="left"/>
        <w:rPr>
          <w:rFonts w:ascii="方正仿宋简体" w:hAnsi="宋体" w:eastAsia="方正仿宋简体"/>
          <w:b/>
          <w:color w:val="auto"/>
          <w:sz w:val="36"/>
          <w:highlight w:val="none"/>
        </w:rPr>
      </w:pPr>
    </w:p>
    <w:p w14:paraId="5FEB7BC4">
      <w:pPr>
        <w:tabs>
          <w:tab w:val="left" w:pos="1620"/>
        </w:tabs>
        <w:spacing w:line="312" w:lineRule="auto"/>
        <w:ind w:firstLine="1265" w:firstLineChars="350"/>
        <w:jc w:val="left"/>
        <w:rPr>
          <w:rFonts w:ascii="方正仿宋简体" w:hAnsi="宋体" w:eastAsia="方正仿宋简体"/>
          <w:b/>
          <w:color w:val="auto"/>
          <w:sz w:val="36"/>
          <w:highlight w:val="none"/>
        </w:rPr>
      </w:pPr>
    </w:p>
    <w:p w14:paraId="2706AED2">
      <w:pPr>
        <w:tabs>
          <w:tab w:val="left" w:pos="1620"/>
        </w:tabs>
        <w:spacing w:line="312" w:lineRule="auto"/>
        <w:ind w:firstLine="1265" w:firstLineChars="350"/>
        <w:jc w:val="left"/>
        <w:rPr>
          <w:rFonts w:ascii="方正仿宋简体" w:hAnsi="宋体" w:eastAsia="方正仿宋简体"/>
          <w:b/>
          <w:color w:val="auto"/>
          <w:sz w:val="36"/>
          <w:highlight w:val="none"/>
        </w:rPr>
      </w:pPr>
    </w:p>
    <w:p w14:paraId="135B5A16">
      <w:pPr>
        <w:tabs>
          <w:tab w:val="left" w:pos="1620"/>
        </w:tabs>
        <w:spacing w:line="312" w:lineRule="auto"/>
        <w:ind w:firstLine="1265" w:firstLineChars="350"/>
        <w:jc w:val="left"/>
        <w:rPr>
          <w:rFonts w:ascii="方正仿宋简体" w:hAnsi="宋体" w:eastAsia="方正仿宋简体"/>
          <w:b/>
          <w:color w:val="auto"/>
          <w:sz w:val="36"/>
          <w:highlight w:val="none"/>
        </w:rPr>
      </w:pPr>
    </w:p>
    <w:p w14:paraId="4DFF5F7F">
      <w:pPr>
        <w:tabs>
          <w:tab w:val="left" w:pos="1620"/>
        </w:tabs>
        <w:spacing w:line="312" w:lineRule="auto"/>
        <w:ind w:firstLine="1265" w:firstLineChars="350"/>
        <w:jc w:val="left"/>
        <w:rPr>
          <w:rFonts w:ascii="方正仿宋简体" w:hAnsi="宋体" w:eastAsia="方正仿宋简体"/>
          <w:b/>
          <w:color w:val="auto"/>
          <w:sz w:val="36"/>
          <w:highlight w:val="none"/>
        </w:rPr>
      </w:pPr>
    </w:p>
    <w:p w14:paraId="3F81C6E8">
      <w:pPr>
        <w:tabs>
          <w:tab w:val="left" w:pos="1620"/>
        </w:tabs>
        <w:spacing w:line="312" w:lineRule="auto"/>
        <w:ind w:firstLine="1265" w:firstLineChars="350"/>
        <w:jc w:val="left"/>
        <w:rPr>
          <w:rFonts w:ascii="方正仿宋简体" w:hAnsi="宋体" w:eastAsia="方正仿宋简体"/>
          <w:b/>
          <w:color w:val="auto"/>
          <w:sz w:val="36"/>
          <w:highlight w:val="none"/>
        </w:rPr>
      </w:pPr>
    </w:p>
    <w:p w14:paraId="0EC22EA8">
      <w:pPr>
        <w:tabs>
          <w:tab w:val="left" w:pos="1620"/>
        </w:tabs>
        <w:spacing w:line="312" w:lineRule="auto"/>
        <w:ind w:firstLine="1265" w:firstLineChars="350"/>
        <w:jc w:val="left"/>
        <w:rPr>
          <w:rFonts w:ascii="方正仿宋简体" w:hAnsi="宋体" w:eastAsia="方正仿宋简体"/>
          <w:b/>
          <w:color w:val="auto"/>
          <w:sz w:val="36"/>
          <w:highlight w:val="none"/>
        </w:rPr>
      </w:pPr>
    </w:p>
    <w:p w14:paraId="650318AA">
      <w:pPr>
        <w:tabs>
          <w:tab w:val="left" w:pos="1620"/>
        </w:tabs>
        <w:spacing w:line="312" w:lineRule="auto"/>
        <w:ind w:firstLine="1265" w:firstLineChars="350"/>
        <w:jc w:val="left"/>
        <w:rPr>
          <w:rFonts w:ascii="方正仿宋简体" w:hAnsi="宋体" w:eastAsia="方正仿宋简体"/>
          <w:b/>
          <w:color w:val="auto"/>
          <w:sz w:val="36"/>
          <w:highlight w:val="none"/>
        </w:rPr>
      </w:pPr>
    </w:p>
    <w:p w14:paraId="332FDD6F">
      <w:pPr>
        <w:tabs>
          <w:tab w:val="left" w:pos="1620"/>
        </w:tabs>
        <w:spacing w:line="312" w:lineRule="auto"/>
        <w:ind w:firstLine="1265" w:firstLineChars="350"/>
        <w:jc w:val="left"/>
        <w:rPr>
          <w:rFonts w:ascii="方正仿宋简体" w:hAnsi="宋体" w:eastAsia="方正仿宋简体"/>
          <w:b/>
          <w:color w:val="auto"/>
          <w:sz w:val="36"/>
          <w:highlight w:val="none"/>
        </w:rPr>
      </w:pPr>
    </w:p>
    <w:p w14:paraId="30288DF9">
      <w:pPr>
        <w:tabs>
          <w:tab w:val="left" w:pos="1620"/>
        </w:tabs>
        <w:spacing w:line="312" w:lineRule="auto"/>
        <w:ind w:firstLine="1265" w:firstLineChars="350"/>
        <w:jc w:val="left"/>
        <w:rPr>
          <w:rFonts w:ascii="方正仿宋简体" w:hAnsi="宋体" w:eastAsia="方正仿宋简体"/>
          <w:b/>
          <w:color w:val="auto"/>
          <w:sz w:val="36"/>
          <w:highlight w:val="none"/>
        </w:rPr>
      </w:pPr>
    </w:p>
    <w:p w14:paraId="1FC6A9D0">
      <w:pPr>
        <w:tabs>
          <w:tab w:val="left" w:pos="1620"/>
        </w:tabs>
        <w:spacing w:line="312" w:lineRule="auto"/>
        <w:ind w:firstLine="1265" w:firstLineChars="350"/>
        <w:jc w:val="left"/>
        <w:rPr>
          <w:rFonts w:ascii="方正仿宋简体" w:hAnsi="宋体" w:eastAsia="方正仿宋简体"/>
          <w:b/>
          <w:color w:val="auto"/>
          <w:sz w:val="36"/>
          <w:highlight w:val="none"/>
        </w:rPr>
      </w:pPr>
    </w:p>
    <w:p w14:paraId="7BCF482A">
      <w:pPr>
        <w:tabs>
          <w:tab w:val="left" w:pos="1620"/>
        </w:tabs>
        <w:spacing w:line="312" w:lineRule="auto"/>
        <w:ind w:firstLine="1265" w:firstLineChars="350"/>
        <w:jc w:val="left"/>
        <w:rPr>
          <w:rFonts w:ascii="方正仿宋简体" w:hAnsi="宋体" w:eastAsia="方正仿宋简体"/>
          <w:b/>
          <w:color w:val="auto"/>
          <w:sz w:val="36"/>
          <w:highlight w:val="none"/>
        </w:rPr>
      </w:pPr>
    </w:p>
    <w:p w14:paraId="444A8F9D">
      <w:pPr>
        <w:tabs>
          <w:tab w:val="left" w:pos="1620"/>
        </w:tabs>
        <w:spacing w:line="312" w:lineRule="auto"/>
        <w:ind w:firstLine="1265" w:firstLineChars="350"/>
        <w:jc w:val="left"/>
        <w:rPr>
          <w:rFonts w:ascii="方正仿宋简体" w:hAnsi="宋体" w:eastAsia="方正仿宋简体"/>
          <w:b/>
          <w:color w:val="auto"/>
          <w:sz w:val="36"/>
          <w:highlight w:val="none"/>
        </w:rPr>
      </w:pPr>
    </w:p>
    <w:p w14:paraId="114C49F1">
      <w:pPr>
        <w:tabs>
          <w:tab w:val="left" w:pos="1620"/>
        </w:tabs>
        <w:spacing w:line="312" w:lineRule="auto"/>
        <w:ind w:firstLine="1265" w:firstLineChars="350"/>
        <w:jc w:val="left"/>
        <w:rPr>
          <w:rFonts w:ascii="方正仿宋简体" w:hAnsi="宋体" w:eastAsia="方正仿宋简体"/>
          <w:b/>
          <w:color w:val="auto"/>
          <w:sz w:val="36"/>
          <w:highlight w:val="none"/>
        </w:rPr>
      </w:pPr>
    </w:p>
    <w:p w14:paraId="0AA93370">
      <w:pPr>
        <w:tabs>
          <w:tab w:val="left" w:pos="1620"/>
        </w:tabs>
        <w:spacing w:line="312" w:lineRule="auto"/>
        <w:ind w:firstLine="1265" w:firstLineChars="350"/>
        <w:jc w:val="left"/>
        <w:rPr>
          <w:rFonts w:ascii="方正仿宋简体" w:hAnsi="宋体" w:eastAsia="方正仿宋简体"/>
          <w:b/>
          <w:color w:val="auto"/>
          <w:sz w:val="36"/>
          <w:highlight w:val="none"/>
        </w:rPr>
      </w:pPr>
    </w:p>
    <w:p w14:paraId="1565F097">
      <w:pPr>
        <w:pStyle w:val="30"/>
        <w:spacing w:line="440" w:lineRule="exact"/>
        <w:jc w:val="center"/>
        <w:rPr>
          <w:rFonts w:hint="default" w:ascii="方正小标宋简体" w:hAnsi="方正小标宋简体" w:eastAsia="方正小标宋简体" w:cs="方正小标宋简体"/>
          <w:b/>
          <w:color w:val="auto"/>
          <w:sz w:val="44"/>
          <w:szCs w:val="44"/>
          <w:highlight w:val="none"/>
        </w:rPr>
      </w:pPr>
      <w:r>
        <w:rPr>
          <w:rFonts w:ascii="宋体" w:hAnsi="宋体" w:cs="宋体"/>
          <w:color w:val="auto"/>
          <w:kern w:val="0"/>
          <w:sz w:val="18"/>
          <w:szCs w:val="18"/>
          <w:highlight w:val="none"/>
          <w:shd w:val="clear" w:color="auto" w:fill="FFFFFF"/>
        </w:rPr>
        <w:tab/>
      </w:r>
      <w:r>
        <w:rPr>
          <w:rFonts w:ascii="方正小标宋简体" w:hAnsi="方正小标宋简体" w:eastAsia="方正小标宋简体" w:cs="方正小标宋简体"/>
          <w:b/>
          <w:color w:val="auto"/>
          <w:sz w:val="36"/>
          <w:szCs w:val="36"/>
          <w:highlight w:val="none"/>
        </w:rPr>
        <w:t>中天合创煤炭分公司门克庆煤矿</w:t>
      </w:r>
      <w:r>
        <w:rPr>
          <w:rFonts w:hint="eastAsia" w:ascii="方正小标宋简体" w:hAnsi="方正小标宋简体" w:eastAsia="方正小标宋简体" w:cs="方正小标宋简体"/>
          <w:b/>
          <w:color w:val="auto"/>
          <w:sz w:val="36"/>
          <w:szCs w:val="36"/>
          <w:highlight w:val="none"/>
          <w:lang w:eastAsia="zh-CN"/>
        </w:rPr>
        <w:t>公开竞谈</w:t>
      </w:r>
      <w:r>
        <w:rPr>
          <w:rFonts w:ascii="方正小标宋简体" w:hAnsi="方正小标宋简体" w:eastAsia="方正小标宋简体" w:cs="方正小标宋简体"/>
          <w:b/>
          <w:color w:val="auto"/>
          <w:sz w:val="36"/>
          <w:szCs w:val="36"/>
          <w:highlight w:val="none"/>
        </w:rPr>
        <w:t>采购项目邀请书</w:t>
      </w:r>
    </w:p>
    <w:p w14:paraId="5A5C1F83">
      <w:pPr>
        <w:spacing w:line="360" w:lineRule="auto"/>
        <w:ind w:firstLine="600" w:firstLineChars="200"/>
        <w:rPr>
          <w:rFonts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中天合创能源有限责任公司门克庆煤矿就“</w:t>
      </w:r>
      <w:r>
        <w:rPr>
          <w:rFonts w:hint="eastAsia" w:ascii="方正仿宋简体" w:hAnsi="方正仿宋简体" w:eastAsia="方正仿宋简体" w:cs="方正仿宋简体"/>
          <w:bCs/>
          <w:color w:val="auto"/>
          <w:sz w:val="30"/>
          <w:szCs w:val="30"/>
          <w:highlight w:val="none"/>
          <w:lang w:eastAsia="zh-CN"/>
        </w:rPr>
        <w:t>门克庆煤矿空调维保服务</w:t>
      </w:r>
      <w:r>
        <w:rPr>
          <w:rFonts w:hint="eastAsia" w:ascii="方正仿宋简体" w:hAnsi="方正仿宋简体" w:eastAsia="方正仿宋简体" w:cs="方正仿宋简体"/>
          <w:bCs/>
          <w:color w:val="auto"/>
          <w:sz w:val="30"/>
          <w:szCs w:val="30"/>
          <w:highlight w:val="none"/>
        </w:rPr>
        <w:t>”项目进行</w:t>
      </w:r>
      <w:r>
        <w:rPr>
          <w:rFonts w:hint="eastAsia" w:ascii="方正仿宋简体" w:hAnsi="方正仿宋简体" w:eastAsia="方正仿宋简体" w:cs="方正仿宋简体"/>
          <w:bCs/>
          <w:color w:val="auto"/>
          <w:sz w:val="30"/>
          <w:szCs w:val="30"/>
          <w:highlight w:val="none"/>
          <w:lang w:eastAsia="zh-CN"/>
        </w:rPr>
        <w:t>公开竞谈</w:t>
      </w:r>
      <w:r>
        <w:rPr>
          <w:rFonts w:hint="eastAsia" w:ascii="方正仿宋简体" w:hAnsi="方正仿宋简体" w:eastAsia="方正仿宋简体" w:cs="方正仿宋简体"/>
          <w:bCs/>
          <w:color w:val="auto"/>
          <w:sz w:val="30"/>
          <w:szCs w:val="30"/>
          <w:highlight w:val="none"/>
        </w:rPr>
        <w:t>，现邀请贵公司前来参加谈判并提交谈判文件，谈判文件，一正四副，包括企业资质、企业授权委托书、报价表、最终报价表。</w:t>
      </w:r>
    </w:p>
    <w:p w14:paraId="05DA4F56">
      <w:pPr>
        <w:spacing w:line="360" w:lineRule="auto"/>
        <w:ind w:firstLine="600" w:firstLineChars="200"/>
        <w:rPr>
          <w:rFonts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一、项目范围及技术要求</w:t>
      </w:r>
    </w:p>
    <w:p w14:paraId="28D0F2F8">
      <w:pPr>
        <w:pStyle w:val="15"/>
        <w:shd w:val="clear" w:color="auto" w:fill="FFFFFF"/>
        <w:spacing w:before="0" w:beforeAutospacing="0" w:after="240" w:afterAutospacing="0" w:line="360" w:lineRule="auto"/>
        <w:jc w:val="center"/>
        <w:rPr>
          <w:rFonts w:hint="eastAsia" w:eastAsia="宋体"/>
          <w:b/>
          <w:bCs w:val="0"/>
          <w:color w:val="auto"/>
          <w:spacing w:val="8"/>
          <w:sz w:val="28"/>
          <w:szCs w:val="28"/>
        </w:rPr>
      </w:pPr>
      <w:r>
        <w:rPr>
          <w:rFonts w:hint="eastAsia" w:ascii="方正仿宋简体" w:hAnsi="方正仿宋简体" w:eastAsia="方正仿宋简体" w:cs="方正仿宋简体"/>
          <w:bCs/>
          <w:color w:val="auto"/>
          <w:sz w:val="30"/>
          <w:szCs w:val="30"/>
          <w:highlight w:val="none"/>
        </w:rPr>
        <w:t>本次采购范围包括：</w:t>
      </w:r>
      <w:r>
        <w:rPr>
          <w:rFonts w:hint="eastAsia" w:eastAsia="宋体"/>
          <w:b/>
          <w:bCs w:val="0"/>
          <w:color w:val="auto"/>
          <w:spacing w:val="8"/>
          <w:sz w:val="28"/>
          <w:szCs w:val="28"/>
        </w:rPr>
        <w:t xml:space="preserve"> 需要维修的空调汇总表</w:t>
      </w:r>
    </w:p>
    <w:p w14:paraId="02E4EAC0">
      <w:pPr>
        <w:spacing w:before="312" w:beforeLines="100"/>
        <w:jc w:val="center"/>
        <w:rPr>
          <w:rFonts w:ascii="宋体" w:hAnsi="宋体"/>
          <w:b/>
          <w:bCs w:val="0"/>
          <w:color w:val="auto"/>
          <w:sz w:val="24"/>
          <w:szCs w:val="24"/>
        </w:rPr>
      </w:pPr>
      <w:r>
        <w:rPr>
          <w:rFonts w:hint="eastAsia" w:ascii="宋体" w:hAnsi="宋体"/>
          <w:b/>
          <w:bCs w:val="0"/>
          <w:color w:val="auto"/>
          <w:sz w:val="24"/>
          <w:szCs w:val="24"/>
        </w:rPr>
        <w:t>1.1空调维保</w:t>
      </w:r>
      <w:r>
        <w:rPr>
          <w:rFonts w:hint="eastAsia" w:ascii="宋体" w:hAnsi="宋体"/>
          <w:b/>
          <w:bCs w:val="0"/>
          <w:color w:val="auto"/>
          <w:sz w:val="24"/>
          <w:szCs w:val="24"/>
          <w:lang w:val="en-US" w:eastAsia="zh-CN"/>
        </w:rPr>
        <w:t>明细</w:t>
      </w:r>
      <w:r>
        <w:rPr>
          <w:rFonts w:hint="eastAsia" w:ascii="宋体" w:hAnsi="宋体"/>
          <w:b/>
          <w:bCs w:val="0"/>
          <w:color w:val="auto"/>
          <w:sz w:val="24"/>
          <w:szCs w:val="24"/>
        </w:rPr>
        <w:t>表</w:t>
      </w:r>
    </w:p>
    <w:tbl>
      <w:tblPr>
        <w:tblStyle w:val="18"/>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1"/>
        <w:gridCol w:w="1485"/>
        <w:gridCol w:w="2265"/>
        <w:gridCol w:w="2102"/>
        <w:gridCol w:w="425"/>
        <w:gridCol w:w="425"/>
        <w:gridCol w:w="1694"/>
        <w:gridCol w:w="956"/>
      </w:tblGrid>
      <w:tr w14:paraId="625F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9733" w:type="dxa"/>
            <w:gridSpan w:val="8"/>
            <w:noWrap w:val="0"/>
            <w:vAlign w:val="center"/>
          </w:tcPr>
          <w:p w14:paraId="3D782B8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r>
              <w:rPr>
                <w:rFonts w:hint="eastAsia" w:ascii="宋体" w:hAnsi="宋体" w:eastAsia="宋体" w:cs="方正仿宋简体"/>
                <w:b w:val="0"/>
                <w:bCs/>
                <w:i w:val="0"/>
                <w:iCs w:val="0"/>
                <w:color w:val="auto"/>
                <w:kern w:val="2"/>
                <w:sz w:val="21"/>
                <w:szCs w:val="21"/>
                <w:u w:val="none"/>
                <w:lang w:val="en-US" w:eastAsia="zh-CN" w:bidi="ar"/>
              </w:rPr>
              <w:t>门克庆煤矿空调明细</w:t>
            </w:r>
          </w:p>
        </w:tc>
      </w:tr>
      <w:tr w14:paraId="0ADA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blHeader/>
          <w:jc w:val="center"/>
        </w:trPr>
        <w:tc>
          <w:tcPr>
            <w:tcW w:w="381" w:type="dxa"/>
            <w:noWrap w:val="0"/>
            <w:vAlign w:val="center"/>
          </w:tcPr>
          <w:p w14:paraId="6A7AE334">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序号</w:t>
            </w:r>
          </w:p>
        </w:tc>
        <w:tc>
          <w:tcPr>
            <w:tcW w:w="1485" w:type="dxa"/>
            <w:noWrap w:val="0"/>
            <w:vAlign w:val="center"/>
          </w:tcPr>
          <w:p w14:paraId="33733962">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名称</w:t>
            </w:r>
          </w:p>
        </w:tc>
        <w:tc>
          <w:tcPr>
            <w:tcW w:w="2265" w:type="dxa"/>
            <w:noWrap w:val="0"/>
            <w:vAlign w:val="center"/>
          </w:tcPr>
          <w:p w14:paraId="2B871E9B">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规格型号</w:t>
            </w:r>
          </w:p>
        </w:tc>
        <w:tc>
          <w:tcPr>
            <w:tcW w:w="2102" w:type="dxa"/>
            <w:noWrap w:val="0"/>
            <w:vAlign w:val="center"/>
          </w:tcPr>
          <w:p w14:paraId="0F08CC71">
            <w:pPr>
              <w:adjustRightInd w:val="0"/>
              <w:snapToGrid w:val="0"/>
              <w:spacing w:line="240" w:lineRule="atLeast"/>
              <w:jc w:val="center"/>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color w:val="auto"/>
                <w:sz w:val="21"/>
                <w:szCs w:val="21"/>
                <w:lang w:val="en-US" w:eastAsia="zh-CN"/>
              </w:rPr>
              <w:t>生产厂家</w:t>
            </w:r>
          </w:p>
        </w:tc>
        <w:tc>
          <w:tcPr>
            <w:tcW w:w="425" w:type="dxa"/>
            <w:noWrap w:val="0"/>
            <w:vAlign w:val="center"/>
          </w:tcPr>
          <w:p w14:paraId="6D814885">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单位</w:t>
            </w:r>
          </w:p>
        </w:tc>
        <w:tc>
          <w:tcPr>
            <w:tcW w:w="425" w:type="dxa"/>
            <w:noWrap w:val="0"/>
            <w:vAlign w:val="center"/>
          </w:tcPr>
          <w:p w14:paraId="0A67706B">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数量</w:t>
            </w:r>
          </w:p>
        </w:tc>
        <w:tc>
          <w:tcPr>
            <w:tcW w:w="1694" w:type="dxa"/>
            <w:noWrap w:val="0"/>
            <w:vAlign w:val="center"/>
          </w:tcPr>
          <w:p w14:paraId="1F8B43C8">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使用地点</w:t>
            </w:r>
          </w:p>
        </w:tc>
        <w:tc>
          <w:tcPr>
            <w:tcW w:w="956" w:type="dxa"/>
            <w:noWrap w:val="0"/>
            <w:vAlign w:val="center"/>
          </w:tcPr>
          <w:p w14:paraId="4C708B90">
            <w:pPr>
              <w:adjustRightInd w:val="0"/>
              <w:snapToGrid w:val="0"/>
              <w:spacing w:line="240" w:lineRule="atLeast"/>
              <w:ind w:firstLine="210" w:firstLineChars="100"/>
              <w:rPr>
                <w:rFonts w:hint="eastAsia" w:ascii="宋体" w:hAnsi="宋体" w:cs="方正仿宋简体" w:eastAsiaTheme="minorEastAsia"/>
                <w:bCs/>
                <w:color w:val="auto"/>
                <w:sz w:val="21"/>
                <w:szCs w:val="21"/>
                <w:lang w:eastAsia="zh-CN"/>
              </w:rPr>
            </w:pPr>
            <w:r>
              <w:rPr>
                <w:rFonts w:hint="eastAsia" w:ascii="宋体" w:hAnsi="宋体" w:cs="方正仿宋简体"/>
                <w:bCs/>
                <w:color w:val="auto"/>
                <w:sz w:val="21"/>
                <w:szCs w:val="21"/>
                <w:lang w:val="en-US" w:eastAsia="zh-CN"/>
              </w:rPr>
              <w:t>备注</w:t>
            </w:r>
          </w:p>
        </w:tc>
      </w:tr>
      <w:tr w14:paraId="3109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9733" w:type="dxa"/>
            <w:gridSpan w:val="8"/>
            <w:noWrap w:val="0"/>
            <w:vAlign w:val="center"/>
          </w:tcPr>
          <w:p w14:paraId="6755F50E">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r>
              <w:rPr>
                <w:rFonts w:hint="eastAsia" w:ascii="宋体" w:hAnsi="宋体" w:cs="方正仿宋简体"/>
                <w:bCs/>
                <w:color w:val="auto"/>
                <w:sz w:val="21"/>
                <w:szCs w:val="21"/>
                <w:lang w:eastAsia="zh-CN"/>
              </w:rPr>
              <w:t>提升队</w:t>
            </w:r>
          </w:p>
        </w:tc>
      </w:tr>
      <w:tr w14:paraId="6D21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688A4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485" w:type="dxa"/>
            <w:noWrap w:val="0"/>
            <w:vAlign w:val="center"/>
          </w:tcPr>
          <w:p w14:paraId="3BDD1E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2265" w:type="dxa"/>
            <w:noWrap w:val="0"/>
            <w:vAlign w:val="center"/>
          </w:tcPr>
          <w:p w14:paraId="1257A7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ICE150-230</w:t>
            </w:r>
          </w:p>
        </w:tc>
        <w:tc>
          <w:tcPr>
            <w:tcW w:w="2102" w:type="dxa"/>
            <w:noWrap w:val="0"/>
            <w:vAlign w:val="center"/>
          </w:tcPr>
          <w:p w14:paraId="0F9364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parker hiross</w:t>
            </w:r>
          </w:p>
        </w:tc>
        <w:tc>
          <w:tcPr>
            <w:tcW w:w="425" w:type="dxa"/>
            <w:noWrap w:val="0"/>
            <w:vAlign w:val="center"/>
          </w:tcPr>
          <w:p w14:paraId="68DE80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508C4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1013748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956" w:type="dxa"/>
            <w:noWrap w:val="0"/>
            <w:vAlign w:val="center"/>
          </w:tcPr>
          <w:p w14:paraId="0B7F50DC">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p>
        </w:tc>
      </w:tr>
      <w:tr w14:paraId="743D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06536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485" w:type="dxa"/>
            <w:noWrap w:val="0"/>
            <w:vAlign w:val="center"/>
          </w:tcPr>
          <w:p w14:paraId="6FC68C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2265" w:type="dxa"/>
            <w:noWrap w:val="0"/>
            <w:vAlign w:val="center"/>
          </w:tcPr>
          <w:p w14:paraId="71BC92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KTK JWR 142-126KW</w:t>
            </w:r>
          </w:p>
        </w:tc>
        <w:tc>
          <w:tcPr>
            <w:tcW w:w="2102" w:type="dxa"/>
            <w:noWrap w:val="0"/>
            <w:vAlign w:val="center"/>
          </w:tcPr>
          <w:p w14:paraId="5B83F1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KTK</w:t>
            </w:r>
          </w:p>
        </w:tc>
        <w:tc>
          <w:tcPr>
            <w:tcW w:w="425" w:type="dxa"/>
            <w:noWrap w:val="0"/>
            <w:vAlign w:val="center"/>
          </w:tcPr>
          <w:p w14:paraId="2CD3BA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A3A14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65BAAC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w:t>
            </w:r>
          </w:p>
        </w:tc>
        <w:tc>
          <w:tcPr>
            <w:tcW w:w="956" w:type="dxa"/>
            <w:noWrap w:val="0"/>
            <w:vAlign w:val="center"/>
          </w:tcPr>
          <w:p w14:paraId="24DCC4D0">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62C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D5C1E1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1485" w:type="dxa"/>
            <w:noWrap w:val="0"/>
            <w:vAlign w:val="center"/>
          </w:tcPr>
          <w:p w14:paraId="6A69B4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3DC1C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715E4A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164053A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F6F97D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597C6D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主井13楼1#操作室</w:t>
            </w:r>
          </w:p>
        </w:tc>
        <w:tc>
          <w:tcPr>
            <w:tcW w:w="956" w:type="dxa"/>
            <w:noWrap w:val="0"/>
            <w:vAlign w:val="center"/>
          </w:tcPr>
          <w:p w14:paraId="21033C73">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7BB9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14118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4</w:t>
            </w:r>
          </w:p>
        </w:tc>
        <w:tc>
          <w:tcPr>
            <w:tcW w:w="1485" w:type="dxa"/>
            <w:noWrap w:val="0"/>
            <w:vAlign w:val="center"/>
          </w:tcPr>
          <w:p w14:paraId="5AC0EE2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95FEC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7112558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682DD3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09B969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4A5E81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主井13楼2#操作室</w:t>
            </w:r>
          </w:p>
        </w:tc>
        <w:tc>
          <w:tcPr>
            <w:tcW w:w="956" w:type="dxa"/>
            <w:noWrap w:val="0"/>
            <w:vAlign w:val="center"/>
          </w:tcPr>
          <w:p w14:paraId="789AD224">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955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A1848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5</w:t>
            </w:r>
          </w:p>
        </w:tc>
        <w:tc>
          <w:tcPr>
            <w:tcW w:w="1485" w:type="dxa"/>
            <w:noWrap w:val="0"/>
            <w:vAlign w:val="center"/>
          </w:tcPr>
          <w:p w14:paraId="16BF67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C042F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0D964B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22C259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00687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365D5F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主井13楼1#电控室</w:t>
            </w:r>
          </w:p>
        </w:tc>
        <w:tc>
          <w:tcPr>
            <w:tcW w:w="956" w:type="dxa"/>
            <w:noWrap w:val="0"/>
            <w:vAlign w:val="center"/>
          </w:tcPr>
          <w:p w14:paraId="1C5167E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0C37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DAA90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485" w:type="dxa"/>
            <w:noWrap w:val="0"/>
            <w:vAlign w:val="center"/>
          </w:tcPr>
          <w:p w14:paraId="3CBC8F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A9C6E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0C1B5E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7F8A4D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09807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07FD8C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主井13楼2#电控室</w:t>
            </w:r>
          </w:p>
        </w:tc>
        <w:tc>
          <w:tcPr>
            <w:tcW w:w="956" w:type="dxa"/>
            <w:noWrap w:val="0"/>
            <w:vAlign w:val="center"/>
          </w:tcPr>
          <w:p w14:paraId="39182A13">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076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E3336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7</w:t>
            </w:r>
          </w:p>
        </w:tc>
        <w:tc>
          <w:tcPr>
            <w:tcW w:w="1485" w:type="dxa"/>
            <w:noWrap w:val="0"/>
            <w:vAlign w:val="center"/>
          </w:tcPr>
          <w:p w14:paraId="425CEE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1901B96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4BF6BD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236F32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86FE4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6B6A2C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主井3楼</w:t>
            </w:r>
          </w:p>
        </w:tc>
        <w:tc>
          <w:tcPr>
            <w:tcW w:w="956" w:type="dxa"/>
            <w:noWrap w:val="0"/>
            <w:vAlign w:val="center"/>
          </w:tcPr>
          <w:p w14:paraId="1CE6B184">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1F11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7FD0B7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8</w:t>
            </w:r>
          </w:p>
        </w:tc>
        <w:tc>
          <w:tcPr>
            <w:tcW w:w="1485" w:type="dxa"/>
            <w:noWrap w:val="0"/>
            <w:vAlign w:val="center"/>
          </w:tcPr>
          <w:p w14:paraId="718917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6C3D1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2102" w:type="dxa"/>
            <w:noWrap w:val="0"/>
            <w:vAlign w:val="center"/>
          </w:tcPr>
          <w:p w14:paraId="731C50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5197D2D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DAF3D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6DF3DA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956" w:type="dxa"/>
            <w:noWrap w:val="0"/>
            <w:vAlign w:val="center"/>
          </w:tcPr>
          <w:p w14:paraId="04452233">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07D2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6F32E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9</w:t>
            </w:r>
          </w:p>
        </w:tc>
        <w:tc>
          <w:tcPr>
            <w:tcW w:w="1485" w:type="dxa"/>
            <w:noWrap w:val="0"/>
            <w:vAlign w:val="center"/>
          </w:tcPr>
          <w:p w14:paraId="202215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191CE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2102" w:type="dxa"/>
            <w:noWrap w:val="0"/>
            <w:vAlign w:val="center"/>
          </w:tcPr>
          <w:p w14:paraId="5C59B1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3543D9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9481E7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F7C0F2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956" w:type="dxa"/>
            <w:noWrap w:val="0"/>
            <w:vAlign w:val="center"/>
          </w:tcPr>
          <w:p w14:paraId="248C2273">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292C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EEBEA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10</w:t>
            </w:r>
          </w:p>
        </w:tc>
        <w:tc>
          <w:tcPr>
            <w:tcW w:w="1485" w:type="dxa"/>
            <w:noWrap w:val="0"/>
            <w:vAlign w:val="center"/>
          </w:tcPr>
          <w:p w14:paraId="06DF20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B2915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64A0E21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51E492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0ED06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338965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956" w:type="dxa"/>
            <w:noWrap w:val="0"/>
            <w:vAlign w:val="center"/>
          </w:tcPr>
          <w:p w14:paraId="3230881D">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02A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E59B6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11</w:t>
            </w:r>
          </w:p>
        </w:tc>
        <w:tc>
          <w:tcPr>
            <w:tcW w:w="1485" w:type="dxa"/>
            <w:noWrap w:val="0"/>
            <w:vAlign w:val="center"/>
          </w:tcPr>
          <w:p w14:paraId="71E4FF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817E81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704CDA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344343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8264E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E12FDF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956" w:type="dxa"/>
            <w:noWrap w:val="0"/>
            <w:vAlign w:val="center"/>
          </w:tcPr>
          <w:p w14:paraId="4D192E84">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73CF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5AA80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12</w:t>
            </w:r>
          </w:p>
        </w:tc>
        <w:tc>
          <w:tcPr>
            <w:tcW w:w="1485" w:type="dxa"/>
            <w:noWrap w:val="0"/>
            <w:vAlign w:val="center"/>
          </w:tcPr>
          <w:p w14:paraId="3D336C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130A4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5643D3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5070EA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AF129C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3A7C90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主井11楼高压室</w:t>
            </w:r>
          </w:p>
        </w:tc>
        <w:tc>
          <w:tcPr>
            <w:tcW w:w="956" w:type="dxa"/>
            <w:noWrap w:val="0"/>
            <w:vAlign w:val="center"/>
          </w:tcPr>
          <w:p w14:paraId="1A2D7A4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509E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215E9E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13</w:t>
            </w:r>
          </w:p>
        </w:tc>
        <w:tc>
          <w:tcPr>
            <w:tcW w:w="1485" w:type="dxa"/>
            <w:noWrap w:val="0"/>
            <w:vAlign w:val="center"/>
          </w:tcPr>
          <w:p w14:paraId="66C03F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875D41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36F22B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770277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8F11D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6889E2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主井11楼变压器</w:t>
            </w:r>
          </w:p>
        </w:tc>
        <w:tc>
          <w:tcPr>
            <w:tcW w:w="956" w:type="dxa"/>
            <w:noWrap w:val="0"/>
            <w:vAlign w:val="center"/>
          </w:tcPr>
          <w:p w14:paraId="368D2615">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0572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54DBE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14</w:t>
            </w:r>
          </w:p>
        </w:tc>
        <w:tc>
          <w:tcPr>
            <w:tcW w:w="1485" w:type="dxa"/>
            <w:noWrap w:val="0"/>
            <w:vAlign w:val="center"/>
          </w:tcPr>
          <w:p w14:paraId="765DD89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B2CFB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7330D92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7B14D4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C2959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333094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主井11楼1号外水冷</w:t>
            </w:r>
          </w:p>
        </w:tc>
        <w:tc>
          <w:tcPr>
            <w:tcW w:w="956" w:type="dxa"/>
            <w:noWrap w:val="0"/>
            <w:vAlign w:val="center"/>
          </w:tcPr>
          <w:p w14:paraId="2645A415">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2EB6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389C0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15</w:t>
            </w:r>
          </w:p>
        </w:tc>
        <w:tc>
          <w:tcPr>
            <w:tcW w:w="1485" w:type="dxa"/>
            <w:noWrap w:val="0"/>
            <w:vAlign w:val="center"/>
          </w:tcPr>
          <w:p w14:paraId="276FE4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FEDD3A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182FF3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391F51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65E32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50D22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主井11楼2号外水冷</w:t>
            </w:r>
          </w:p>
        </w:tc>
        <w:tc>
          <w:tcPr>
            <w:tcW w:w="956" w:type="dxa"/>
            <w:noWrap w:val="0"/>
            <w:vAlign w:val="center"/>
          </w:tcPr>
          <w:p w14:paraId="0F567422">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0F7C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F8AAB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16</w:t>
            </w:r>
          </w:p>
        </w:tc>
        <w:tc>
          <w:tcPr>
            <w:tcW w:w="1485" w:type="dxa"/>
            <w:noWrap w:val="0"/>
            <w:vAlign w:val="center"/>
          </w:tcPr>
          <w:p w14:paraId="62FB29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1972C67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29F44FD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2D0EF0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11DD3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694" w:type="dxa"/>
            <w:noWrap w:val="0"/>
            <w:vAlign w:val="center"/>
          </w:tcPr>
          <w:p w14:paraId="3CB405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副井7楼</w:t>
            </w:r>
          </w:p>
        </w:tc>
        <w:tc>
          <w:tcPr>
            <w:tcW w:w="956" w:type="dxa"/>
            <w:noWrap w:val="0"/>
            <w:vAlign w:val="center"/>
          </w:tcPr>
          <w:p w14:paraId="2B42E942">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7FA3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7A52C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17</w:t>
            </w:r>
          </w:p>
        </w:tc>
        <w:tc>
          <w:tcPr>
            <w:tcW w:w="1485" w:type="dxa"/>
            <w:noWrap w:val="0"/>
            <w:vAlign w:val="center"/>
          </w:tcPr>
          <w:p w14:paraId="022E81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C9FF1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241EADD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4F039C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747C1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74DDFE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副井2楼小罐信号室</w:t>
            </w:r>
          </w:p>
        </w:tc>
        <w:tc>
          <w:tcPr>
            <w:tcW w:w="956" w:type="dxa"/>
            <w:noWrap w:val="0"/>
            <w:vAlign w:val="center"/>
          </w:tcPr>
          <w:p w14:paraId="4557793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5F60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28376A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18</w:t>
            </w:r>
          </w:p>
        </w:tc>
        <w:tc>
          <w:tcPr>
            <w:tcW w:w="1485" w:type="dxa"/>
            <w:noWrap w:val="0"/>
            <w:vAlign w:val="center"/>
          </w:tcPr>
          <w:p w14:paraId="029702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209DF2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16915D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5B3E4D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02BB3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D9101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副井2楼大罐信号室</w:t>
            </w:r>
          </w:p>
        </w:tc>
        <w:tc>
          <w:tcPr>
            <w:tcW w:w="956" w:type="dxa"/>
            <w:noWrap w:val="0"/>
            <w:vAlign w:val="center"/>
          </w:tcPr>
          <w:p w14:paraId="34A5091E">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799D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6B50E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19</w:t>
            </w:r>
          </w:p>
        </w:tc>
        <w:tc>
          <w:tcPr>
            <w:tcW w:w="1485" w:type="dxa"/>
            <w:noWrap w:val="0"/>
            <w:vAlign w:val="center"/>
          </w:tcPr>
          <w:p w14:paraId="457C515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BC803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0F3EB3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397561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2102" w:type="dxa"/>
            <w:noWrap w:val="0"/>
            <w:vAlign w:val="center"/>
          </w:tcPr>
          <w:p w14:paraId="134AAB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431A79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95C41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0056169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956" w:type="dxa"/>
            <w:noWrap w:val="0"/>
            <w:vAlign w:val="center"/>
          </w:tcPr>
          <w:p w14:paraId="472A7D6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EA0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979A9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20</w:t>
            </w:r>
          </w:p>
        </w:tc>
        <w:tc>
          <w:tcPr>
            <w:tcW w:w="1485" w:type="dxa"/>
            <w:noWrap w:val="0"/>
            <w:vAlign w:val="center"/>
          </w:tcPr>
          <w:p w14:paraId="65F1E20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8F044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70F9A0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737C44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2102" w:type="dxa"/>
            <w:noWrap w:val="0"/>
            <w:vAlign w:val="center"/>
          </w:tcPr>
          <w:p w14:paraId="1FE77A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0EC4C5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19CB9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1694" w:type="dxa"/>
            <w:noWrap w:val="0"/>
            <w:vAlign w:val="center"/>
          </w:tcPr>
          <w:p w14:paraId="598674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副井5楼</w:t>
            </w:r>
          </w:p>
        </w:tc>
        <w:tc>
          <w:tcPr>
            <w:tcW w:w="956" w:type="dxa"/>
            <w:noWrap w:val="0"/>
            <w:vAlign w:val="center"/>
          </w:tcPr>
          <w:p w14:paraId="598C18A0">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B35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0D6AC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21</w:t>
            </w:r>
          </w:p>
        </w:tc>
        <w:tc>
          <w:tcPr>
            <w:tcW w:w="1485" w:type="dxa"/>
            <w:noWrap w:val="0"/>
            <w:vAlign w:val="center"/>
          </w:tcPr>
          <w:p w14:paraId="1E74DE7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C52F9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KFR-26G（26583）FNAQ-A3</w:t>
            </w:r>
          </w:p>
        </w:tc>
        <w:tc>
          <w:tcPr>
            <w:tcW w:w="2102" w:type="dxa"/>
            <w:noWrap w:val="0"/>
            <w:vAlign w:val="center"/>
          </w:tcPr>
          <w:p w14:paraId="015E3F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3486E5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1488F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5A3013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通风机房值班室</w:t>
            </w:r>
          </w:p>
        </w:tc>
        <w:tc>
          <w:tcPr>
            <w:tcW w:w="956" w:type="dxa"/>
            <w:noWrap w:val="0"/>
            <w:vAlign w:val="center"/>
          </w:tcPr>
          <w:p w14:paraId="329BE4E5">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仿宋"/>
                <w:bCs/>
                <w:color w:val="auto"/>
                <w:sz w:val="21"/>
                <w:szCs w:val="21"/>
              </w:rPr>
            </w:pPr>
          </w:p>
        </w:tc>
      </w:tr>
      <w:tr w14:paraId="2ED6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56927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22</w:t>
            </w:r>
          </w:p>
        </w:tc>
        <w:tc>
          <w:tcPr>
            <w:tcW w:w="1485" w:type="dxa"/>
            <w:noWrap w:val="0"/>
            <w:vAlign w:val="center"/>
          </w:tcPr>
          <w:p w14:paraId="634EE3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49E79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KFR-72L(72591)FNhAa-A3</w:t>
            </w:r>
          </w:p>
        </w:tc>
        <w:tc>
          <w:tcPr>
            <w:tcW w:w="2102" w:type="dxa"/>
            <w:noWrap w:val="0"/>
            <w:vAlign w:val="center"/>
          </w:tcPr>
          <w:p w14:paraId="7F8253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25DEFE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44AA5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63ADA1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通风机房低压配电室</w:t>
            </w:r>
          </w:p>
        </w:tc>
        <w:tc>
          <w:tcPr>
            <w:tcW w:w="956" w:type="dxa"/>
            <w:noWrap w:val="0"/>
            <w:vAlign w:val="center"/>
          </w:tcPr>
          <w:p w14:paraId="092462B4">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仿宋"/>
                <w:bCs/>
                <w:color w:val="auto"/>
                <w:sz w:val="21"/>
                <w:szCs w:val="21"/>
              </w:rPr>
            </w:pPr>
          </w:p>
        </w:tc>
      </w:tr>
      <w:tr w14:paraId="70B0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blHeader/>
          <w:jc w:val="center"/>
        </w:trPr>
        <w:tc>
          <w:tcPr>
            <w:tcW w:w="9733" w:type="dxa"/>
            <w:gridSpan w:val="8"/>
            <w:noWrap w:val="0"/>
            <w:vAlign w:val="center"/>
          </w:tcPr>
          <w:p w14:paraId="21C82FE3">
            <w:pPr>
              <w:keepNext w:val="0"/>
              <w:keepLines w:val="0"/>
              <w:pageBreakBefore w:val="0"/>
              <w:widowControl/>
              <w:tabs>
                <w:tab w:val="left" w:pos="3962"/>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ab/>
            </w:r>
            <w:r>
              <w:rPr>
                <w:rFonts w:hint="eastAsia" w:ascii="宋体" w:hAnsi="宋体" w:eastAsia="宋体" w:cs="方正仿宋简体"/>
                <w:bCs/>
                <w:color w:val="auto"/>
                <w:sz w:val="21"/>
                <w:szCs w:val="21"/>
                <w:lang w:val="en-US" w:eastAsia="zh-CN" w:bidi="ar"/>
              </w:rPr>
              <w:t xml:space="preserve"> </w:t>
            </w:r>
            <w:r>
              <w:rPr>
                <w:rFonts w:hint="eastAsia" w:ascii="宋体" w:hAnsi="宋体" w:eastAsia="宋体" w:cs="方正仿宋简体"/>
                <w:bCs/>
                <w:color w:val="auto"/>
                <w:sz w:val="21"/>
                <w:szCs w:val="21"/>
                <w:lang w:eastAsia="zh-CN" w:bidi="ar"/>
              </w:rPr>
              <w:t>机电队</w:t>
            </w:r>
          </w:p>
        </w:tc>
      </w:tr>
      <w:tr w14:paraId="3198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FCEDE7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sz w:val="21"/>
                <w:szCs w:val="21"/>
                <w:lang w:val="en-US" w:eastAsia="zh-CN" w:bidi="ar"/>
              </w:rPr>
              <w:t>23</w:t>
            </w:r>
          </w:p>
        </w:tc>
        <w:tc>
          <w:tcPr>
            <w:tcW w:w="1485" w:type="dxa"/>
            <w:noWrap w:val="0"/>
            <w:vAlign w:val="center"/>
          </w:tcPr>
          <w:p w14:paraId="32E40B7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分体变频热泵型挂壁或房间空调器</w:t>
            </w:r>
          </w:p>
        </w:tc>
        <w:tc>
          <w:tcPr>
            <w:tcW w:w="2265" w:type="dxa"/>
            <w:noWrap w:val="0"/>
            <w:vAlign w:val="center"/>
          </w:tcPr>
          <w:p w14:paraId="50EB0F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KFR-26G（26583）FNAQ-A3</w:t>
            </w:r>
          </w:p>
        </w:tc>
        <w:tc>
          <w:tcPr>
            <w:tcW w:w="2102" w:type="dxa"/>
            <w:noWrap w:val="0"/>
            <w:vAlign w:val="center"/>
          </w:tcPr>
          <w:p w14:paraId="0934D7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241C1E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E93771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color w:val="auto"/>
                <w:sz w:val="21"/>
                <w:szCs w:val="21"/>
                <w:lang w:val="en-US" w:eastAsia="zh-CN" w:bidi="ar"/>
              </w:rPr>
              <w:t>1</w:t>
            </w:r>
          </w:p>
        </w:tc>
        <w:tc>
          <w:tcPr>
            <w:tcW w:w="1694" w:type="dxa"/>
            <w:noWrap w:val="0"/>
            <w:vAlign w:val="center"/>
          </w:tcPr>
          <w:p w14:paraId="25BEA2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压风机房值班室</w:t>
            </w:r>
          </w:p>
        </w:tc>
        <w:tc>
          <w:tcPr>
            <w:tcW w:w="956" w:type="dxa"/>
            <w:noWrap w:val="0"/>
            <w:vAlign w:val="center"/>
          </w:tcPr>
          <w:p w14:paraId="2256807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0E4F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7C2209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sz w:val="21"/>
                <w:szCs w:val="21"/>
                <w:lang w:val="en-US" w:eastAsia="zh-CN" w:bidi="ar"/>
              </w:rPr>
              <w:t>24</w:t>
            </w:r>
          </w:p>
        </w:tc>
        <w:tc>
          <w:tcPr>
            <w:tcW w:w="1485" w:type="dxa"/>
            <w:noWrap w:val="0"/>
            <w:vAlign w:val="center"/>
          </w:tcPr>
          <w:p w14:paraId="0FD954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4B93C4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KFRd-260LW/730A(工程)</w:t>
            </w:r>
          </w:p>
        </w:tc>
        <w:tc>
          <w:tcPr>
            <w:tcW w:w="2102" w:type="dxa"/>
            <w:noWrap w:val="0"/>
            <w:vAlign w:val="center"/>
          </w:tcPr>
          <w:p w14:paraId="6D39E2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1FF20A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A1D035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w:t>
            </w:r>
          </w:p>
        </w:tc>
        <w:tc>
          <w:tcPr>
            <w:tcW w:w="1694" w:type="dxa"/>
            <w:noWrap w:val="0"/>
            <w:vAlign w:val="center"/>
          </w:tcPr>
          <w:p w14:paraId="086A15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压风机房室</w:t>
            </w:r>
          </w:p>
        </w:tc>
        <w:tc>
          <w:tcPr>
            <w:tcW w:w="956" w:type="dxa"/>
            <w:noWrap w:val="0"/>
            <w:vAlign w:val="center"/>
          </w:tcPr>
          <w:p w14:paraId="55C6821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131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3F2FAF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color w:val="auto"/>
                <w:sz w:val="21"/>
                <w:szCs w:val="21"/>
                <w:lang w:val="en-US" w:eastAsia="zh-CN" w:bidi="ar"/>
              </w:rPr>
              <w:t>25</w:t>
            </w:r>
          </w:p>
        </w:tc>
        <w:tc>
          <w:tcPr>
            <w:tcW w:w="1485" w:type="dxa"/>
            <w:noWrap w:val="0"/>
            <w:vAlign w:val="center"/>
          </w:tcPr>
          <w:p w14:paraId="107B9E9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544440B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KFRd-260LW/730A(工程)</w:t>
            </w:r>
          </w:p>
        </w:tc>
        <w:tc>
          <w:tcPr>
            <w:tcW w:w="2102" w:type="dxa"/>
            <w:noWrap w:val="0"/>
            <w:vAlign w:val="center"/>
          </w:tcPr>
          <w:p w14:paraId="0FE0B5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5BF5F9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49AB85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w:t>
            </w:r>
          </w:p>
        </w:tc>
        <w:tc>
          <w:tcPr>
            <w:tcW w:w="1694" w:type="dxa"/>
            <w:noWrap w:val="0"/>
            <w:vAlign w:val="center"/>
          </w:tcPr>
          <w:p w14:paraId="3B19C76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精密机房</w:t>
            </w:r>
          </w:p>
        </w:tc>
        <w:tc>
          <w:tcPr>
            <w:tcW w:w="956" w:type="dxa"/>
            <w:noWrap w:val="0"/>
            <w:vAlign w:val="center"/>
          </w:tcPr>
          <w:p w14:paraId="05BFAB6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E53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9733" w:type="dxa"/>
            <w:gridSpan w:val="8"/>
            <w:noWrap w:val="0"/>
            <w:vAlign w:val="center"/>
          </w:tcPr>
          <w:p w14:paraId="7C77EED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110KV变电站</w:t>
            </w:r>
          </w:p>
        </w:tc>
      </w:tr>
      <w:tr w14:paraId="5B74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3137B0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26</w:t>
            </w:r>
          </w:p>
        </w:tc>
        <w:tc>
          <w:tcPr>
            <w:tcW w:w="1485" w:type="dxa"/>
            <w:noWrap w:val="0"/>
            <w:vAlign w:val="center"/>
          </w:tcPr>
          <w:p w14:paraId="5D914E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暖风机</w:t>
            </w:r>
          </w:p>
        </w:tc>
        <w:tc>
          <w:tcPr>
            <w:tcW w:w="2265" w:type="dxa"/>
            <w:noWrap w:val="0"/>
            <w:vAlign w:val="center"/>
          </w:tcPr>
          <w:p w14:paraId="51E15C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KJ-G-5</w:t>
            </w:r>
          </w:p>
        </w:tc>
        <w:tc>
          <w:tcPr>
            <w:tcW w:w="2102" w:type="dxa"/>
            <w:noWrap w:val="0"/>
            <w:vAlign w:val="center"/>
          </w:tcPr>
          <w:p w14:paraId="2D28DD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25" w:type="dxa"/>
            <w:noWrap w:val="0"/>
            <w:vAlign w:val="center"/>
          </w:tcPr>
          <w:p w14:paraId="345484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1F5CF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767E48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新建扩配电室</w:t>
            </w:r>
          </w:p>
        </w:tc>
        <w:tc>
          <w:tcPr>
            <w:tcW w:w="956" w:type="dxa"/>
            <w:noWrap w:val="0"/>
            <w:vAlign w:val="center"/>
          </w:tcPr>
          <w:p w14:paraId="0E55AE0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307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F7E40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27</w:t>
            </w:r>
          </w:p>
        </w:tc>
        <w:tc>
          <w:tcPr>
            <w:tcW w:w="1485" w:type="dxa"/>
            <w:noWrap w:val="0"/>
            <w:vAlign w:val="center"/>
          </w:tcPr>
          <w:p w14:paraId="676ED0D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空调机组</w:t>
            </w:r>
          </w:p>
        </w:tc>
        <w:tc>
          <w:tcPr>
            <w:tcW w:w="2265" w:type="dxa"/>
            <w:noWrap w:val="0"/>
            <w:vAlign w:val="center"/>
          </w:tcPr>
          <w:p w14:paraId="62FC47A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JKFD7C</w:t>
            </w:r>
          </w:p>
        </w:tc>
        <w:tc>
          <w:tcPr>
            <w:tcW w:w="2102" w:type="dxa"/>
            <w:noWrap w:val="0"/>
            <w:vAlign w:val="center"/>
          </w:tcPr>
          <w:p w14:paraId="28A679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41FE66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A1005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542819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SVC室</w:t>
            </w:r>
          </w:p>
        </w:tc>
        <w:tc>
          <w:tcPr>
            <w:tcW w:w="956" w:type="dxa"/>
            <w:noWrap w:val="0"/>
            <w:vAlign w:val="center"/>
          </w:tcPr>
          <w:p w14:paraId="23800D9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6702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7EEB2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28</w:t>
            </w:r>
          </w:p>
        </w:tc>
        <w:tc>
          <w:tcPr>
            <w:tcW w:w="1485" w:type="dxa"/>
            <w:noWrap w:val="0"/>
            <w:vAlign w:val="center"/>
          </w:tcPr>
          <w:p w14:paraId="6727DFF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空调机组</w:t>
            </w:r>
          </w:p>
        </w:tc>
        <w:tc>
          <w:tcPr>
            <w:tcW w:w="2265" w:type="dxa"/>
            <w:noWrap w:val="0"/>
            <w:vAlign w:val="center"/>
          </w:tcPr>
          <w:p w14:paraId="088E95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JKFD25C2(Ⅰ)</w:t>
            </w:r>
          </w:p>
        </w:tc>
        <w:tc>
          <w:tcPr>
            <w:tcW w:w="2102" w:type="dxa"/>
            <w:noWrap w:val="0"/>
            <w:vAlign w:val="center"/>
          </w:tcPr>
          <w:p w14:paraId="40D6B8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3814C0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23A81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4</w:t>
            </w:r>
          </w:p>
        </w:tc>
        <w:tc>
          <w:tcPr>
            <w:tcW w:w="1694" w:type="dxa"/>
            <w:noWrap w:val="0"/>
            <w:vAlign w:val="center"/>
          </w:tcPr>
          <w:p w14:paraId="07BD9A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SVC室</w:t>
            </w:r>
          </w:p>
        </w:tc>
        <w:tc>
          <w:tcPr>
            <w:tcW w:w="956" w:type="dxa"/>
            <w:noWrap w:val="0"/>
            <w:vAlign w:val="center"/>
          </w:tcPr>
          <w:p w14:paraId="3AEB374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611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6584F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29</w:t>
            </w:r>
          </w:p>
        </w:tc>
        <w:tc>
          <w:tcPr>
            <w:tcW w:w="1485" w:type="dxa"/>
            <w:noWrap w:val="0"/>
            <w:vAlign w:val="center"/>
          </w:tcPr>
          <w:p w14:paraId="139B29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暖风机</w:t>
            </w:r>
          </w:p>
        </w:tc>
        <w:tc>
          <w:tcPr>
            <w:tcW w:w="2265" w:type="dxa"/>
            <w:noWrap w:val="0"/>
            <w:vAlign w:val="center"/>
          </w:tcPr>
          <w:p w14:paraId="6978C8F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KJ-G-5</w:t>
            </w:r>
          </w:p>
        </w:tc>
        <w:tc>
          <w:tcPr>
            <w:tcW w:w="2102" w:type="dxa"/>
            <w:noWrap w:val="0"/>
            <w:vAlign w:val="center"/>
          </w:tcPr>
          <w:p w14:paraId="427FF58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25" w:type="dxa"/>
            <w:noWrap w:val="0"/>
            <w:vAlign w:val="center"/>
          </w:tcPr>
          <w:p w14:paraId="51EE9D9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18D71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6DF5A4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10kV配电室</w:t>
            </w:r>
          </w:p>
        </w:tc>
        <w:tc>
          <w:tcPr>
            <w:tcW w:w="956" w:type="dxa"/>
            <w:noWrap w:val="0"/>
            <w:vAlign w:val="center"/>
          </w:tcPr>
          <w:p w14:paraId="15F934F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147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24CB7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30</w:t>
            </w:r>
          </w:p>
        </w:tc>
        <w:tc>
          <w:tcPr>
            <w:tcW w:w="1485" w:type="dxa"/>
            <w:noWrap w:val="0"/>
            <w:vAlign w:val="center"/>
          </w:tcPr>
          <w:p w14:paraId="1082171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CEE6D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KFR-26W/0381AT</w:t>
            </w:r>
          </w:p>
        </w:tc>
        <w:tc>
          <w:tcPr>
            <w:tcW w:w="2102" w:type="dxa"/>
            <w:noWrap w:val="0"/>
            <w:vAlign w:val="center"/>
          </w:tcPr>
          <w:p w14:paraId="29F21A1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442488A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314C1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28F670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1号消弧线圈室</w:t>
            </w:r>
          </w:p>
        </w:tc>
        <w:tc>
          <w:tcPr>
            <w:tcW w:w="956" w:type="dxa"/>
            <w:noWrap w:val="0"/>
            <w:vAlign w:val="center"/>
          </w:tcPr>
          <w:p w14:paraId="76DCEDB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F9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98DAD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31</w:t>
            </w:r>
          </w:p>
        </w:tc>
        <w:tc>
          <w:tcPr>
            <w:tcW w:w="1485" w:type="dxa"/>
            <w:noWrap w:val="0"/>
            <w:vAlign w:val="center"/>
          </w:tcPr>
          <w:p w14:paraId="1DBFC2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2DCA682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KFR-26W/0382AT</w:t>
            </w:r>
          </w:p>
        </w:tc>
        <w:tc>
          <w:tcPr>
            <w:tcW w:w="2102" w:type="dxa"/>
            <w:noWrap w:val="0"/>
            <w:vAlign w:val="center"/>
          </w:tcPr>
          <w:p w14:paraId="1F41C5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034D27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0503E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77D0722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2号消弧线圈室</w:t>
            </w:r>
          </w:p>
        </w:tc>
        <w:tc>
          <w:tcPr>
            <w:tcW w:w="956" w:type="dxa"/>
            <w:noWrap w:val="0"/>
            <w:vAlign w:val="center"/>
          </w:tcPr>
          <w:p w14:paraId="23EF8A8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6EF4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F629B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32</w:t>
            </w:r>
          </w:p>
        </w:tc>
        <w:tc>
          <w:tcPr>
            <w:tcW w:w="1485" w:type="dxa"/>
            <w:noWrap w:val="0"/>
            <w:vAlign w:val="center"/>
          </w:tcPr>
          <w:p w14:paraId="1F04E4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331016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KFRd-260OL/730A</w:t>
            </w:r>
          </w:p>
        </w:tc>
        <w:tc>
          <w:tcPr>
            <w:tcW w:w="2102" w:type="dxa"/>
            <w:noWrap w:val="0"/>
            <w:vAlign w:val="center"/>
          </w:tcPr>
          <w:p w14:paraId="1B2295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2E1D6EA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BC663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10D0B62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主控室</w:t>
            </w:r>
          </w:p>
        </w:tc>
        <w:tc>
          <w:tcPr>
            <w:tcW w:w="956" w:type="dxa"/>
            <w:noWrap w:val="0"/>
            <w:vAlign w:val="center"/>
          </w:tcPr>
          <w:p w14:paraId="466D5FE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323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blHeader/>
          <w:jc w:val="center"/>
        </w:trPr>
        <w:tc>
          <w:tcPr>
            <w:tcW w:w="9733" w:type="dxa"/>
            <w:gridSpan w:val="8"/>
            <w:noWrap w:val="0"/>
            <w:vAlign w:val="center"/>
          </w:tcPr>
          <w:p w14:paraId="6542DCF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锅炉房</w:t>
            </w:r>
          </w:p>
        </w:tc>
      </w:tr>
      <w:tr w14:paraId="1F54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3942C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33</w:t>
            </w:r>
          </w:p>
        </w:tc>
        <w:tc>
          <w:tcPr>
            <w:tcW w:w="1485" w:type="dxa"/>
            <w:noWrap w:val="0"/>
            <w:vAlign w:val="center"/>
          </w:tcPr>
          <w:p w14:paraId="02EE79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7616B8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KFRd-125LW/50BAC13</w:t>
            </w:r>
          </w:p>
        </w:tc>
        <w:tc>
          <w:tcPr>
            <w:tcW w:w="2102" w:type="dxa"/>
            <w:noWrap w:val="0"/>
            <w:vAlign w:val="center"/>
          </w:tcPr>
          <w:p w14:paraId="043215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556FC8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816DE3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6C9ED0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吸风机变频室</w:t>
            </w:r>
          </w:p>
        </w:tc>
        <w:tc>
          <w:tcPr>
            <w:tcW w:w="956" w:type="dxa"/>
            <w:noWrap w:val="0"/>
            <w:vAlign w:val="center"/>
          </w:tcPr>
          <w:p w14:paraId="5BFEE87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3ED4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E3C99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34</w:t>
            </w:r>
          </w:p>
        </w:tc>
        <w:tc>
          <w:tcPr>
            <w:tcW w:w="1485" w:type="dxa"/>
            <w:noWrap w:val="0"/>
            <w:vAlign w:val="center"/>
          </w:tcPr>
          <w:p w14:paraId="1BC17A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9356C7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KFR-35W/0613</w:t>
            </w:r>
          </w:p>
        </w:tc>
        <w:tc>
          <w:tcPr>
            <w:tcW w:w="2102" w:type="dxa"/>
            <w:noWrap w:val="0"/>
            <w:vAlign w:val="center"/>
          </w:tcPr>
          <w:p w14:paraId="117E23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4A8337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459AD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B7A776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烟气在线监控室</w:t>
            </w:r>
          </w:p>
        </w:tc>
        <w:tc>
          <w:tcPr>
            <w:tcW w:w="956" w:type="dxa"/>
            <w:noWrap w:val="0"/>
            <w:vAlign w:val="center"/>
          </w:tcPr>
          <w:p w14:paraId="2F658C1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0696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E301B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35</w:t>
            </w:r>
          </w:p>
        </w:tc>
        <w:tc>
          <w:tcPr>
            <w:tcW w:w="1485" w:type="dxa"/>
            <w:noWrap w:val="0"/>
            <w:vAlign w:val="center"/>
          </w:tcPr>
          <w:p w14:paraId="2E4729A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AD71D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2102" w:type="dxa"/>
            <w:noWrap w:val="0"/>
            <w:vAlign w:val="center"/>
          </w:tcPr>
          <w:p w14:paraId="0E33DB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25" w:type="dxa"/>
            <w:noWrap w:val="0"/>
            <w:vAlign w:val="center"/>
          </w:tcPr>
          <w:p w14:paraId="5063017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F3B98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52BF13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甲醇锅炉控制室</w:t>
            </w:r>
          </w:p>
        </w:tc>
        <w:tc>
          <w:tcPr>
            <w:tcW w:w="956" w:type="dxa"/>
            <w:noWrap w:val="0"/>
            <w:vAlign w:val="center"/>
          </w:tcPr>
          <w:p w14:paraId="7BFB82C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38C7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9733" w:type="dxa"/>
            <w:gridSpan w:val="8"/>
            <w:noWrap w:val="0"/>
            <w:vAlign w:val="center"/>
          </w:tcPr>
          <w:p w14:paraId="1D94EFC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矿井水处理</w:t>
            </w:r>
          </w:p>
        </w:tc>
      </w:tr>
      <w:tr w14:paraId="1057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E7141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36</w:t>
            </w:r>
          </w:p>
        </w:tc>
        <w:tc>
          <w:tcPr>
            <w:tcW w:w="1485" w:type="dxa"/>
            <w:noWrap w:val="0"/>
            <w:vAlign w:val="center"/>
          </w:tcPr>
          <w:p w14:paraId="41C003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0B41F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KFR-72LW/ZC3+2</w:t>
            </w:r>
          </w:p>
        </w:tc>
        <w:tc>
          <w:tcPr>
            <w:tcW w:w="2102" w:type="dxa"/>
            <w:noWrap w:val="0"/>
            <w:vAlign w:val="center"/>
          </w:tcPr>
          <w:p w14:paraId="222C32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奥克斯空调股份有限公司</w:t>
            </w:r>
          </w:p>
        </w:tc>
        <w:tc>
          <w:tcPr>
            <w:tcW w:w="425" w:type="dxa"/>
            <w:noWrap w:val="0"/>
            <w:vAlign w:val="center"/>
          </w:tcPr>
          <w:p w14:paraId="41CD0E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E0A44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44E00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一期中控</w:t>
            </w:r>
            <w:r>
              <w:rPr>
                <w:rFonts w:hint="eastAsia" w:ascii="宋体" w:hAnsi="宋体" w:eastAsia="宋体" w:cs="方正仿宋简体"/>
                <w:bCs/>
                <w:i w:val="0"/>
                <w:iCs w:val="0"/>
                <w:color w:val="auto"/>
                <w:kern w:val="2"/>
                <w:sz w:val="21"/>
                <w:szCs w:val="21"/>
                <w:u w:val="none"/>
                <w:lang w:val="en-US" w:eastAsia="zh-CN" w:bidi="ar"/>
              </w:rPr>
              <w:t>室</w:t>
            </w:r>
          </w:p>
        </w:tc>
        <w:tc>
          <w:tcPr>
            <w:tcW w:w="956" w:type="dxa"/>
            <w:noWrap w:val="0"/>
            <w:vAlign w:val="center"/>
          </w:tcPr>
          <w:p w14:paraId="04E27E8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0548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72157B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37</w:t>
            </w:r>
          </w:p>
        </w:tc>
        <w:tc>
          <w:tcPr>
            <w:tcW w:w="1485" w:type="dxa"/>
            <w:noWrap w:val="0"/>
            <w:vAlign w:val="center"/>
          </w:tcPr>
          <w:p w14:paraId="59CB34B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1E674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KFR-35GW/BP3DN8Y-PG100(1)</w:t>
            </w:r>
          </w:p>
        </w:tc>
        <w:tc>
          <w:tcPr>
            <w:tcW w:w="2102" w:type="dxa"/>
            <w:noWrap w:val="0"/>
            <w:vAlign w:val="center"/>
          </w:tcPr>
          <w:p w14:paraId="25B8E8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广东美的制冷设备有限公司</w:t>
            </w:r>
          </w:p>
        </w:tc>
        <w:tc>
          <w:tcPr>
            <w:tcW w:w="425" w:type="dxa"/>
            <w:noWrap w:val="0"/>
            <w:vAlign w:val="center"/>
          </w:tcPr>
          <w:p w14:paraId="6CAB39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25698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3256942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三期PLC室</w:t>
            </w:r>
          </w:p>
        </w:tc>
        <w:tc>
          <w:tcPr>
            <w:tcW w:w="956" w:type="dxa"/>
            <w:noWrap w:val="0"/>
            <w:vAlign w:val="center"/>
          </w:tcPr>
          <w:p w14:paraId="60749E5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3EF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34CC0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38</w:t>
            </w:r>
          </w:p>
        </w:tc>
        <w:tc>
          <w:tcPr>
            <w:tcW w:w="1485" w:type="dxa"/>
            <w:noWrap w:val="0"/>
            <w:vAlign w:val="center"/>
          </w:tcPr>
          <w:p w14:paraId="6B732B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0F3340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2102" w:type="dxa"/>
            <w:noWrap w:val="0"/>
            <w:vAlign w:val="center"/>
          </w:tcPr>
          <w:p w14:paraId="2311CE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25" w:type="dxa"/>
            <w:noWrap w:val="0"/>
            <w:vAlign w:val="center"/>
          </w:tcPr>
          <w:p w14:paraId="3012B6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D056BB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2B3D32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三期中控</w:t>
            </w:r>
            <w:r>
              <w:rPr>
                <w:rFonts w:hint="eastAsia" w:ascii="宋体" w:hAnsi="宋体" w:eastAsia="宋体" w:cs="方正仿宋简体"/>
                <w:bCs/>
                <w:i w:val="0"/>
                <w:iCs w:val="0"/>
                <w:color w:val="auto"/>
                <w:kern w:val="2"/>
                <w:sz w:val="21"/>
                <w:szCs w:val="21"/>
                <w:u w:val="none"/>
                <w:lang w:val="en-US" w:eastAsia="zh-CN" w:bidi="ar"/>
              </w:rPr>
              <w:t>室</w:t>
            </w:r>
          </w:p>
        </w:tc>
        <w:tc>
          <w:tcPr>
            <w:tcW w:w="956" w:type="dxa"/>
            <w:noWrap w:val="0"/>
            <w:vAlign w:val="center"/>
          </w:tcPr>
          <w:p w14:paraId="0953413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5CE5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285BB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39</w:t>
            </w:r>
          </w:p>
        </w:tc>
        <w:tc>
          <w:tcPr>
            <w:tcW w:w="1485" w:type="dxa"/>
            <w:noWrap w:val="0"/>
            <w:vAlign w:val="center"/>
          </w:tcPr>
          <w:p w14:paraId="4ED4B5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26346B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LFD21NM</w:t>
            </w:r>
          </w:p>
        </w:tc>
        <w:tc>
          <w:tcPr>
            <w:tcW w:w="2102" w:type="dxa"/>
            <w:noWrap w:val="0"/>
            <w:vAlign w:val="center"/>
          </w:tcPr>
          <w:p w14:paraId="4BC696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吉荣空调（揭阳） 有限公司</w:t>
            </w:r>
          </w:p>
        </w:tc>
        <w:tc>
          <w:tcPr>
            <w:tcW w:w="425" w:type="dxa"/>
            <w:noWrap w:val="0"/>
            <w:vAlign w:val="center"/>
          </w:tcPr>
          <w:p w14:paraId="769136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B9083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2FB0A1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三期配电室</w:t>
            </w:r>
          </w:p>
        </w:tc>
        <w:tc>
          <w:tcPr>
            <w:tcW w:w="956" w:type="dxa"/>
            <w:noWrap w:val="0"/>
            <w:vAlign w:val="center"/>
          </w:tcPr>
          <w:p w14:paraId="1F8BCA6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937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D75CD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40</w:t>
            </w:r>
          </w:p>
        </w:tc>
        <w:tc>
          <w:tcPr>
            <w:tcW w:w="1485" w:type="dxa"/>
            <w:noWrap w:val="0"/>
            <w:vAlign w:val="center"/>
          </w:tcPr>
          <w:p w14:paraId="08D760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6DF7E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46205A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12D6B7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7BD53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70D7E9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一期、二期配电室</w:t>
            </w:r>
          </w:p>
        </w:tc>
        <w:tc>
          <w:tcPr>
            <w:tcW w:w="956" w:type="dxa"/>
            <w:noWrap w:val="0"/>
            <w:vAlign w:val="center"/>
          </w:tcPr>
          <w:p w14:paraId="7B7BAB5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5F60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Header/>
          <w:jc w:val="center"/>
        </w:trPr>
        <w:tc>
          <w:tcPr>
            <w:tcW w:w="9733" w:type="dxa"/>
            <w:gridSpan w:val="8"/>
            <w:noWrap w:val="0"/>
            <w:vAlign w:val="center"/>
          </w:tcPr>
          <w:p w14:paraId="36D2B8B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生活水处理</w:t>
            </w:r>
          </w:p>
        </w:tc>
      </w:tr>
      <w:tr w14:paraId="4C28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A45EBB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41</w:t>
            </w:r>
          </w:p>
        </w:tc>
        <w:tc>
          <w:tcPr>
            <w:tcW w:w="1485" w:type="dxa"/>
            <w:noWrap w:val="0"/>
            <w:vAlign w:val="center"/>
          </w:tcPr>
          <w:p w14:paraId="11F86C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柜式空调</w:t>
            </w:r>
          </w:p>
          <w:p w14:paraId="7CBE5F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265" w:type="dxa"/>
            <w:noWrap w:val="0"/>
            <w:vAlign w:val="center"/>
          </w:tcPr>
          <w:p w14:paraId="792656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KFRd-125LW/50BAC13</w:t>
            </w:r>
          </w:p>
          <w:p w14:paraId="527798A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 xml:space="preserve"> </w:t>
            </w:r>
          </w:p>
          <w:p w14:paraId="2693695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BAC13</w:t>
            </w:r>
          </w:p>
          <w:p w14:paraId="6459A9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102" w:type="dxa"/>
            <w:noWrap w:val="0"/>
            <w:vAlign w:val="center"/>
          </w:tcPr>
          <w:p w14:paraId="27A351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青岛海尔空调电子有限公司</w:t>
            </w:r>
          </w:p>
          <w:p w14:paraId="21DFF6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0358006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 xml:space="preserve">空调电子 </w:t>
            </w:r>
          </w:p>
          <w:p w14:paraId="118226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有限公司</w:t>
            </w:r>
          </w:p>
          <w:p w14:paraId="35EF36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25" w:type="dxa"/>
            <w:noWrap w:val="0"/>
            <w:vAlign w:val="center"/>
          </w:tcPr>
          <w:p w14:paraId="27D08A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651E9B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619BB1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配电室</w:t>
            </w:r>
          </w:p>
          <w:p w14:paraId="74FB3A4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4EF529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3DAB04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956" w:type="dxa"/>
            <w:noWrap w:val="0"/>
            <w:vAlign w:val="center"/>
          </w:tcPr>
          <w:p w14:paraId="4D93D70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3F47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1866" w:type="dxa"/>
            <w:gridSpan w:val="2"/>
            <w:noWrap w:val="0"/>
            <w:vAlign w:val="center"/>
          </w:tcPr>
          <w:p w14:paraId="57A3AD5C">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r>
              <w:rPr>
                <w:rFonts w:hint="eastAsia" w:ascii="宋体" w:hAnsi="宋体" w:cs="方正仿宋简体"/>
                <w:bCs/>
                <w:color w:val="auto"/>
                <w:sz w:val="21"/>
                <w:szCs w:val="21"/>
              </w:rPr>
              <w:t>合计</w:t>
            </w:r>
          </w:p>
        </w:tc>
        <w:tc>
          <w:tcPr>
            <w:tcW w:w="2265" w:type="dxa"/>
            <w:noWrap w:val="0"/>
            <w:vAlign w:val="center"/>
          </w:tcPr>
          <w:p w14:paraId="43186F75">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2102" w:type="dxa"/>
            <w:noWrap w:val="0"/>
            <w:vAlign w:val="top"/>
          </w:tcPr>
          <w:p w14:paraId="7A67C31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425" w:type="dxa"/>
            <w:noWrap w:val="0"/>
            <w:vAlign w:val="center"/>
          </w:tcPr>
          <w:p w14:paraId="43BB0A2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r>
              <w:rPr>
                <w:rFonts w:hint="eastAsia" w:ascii="宋体" w:hAnsi="宋体" w:cs="方正仿宋简体"/>
                <w:bCs/>
                <w:color w:val="auto"/>
                <w:sz w:val="21"/>
                <w:szCs w:val="21"/>
              </w:rPr>
              <w:t>台</w:t>
            </w:r>
          </w:p>
        </w:tc>
        <w:tc>
          <w:tcPr>
            <w:tcW w:w="425" w:type="dxa"/>
            <w:noWrap w:val="0"/>
            <w:vAlign w:val="center"/>
          </w:tcPr>
          <w:p w14:paraId="60CC4457">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rPr>
            </w:pPr>
            <w:r>
              <w:rPr>
                <w:rFonts w:hint="eastAsia" w:ascii="宋体" w:hAnsi="宋体" w:cs="方正仿宋简体"/>
                <w:bCs/>
                <w:color w:val="auto"/>
                <w:sz w:val="21"/>
                <w:szCs w:val="21"/>
                <w:lang w:val="en-US" w:eastAsia="zh-CN"/>
              </w:rPr>
              <w:t>65</w:t>
            </w:r>
          </w:p>
        </w:tc>
        <w:tc>
          <w:tcPr>
            <w:tcW w:w="1694" w:type="dxa"/>
            <w:noWrap w:val="0"/>
            <w:vAlign w:val="center"/>
          </w:tcPr>
          <w:p w14:paraId="1DCC9E8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956" w:type="dxa"/>
            <w:noWrap w:val="0"/>
            <w:vAlign w:val="center"/>
          </w:tcPr>
          <w:p w14:paraId="093FB47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仿宋"/>
                <w:color w:val="auto"/>
                <w:sz w:val="21"/>
                <w:szCs w:val="21"/>
              </w:rPr>
            </w:pPr>
          </w:p>
        </w:tc>
      </w:tr>
      <w:tr w14:paraId="1061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33" w:type="dxa"/>
            <w:gridSpan w:val="4"/>
            <w:noWrap w:val="0"/>
            <w:vAlign w:val="center"/>
          </w:tcPr>
          <w:p w14:paraId="565426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总计</w:t>
            </w:r>
          </w:p>
        </w:tc>
        <w:tc>
          <w:tcPr>
            <w:tcW w:w="425" w:type="dxa"/>
            <w:noWrap w:val="0"/>
            <w:vAlign w:val="center"/>
          </w:tcPr>
          <w:p w14:paraId="691EBAF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3075" w:type="dxa"/>
            <w:gridSpan w:val="3"/>
            <w:noWrap w:val="0"/>
            <w:vAlign w:val="center"/>
          </w:tcPr>
          <w:p w14:paraId="63E614A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65</w:t>
            </w:r>
          </w:p>
        </w:tc>
      </w:tr>
    </w:tbl>
    <w:p w14:paraId="01ED15D8">
      <w:pPr>
        <w:keepNext w:val="0"/>
        <w:keepLines w:val="0"/>
        <w:widowControl/>
        <w:suppressLineNumbers w:val="0"/>
        <w:adjustRightInd w:val="0"/>
        <w:snapToGrid w:val="0"/>
        <w:spacing w:line="240" w:lineRule="atLeast"/>
        <w:jc w:val="center"/>
        <w:textAlignment w:val="auto"/>
        <w:rPr>
          <w:rFonts w:hint="eastAsia" w:ascii="宋体" w:hAnsi="宋体" w:eastAsia="宋体" w:cs="方正仿宋简体"/>
          <w:bCs/>
          <w:i w:val="0"/>
          <w:iCs w:val="0"/>
          <w:color w:val="auto"/>
          <w:kern w:val="2"/>
          <w:sz w:val="28"/>
          <w:szCs w:val="28"/>
          <w:u w:val="none"/>
          <w:lang w:val="en-US" w:eastAsia="zh-CN" w:bidi="ar"/>
        </w:rPr>
      </w:pPr>
    </w:p>
    <w:p w14:paraId="1534791F">
      <w:pPr>
        <w:keepNext w:val="0"/>
        <w:keepLines w:val="0"/>
        <w:widowControl/>
        <w:suppressLineNumbers w:val="0"/>
        <w:adjustRightInd w:val="0"/>
        <w:snapToGrid w:val="0"/>
        <w:spacing w:line="240" w:lineRule="atLeast"/>
        <w:jc w:val="center"/>
        <w:textAlignment w:val="auto"/>
        <w:rPr>
          <w:rFonts w:hint="eastAsia" w:ascii="宋体" w:hAnsi="宋体" w:eastAsia="宋体" w:cs="方正仿宋简体"/>
          <w:bCs/>
          <w:i w:val="0"/>
          <w:iCs w:val="0"/>
          <w:color w:val="auto"/>
          <w:kern w:val="2"/>
          <w:sz w:val="28"/>
          <w:szCs w:val="28"/>
          <w:u w:val="none"/>
          <w:lang w:val="en-US" w:eastAsia="zh-CN" w:bidi="ar"/>
        </w:rPr>
      </w:pPr>
    </w:p>
    <w:p w14:paraId="33F1A6CB">
      <w:pPr>
        <w:spacing w:before="312" w:beforeLines="100"/>
        <w:jc w:val="center"/>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1.2空调主要材料配件明细表</w:t>
      </w:r>
    </w:p>
    <w:tbl>
      <w:tblPr>
        <w:tblStyle w:val="18"/>
        <w:tblW w:w="9495" w:type="dxa"/>
        <w:jc w:val="center"/>
        <w:tblLayout w:type="fixed"/>
        <w:tblCellMar>
          <w:top w:w="0" w:type="dxa"/>
          <w:left w:w="0" w:type="dxa"/>
          <w:bottom w:w="0" w:type="dxa"/>
          <w:right w:w="0" w:type="dxa"/>
        </w:tblCellMar>
      </w:tblPr>
      <w:tblGrid>
        <w:gridCol w:w="410"/>
        <w:gridCol w:w="1241"/>
        <w:gridCol w:w="1569"/>
        <w:gridCol w:w="1080"/>
        <w:gridCol w:w="481"/>
        <w:gridCol w:w="507"/>
        <w:gridCol w:w="654"/>
        <w:gridCol w:w="2895"/>
        <w:gridCol w:w="658"/>
      </w:tblGrid>
      <w:tr w14:paraId="1459AB5A">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auto" w:sz="4" w:space="0"/>
              <w:right w:val="single" w:color="000000" w:sz="8" w:space="0"/>
            </w:tcBorders>
            <w:noWrap w:val="0"/>
            <w:tcMar>
              <w:top w:w="15" w:type="dxa"/>
              <w:left w:w="15" w:type="dxa"/>
              <w:bottom w:w="0" w:type="dxa"/>
              <w:right w:w="15" w:type="dxa"/>
            </w:tcMar>
            <w:vAlign w:val="center"/>
          </w:tcPr>
          <w:p w14:paraId="5155FE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序号</w:t>
            </w:r>
          </w:p>
        </w:tc>
        <w:tc>
          <w:tcPr>
            <w:tcW w:w="1241"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0BC7BE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设备</w:t>
            </w:r>
          </w:p>
        </w:tc>
        <w:tc>
          <w:tcPr>
            <w:tcW w:w="1569"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5E28C6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规格型号</w:t>
            </w:r>
          </w:p>
        </w:tc>
        <w:tc>
          <w:tcPr>
            <w:tcW w:w="1080"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271B93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生产厂家</w:t>
            </w:r>
          </w:p>
        </w:tc>
        <w:tc>
          <w:tcPr>
            <w:tcW w:w="481"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7EFF32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单位</w:t>
            </w:r>
          </w:p>
        </w:tc>
        <w:tc>
          <w:tcPr>
            <w:tcW w:w="507"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706C83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数量</w:t>
            </w:r>
          </w:p>
        </w:tc>
        <w:tc>
          <w:tcPr>
            <w:tcW w:w="654"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11CFC5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地点</w:t>
            </w:r>
          </w:p>
        </w:tc>
        <w:tc>
          <w:tcPr>
            <w:tcW w:w="3553" w:type="dxa"/>
            <w:gridSpan w:val="2"/>
            <w:tcBorders>
              <w:top w:val="single" w:color="auto" w:sz="4" w:space="0"/>
              <w:left w:val="nil"/>
              <w:bottom w:val="single" w:color="000000" w:sz="8" w:space="0"/>
              <w:right w:val="single" w:color="auto" w:sz="4" w:space="0"/>
            </w:tcBorders>
            <w:noWrap w:val="0"/>
            <w:tcMar>
              <w:top w:w="15" w:type="dxa"/>
              <w:left w:w="15" w:type="dxa"/>
              <w:bottom w:w="0" w:type="dxa"/>
              <w:right w:w="15" w:type="dxa"/>
            </w:tcMar>
            <w:vAlign w:val="center"/>
          </w:tcPr>
          <w:p w14:paraId="63A6CA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配件分项</w:t>
            </w:r>
          </w:p>
        </w:tc>
      </w:tr>
      <w:tr w14:paraId="60F81159">
        <w:tblPrEx>
          <w:tblCellMar>
            <w:top w:w="0" w:type="dxa"/>
            <w:left w:w="0" w:type="dxa"/>
            <w:bottom w:w="0" w:type="dxa"/>
            <w:right w:w="0" w:type="dxa"/>
          </w:tblCellMar>
        </w:tblPrEx>
        <w:trPr>
          <w:trHeight w:val="23" w:hRule="atLeast"/>
          <w:jc w:val="center"/>
        </w:trPr>
        <w:tc>
          <w:tcPr>
            <w:tcW w:w="410" w:type="dxa"/>
            <w:vMerge w:val="continue"/>
            <w:tcBorders>
              <w:left w:val="single" w:color="auto" w:sz="4" w:space="0"/>
              <w:bottom w:val="single" w:color="000000" w:sz="8" w:space="0"/>
              <w:right w:val="single" w:color="000000" w:sz="8" w:space="0"/>
            </w:tcBorders>
            <w:noWrap w:val="0"/>
            <w:tcMar>
              <w:top w:w="15" w:type="dxa"/>
              <w:left w:w="15" w:type="dxa"/>
              <w:bottom w:w="0" w:type="dxa"/>
              <w:right w:w="15" w:type="dxa"/>
            </w:tcMar>
            <w:vAlign w:val="center"/>
          </w:tcPr>
          <w:p w14:paraId="1B9D76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6E87AE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1FAC7E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4A6C63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696A0C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3AE688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4F50EA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1BF908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宋体"/>
                <w:color w:val="auto"/>
                <w:kern w:val="0"/>
                <w:sz w:val="21"/>
                <w:szCs w:val="21"/>
                <w:lang w:bidi="ar"/>
              </w:rPr>
              <w:t>名称</w:t>
            </w:r>
          </w:p>
        </w:tc>
        <w:tc>
          <w:tcPr>
            <w:tcW w:w="658" w:type="dxa"/>
            <w:tcBorders>
              <w:top w:val="single" w:color="auto" w:sz="4" w:space="0"/>
              <w:left w:val="nil"/>
              <w:bottom w:val="single" w:color="000000" w:sz="8" w:space="0"/>
              <w:right w:val="single" w:color="auto" w:sz="4" w:space="0"/>
            </w:tcBorders>
            <w:noWrap/>
            <w:tcMar>
              <w:top w:w="15" w:type="dxa"/>
              <w:left w:w="15" w:type="dxa"/>
              <w:bottom w:w="0" w:type="dxa"/>
              <w:right w:w="15" w:type="dxa"/>
            </w:tcMar>
            <w:vAlign w:val="center"/>
          </w:tcPr>
          <w:p w14:paraId="723D28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备注</w:t>
            </w:r>
          </w:p>
        </w:tc>
      </w:tr>
      <w:tr w14:paraId="2174718F">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auto" w:sz="4" w:space="0"/>
              <w:bottom w:val="single" w:color="000000" w:sz="8" w:space="0"/>
              <w:right w:val="single" w:color="000000" w:sz="8" w:space="0"/>
            </w:tcBorders>
            <w:noWrap w:val="0"/>
            <w:tcMar>
              <w:top w:w="15" w:type="dxa"/>
              <w:left w:w="15" w:type="dxa"/>
              <w:bottom w:w="0" w:type="dxa"/>
              <w:right w:w="15" w:type="dxa"/>
            </w:tcMar>
            <w:vAlign w:val="center"/>
          </w:tcPr>
          <w:p w14:paraId="4F0292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C8A56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441378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ICE150-230</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938B0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parker hiross</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006BC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8F94A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BB528F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副井6楼</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FB25A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single" w:color="auto" w:sz="4" w:space="0"/>
              <w:left w:val="nil"/>
              <w:bottom w:val="single" w:color="000000" w:sz="8" w:space="0"/>
              <w:right w:val="single" w:color="auto" w:sz="4" w:space="0"/>
            </w:tcBorders>
            <w:noWrap/>
            <w:tcMar>
              <w:top w:w="15" w:type="dxa"/>
              <w:left w:w="15" w:type="dxa"/>
              <w:bottom w:w="0" w:type="dxa"/>
              <w:right w:w="15" w:type="dxa"/>
            </w:tcMar>
            <w:vAlign w:val="center"/>
          </w:tcPr>
          <w:p w14:paraId="58416D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4EE9BAD2">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36EE70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18FC76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15DC17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15FE13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5A3EDF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1EA974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588EF9A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012FD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auto" w:sz="4" w:space="0"/>
            </w:tcBorders>
            <w:noWrap/>
            <w:tcMar>
              <w:top w:w="15" w:type="dxa"/>
              <w:left w:w="15" w:type="dxa"/>
              <w:bottom w:w="0" w:type="dxa"/>
              <w:right w:w="15" w:type="dxa"/>
            </w:tcMar>
            <w:vAlign w:val="center"/>
          </w:tcPr>
          <w:p w14:paraId="355324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63741E52">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auto" w:sz="4" w:space="0"/>
              <w:right w:val="single" w:color="000000" w:sz="8" w:space="0"/>
            </w:tcBorders>
            <w:noWrap w:val="0"/>
            <w:vAlign w:val="center"/>
          </w:tcPr>
          <w:p w14:paraId="2752BA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0B48AF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30EB0F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391163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0B4734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60C6F4A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42ED43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AE9EB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70EA52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613291F9">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auto" w:sz="4" w:space="0"/>
              <w:bottom w:val="single" w:color="000000" w:sz="8" w:space="0"/>
              <w:right w:val="single" w:color="000000" w:sz="8" w:space="0"/>
            </w:tcBorders>
            <w:noWrap w:val="0"/>
            <w:vAlign w:val="center"/>
          </w:tcPr>
          <w:p w14:paraId="055B43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0EBB75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02E49A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1D38FC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D17CB9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93189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16D49D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2E44D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59D14B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7DC229E">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58FDE7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1096F5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483180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552F6D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0BAF027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20C361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4A2DB6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6F2B8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92F06A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27DB1450">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11E080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286328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249F19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05B1F4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71125B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1EE0AE9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6305222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01DB3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F56B1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4A071D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2CF17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0C99E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4C71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KTK JWR 142-126KW</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FAF9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KTK</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30B5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03A1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5033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主井11楼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ABF4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7414C3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8BE8E4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E008B9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3DBC2E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453848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2C94F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51EF47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4377D7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197F681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F1208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265B3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ECBBE1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E6EA99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1D51DF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3678819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7F1706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22F708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1ED40B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50DCBE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F92F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A493A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47B924E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A9C2E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520FBA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26DAB8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706BF9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4673AF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4EF473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44AD2F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AABF4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DD4C0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374945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0804F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5A203D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57148E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22E662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1153D0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05764A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3A9525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49D32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F38A3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F1094A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A6FE3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77A3CE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36FD27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110045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4CCD64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71A8FA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5164A0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C360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CE80E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6E82E137">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2575F1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09F13B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CA17B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086A3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E3DE5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25F22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907AA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主井13楼1#操作室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559FF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8271D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64D5F619">
        <w:tblPrEx>
          <w:tblCellMar>
            <w:top w:w="0" w:type="dxa"/>
            <w:left w:w="0" w:type="dxa"/>
            <w:bottom w:w="0" w:type="dxa"/>
            <w:right w:w="0" w:type="dxa"/>
          </w:tblCellMar>
        </w:tblPrEx>
        <w:trPr>
          <w:trHeight w:val="90"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639BA1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76AFC9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20165E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32A935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07641B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68A93A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5712C48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1B9B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F67001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47C09AA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34C32D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056AEAB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0DCEB1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2AD77B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4CE46F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0844D8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00EF65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7B3B9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9C4B0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665E2A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56A1A5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5B1EC9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61B1001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711B95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4725DE8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5994D71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33E659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2AA69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47B3BD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DA1D5B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26E2A4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7BA6C2F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4AC14C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79B5CE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0C238CC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491D6B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2ABD546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503AB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18C0A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254C80E1">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FBE9A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706A8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B02E6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4F5D2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BA07E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5EC151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B77FE2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主井13楼2#操作室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3D76E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3024D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369D4E9">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791F86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05CBEE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15E4AE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35A5A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59687E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789272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0AB67A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6C0B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C72DF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48CCB79">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4A53A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7B29F0B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4805661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12B3A41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130CA5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1985EC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2BD974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09B9A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2C7EE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96F84CB">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27D913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2558A1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0B3C94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612A2C6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6D5007D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34F358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2E6DD7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D05B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B7469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67D1EBC">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2605C3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5EDE8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2CC414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0058E17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4B8C71B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474540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275C470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3278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4C92A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415C4F9A">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5ED2A5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3B5D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8FED5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E24E8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CF697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A1EA2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1B9E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主井13楼1#电控室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3E112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7C30F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76D88F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804DC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789063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7C9037B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EB2AD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4F7E95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40F0F9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1BEF3C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C311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8AD91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25CDFAE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2DD23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CA1CA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B3CF8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2AB66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34C44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8FE96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BCD3F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93D08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D81FD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914A10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84E27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94BCB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B2C3C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3E331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DE119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28AC4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57646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0ED50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5D541B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0A8BCD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5A2B7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B2F5D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7A6BD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CE994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BAEC4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60EE0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12EC5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D9C59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7A007F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BA70A3E">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30749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A5362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3C19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91F6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772D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1E9E14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030A6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主井13楼2#电控室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5F431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BC91F7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C8EDE9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DF77B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CEFA7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28204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4F2BF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A5BAD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61A37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E96F6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1FADC2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EA49B5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FF8797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E8E55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49336B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2341A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42613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9F9D2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E6FEA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2D112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A5333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5B30DB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19B0BC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8ECCE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FA917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5E47C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25616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192FB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EE0DC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E5FEC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15542F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2742B4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63CDBA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A626F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99DFC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7418A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1FA0B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DA17E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5F6B6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BD14C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1D009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29BA3D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433C278">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E099B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F95A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FFBE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p w14:paraId="407D8FC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96B5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2B44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E9E62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5618A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主井3楼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01485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ACED3D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3B629F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07C5C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26C52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20E9C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D766A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8093A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A40FE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B615C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81176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BD1C34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2F118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C4B96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6022D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FFC8F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7D6C3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06050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793AB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0AA76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A03A7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22B436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EBE7CA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34DDB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17B74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879A7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20D69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734ED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49155E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265E4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D14330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B3E316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49FD52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A7AC4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0A593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4FD1A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62B65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2749C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17CB9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C66F0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84A23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DBCD0E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923342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03A08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D82C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CD8F9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FEA0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FD8E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FCFA7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B14A6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072A2D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2A84FD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8E8F75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71DFF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01F173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473EAE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1E377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AA781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FCCF8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6FCD4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6A1F2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6FD04C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C4D262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01559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5314A1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D084F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30378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BE3B8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B1D65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65965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5810D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DC4D0C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19F5C9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FD7C3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B2A97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6B354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05A4A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3DBB0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1C700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FEC72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B0CB4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E0EECC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8740FA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7540A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05C44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AA4A9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830CA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8FD22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0F274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25E86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8F9A99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EF8A42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543233B">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76AFB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F97A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AD58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KFRD-120LW</w:t>
            </w:r>
          </w:p>
          <w:p w14:paraId="6F2024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D010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B17A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23D1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3107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15A69E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8823B8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B3B8FD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BD214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6551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80FBB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58FD55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ADE98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D02E9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92E7E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6DBCA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062B4B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991965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84ECB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2DD62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413A9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90C70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03DED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A2B063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36B3F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9918E7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F8C3AC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C5C750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CC265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5F2A7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C8E22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31DAC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F91AB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734FD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C4AE4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8DE6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561E75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B50EB0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ECB29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FFD2C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59AD1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39B51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406F7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CBECC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17F57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68BF7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2C337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131167B">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7DF12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CEB40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17107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4A3E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00B9A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AFCFE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73141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3EB398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0CAA0E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8A62A9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AC0E4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6C970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646C7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53232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14716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2522E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D55ED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1B35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E41C7B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D02F9D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95484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F1F02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18A36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A9FFB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887F0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61710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99E0D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40B7D6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4B0AB27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BE4CF7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21378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F4618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E116A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00295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EA094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29CDB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FAC5C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auto" w:sz="4" w:space="0"/>
              <w:right w:val="single" w:color="000000" w:sz="8" w:space="0"/>
            </w:tcBorders>
            <w:noWrap w:val="0"/>
            <w:tcMar>
              <w:top w:w="15" w:type="dxa"/>
              <w:left w:w="15" w:type="dxa"/>
              <w:bottom w:w="0" w:type="dxa"/>
              <w:right w:w="15" w:type="dxa"/>
            </w:tcMar>
            <w:vAlign w:val="center"/>
          </w:tcPr>
          <w:p w14:paraId="08957F8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14:paraId="6B1C2EF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09F911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16363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96EAE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80CFC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39353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02DB6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5E7ED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18B9A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9B83E8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2C300A1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2AA4CCE">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38CB8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CAD4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CAA9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CE24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F9EE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5CCB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A816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DB8A3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7DC5D7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E775D9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828A0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587049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CD8A0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5DD39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E3D01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2ACEB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FEB13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527EB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D753B6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E88E50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A2A2A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B7A7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3A151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EE1A1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32CB7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79A3B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1AFCB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0A445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87F987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9CFB82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16BF8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D6A29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197D3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93DF5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DD35C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D714B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9F331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3A011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844F9D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C8AC31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CDDCA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71C08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517AE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AFB03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0BC60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C03A4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007F1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E46E8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E208C2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2F7B0A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79DE5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7F79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1E1B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45D9F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32E28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729B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3502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主井11楼高压室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8BE448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B60B35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E1FE04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BF549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15D70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F86AE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3C222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A6BEC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C2A24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AA256B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B1F5A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6B3F57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0F3741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1CF55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C9376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EDF0B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872EC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CC549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A7CA1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362C2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6D866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48FF5E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C1522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9DC775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5A386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F41BE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9AF50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3506E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7E4CE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654EE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D2281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49271A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3EEEC4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93CB0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2DC81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3422B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45325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223F6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C4E76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CA053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BFF7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266C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8F38DE6">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4BE5D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13</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46F9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F615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6C79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E2817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728DE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032F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主井11楼变压器</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2F198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714AC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5D70A6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93CFE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7C28F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9122E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957F6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EEB00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D6BDC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39D46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E5A68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601336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9015C0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DF48B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61370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A5C79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519FE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D910E5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89429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6193A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3B25ED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A828D0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5FBBBD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D5789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BAC48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6E514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80308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7DA7C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66F7E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8D2C8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010B7F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13AF33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425A62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36F09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5EDED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E6845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648DB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B06664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DADBB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AF0B5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A41281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2C64A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78533F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D4589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14</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97ED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5301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43CC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34CC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16A59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50A4D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主井11楼1号外水冷</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37EB4F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FF5644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D1044B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08B6F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C0B690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2906A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223D8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085F1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9C517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74C28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19916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F0CA9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97671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5B339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AA8B9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F8385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00D75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927F9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C0E58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36DB3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03B16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0DB5BE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0B3968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8282C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22A36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F4D18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C78A3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9AF37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F272C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0972B5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355C1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1FF725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9C8447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1CAFD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C1302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CD264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7A654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D0577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3E823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0AE4C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6A639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57C7D0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7F8C40B">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ABDDF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2F0B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B865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KFRD-260LW730A</w:t>
            </w:r>
          </w:p>
          <w:p w14:paraId="61FF1F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6FFF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8C6A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1F499D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0397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主井11楼2号外水冷</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472D4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7F82B0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CFEBB1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7F6C0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93F1C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5B65D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BCFCC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DD1C7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E0C80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33817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0E4B77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97BEED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C18805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A0EDD3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804E9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44543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43F4F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BFDAA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09280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6F7A0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2A425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1D2736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0CA031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22051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90D75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742DC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07F67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A73AC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3EC39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30B71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F39E3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B39C5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F5C1F1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A6348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F3050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4C038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CA212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608ED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4CBD2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1CF5C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A5526E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DCFAB0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DD9E4FB">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7AAB634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16</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9F9A4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3DA07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00EA4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D9F9A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C1FA0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9827A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副井7楼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94C1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25E6F6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5EE1DD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5217FD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420305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3F6E08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66987F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7579B7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42365A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3ADBE0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3053A8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EEC99A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4FF3E7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79F526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301AB5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6D728E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5AE2C8E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1FB7DE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07EADF3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10AE33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77A29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DA2B8D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F27FD2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10B161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049F45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FA91A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777590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127C5F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1ED2C0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236DEC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A59A0B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7A94B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8AF986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3AFCCD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56A006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014D84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0689CB1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610B90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4EC611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7B1BD4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15A7D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19E00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1E9A9D3">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FEB1E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17</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307F46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80529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820B4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F8547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56016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9445D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副井2楼小罐信号室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959F6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56BFCB2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627E8B">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75F97F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2832BB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38814E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985C3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30C2CE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9F629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0EEEA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6C83AC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524A2B0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6BAA682">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0DD785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15E11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3799A2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6665F9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2BB7D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F9570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BF478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CE80B7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452A7F2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42AC1EE">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E9199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C901E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2E7D92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CB0EB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1370AF3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46F49E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66002F5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950AB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B5552C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4371CB2">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129DF8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7CBC32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4B6AFB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245421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6BF2D7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78F2281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008CDD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D70B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6DE028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614169F">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E6A12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BBE5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910B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KFR-35G/NCA13</w:t>
            </w:r>
          </w:p>
          <w:p w14:paraId="4AA7DC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84E12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8FBB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8D31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06BA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副井2楼大罐信号室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64FDC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B7D550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E5B19E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9E04A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1290E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1752E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A4BF1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41E3E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7C4F3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AB286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2A1005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9BB645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73516B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708D8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D9D3C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D111E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6B7C0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0FB4A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1F0B0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E7F58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5A69E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A8DBE5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4E092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EA375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14398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3FCB9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02E8C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AD3CE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1DC9F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DB7A1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D6E13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0C1F0F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F9A488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D1991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802CD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D3255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5A00D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83219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1C32B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77261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4AE9A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629180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8C34C45">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6F51F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01CA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B5CF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2E2169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767026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1153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E0C4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F9A4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FCAF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11751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FE3D8E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47EE03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6338C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CA840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D4A39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6E172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9C48E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9EE3A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9280A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A1CF94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B392C6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527ED6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348CD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AC635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AFBDF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82482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D839C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446F0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79FC9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E231D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CEA0ED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7DEF6E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C9B80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8BE01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6A3E1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01A01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64683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1D26A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9B8A8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71F76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FFEDBE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2E8A15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5A634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3F3E9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B092B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C61C6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0E52C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29E9A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6CA4C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23DFD8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7DC0D6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A59188A">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BA97F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9245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479F0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66EE70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63D9F3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外机KFRd-125/5013</w:t>
            </w:r>
          </w:p>
          <w:p w14:paraId="5E9D5E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8E48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B4312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AD13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7F63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副井5楼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ED612A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DD875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B41B06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8157D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AAC66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A3AA5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99B94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99DEF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B46A1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B76E3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3495B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3FA711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D7721D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FA026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094AD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5BC55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E6B61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CB928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B2601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D8001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B4095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9E818B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A78AAE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37D4A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42F78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6AC0B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4377D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040E4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E18B5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2A856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B38E3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69ED65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AFB1A7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5376C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F94A2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C3889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492D4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89B79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C367F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085A3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78E94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D77D14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EB0B892">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3CEAEC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45FB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991C7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KFR-26G（26583）FNAQ-A3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2D8A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0C1F2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7DFA0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AE9D8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通风机房值班室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3A07B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285BEA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10AE82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B83D6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978DD3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7FBE0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7853E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6EA63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DDC1B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CB672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DF865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1BBD04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D047F3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E39F8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00310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AF5AB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2B891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CEE06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26644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4E212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1D2E45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1A1586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2FD88D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9D5D1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9DE39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B3252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71E14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03866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02B63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86178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E2082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DC71F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03B759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0CC2F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E1234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BBD28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2C67A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75316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E7910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BC7B9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A148B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7D0163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FAB7387">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4D97DD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9D793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43FA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KFR-72L(72591)FNhAa-A3</w:t>
            </w:r>
          </w:p>
          <w:p w14:paraId="18B995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6AE8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66CBE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9BE7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4B3A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通风机房低压配电室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72B33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4DC169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980C67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20571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7AF31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3793C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A34D5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C66B3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D97A6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C2A12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B81FC1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9AAEDD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0747E9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1C9D2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949F1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6B41F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290A7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54C61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2B296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BDB44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050AD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CB2E52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F16D01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F0C7D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45941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79B66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4B1AD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ACD39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31FCB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2073D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33CBA3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1ECD9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2020DE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7AE7E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9B389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D680CA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FD2D4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D7BD9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BC205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BF6C1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5B4F6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3A74D9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7ADED2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1256D87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23</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6405AD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分体变频热泵型挂壁或房间空调器</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E0400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KFR-26G（26583）FNAQ-A3</w:t>
            </w:r>
          </w:p>
          <w:p w14:paraId="7FAAEA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48F6D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072424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FA3E66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color w:val="auto"/>
                <w:sz w:val="21"/>
                <w:szCs w:val="21"/>
                <w:u w:val="none"/>
                <w:lang w:val="en-US" w:eastAsia="zh-CN" w:bidi="ar"/>
              </w:rPr>
              <w:t>1</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93D21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压风机房值班室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1168B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2B6DBB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7567D9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354E1A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20734B9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7E8AF2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292CB8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424B4A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586E3E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743041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152C7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950CB1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5F32F7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5BE51D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6338A8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4FEBB4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2D0B14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0F5F92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14C554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3D920C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033CE93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3268CDD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93F183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6F3E4F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3C1345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1CF276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1B4F6B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706B33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36D213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190C64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03201E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20021F7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944EE3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27FDF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119429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0ED9DA1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12B60B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5011E4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4690A2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451CF6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F96FA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BED620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CC9DD1B">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938261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24</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C59A6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柜式空调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B52F9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KFRd-260LW/730A(工程)</w:t>
            </w:r>
          </w:p>
          <w:p w14:paraId="7B9B78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71FB2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F2FD0D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A82593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AE09E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压风机房室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A08789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7A85CAC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801FDD3">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06FA4A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E67B8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62740F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0CFCC6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694E61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02220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7A5756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46EB7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878362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9E6BDB2">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208807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81B8E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3F1AB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766F08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6ED44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260F03A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01CBFF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7A6DC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092CA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FC34B06">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2FF0BA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349C09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74FA1F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5E4448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1FD7AF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23A67C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0EDCF7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FA7E7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7F9A5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CD2BC21">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05671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7098E0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6D9986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45C4C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F75F9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0363E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3C1596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A873C6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606FA9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8A6F5E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7F6AF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2EDC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暖风机</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02017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KJ-G-5</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AD068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17C33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3A4D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342A7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新建扩配电室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345B8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04D034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82B3FD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9B29D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34BD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9F01D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D82BB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58342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B19C0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ACF6B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DB136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204FE8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31BCA1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589FA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9E758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A7682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4B000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1BE1A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16DC9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2BFA3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2D1D1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09817F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02A0D6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7DB28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E6F74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3E432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23623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810ED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832C9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F7AD5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F5284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09C3C3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58BDF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FCB44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40E4B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F14C4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7B03C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006C15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B2A3F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EE309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0BD0E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DA99A7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BF6EADB">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C7AC2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A633C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空调机组</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9D10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JKFD7C</w:t>
            </w:r>
          </w:p>
          <w:p w14:paraId="0A58AA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2DD99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75803A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7F05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4E8A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SVC室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3C509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908DEF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D5CB14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40349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B4051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B9827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224BD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6B5C9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84E57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7AE46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3275C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C7050F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1D2722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9481C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51906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485E8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508A4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C2C79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FF00A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B5857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D6152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CCD44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519827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5FB70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51E6C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6745B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359A5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73C2F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55641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071A2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64031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7FA915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5BFA21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0B9AD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8007C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91746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197D3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F072C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02876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5799E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8A832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D3346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759952">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F85A2E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6F99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空调机组</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4970B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JKFD25C2(Ⅰ)</w:t>
            </w:r>
          </w:p>
          <w:p w14:paraId="085ABB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EB7F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35692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6DF7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4</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9E33F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SVC室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58073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15FA0C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5C94E7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F6345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FAC1B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C897C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83579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2A099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D4A3D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874D1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45C21E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753C29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F5A4B1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C75F5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ADAB0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38D30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F47F1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066C6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829D3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2AFF1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96F80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5F6033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5972E9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A3F24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1B7CE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38D4B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55997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58EA7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4F86F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584BD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49E92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DBAE43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40FFB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3E24A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2F5E5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5C1A3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BF8ED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5D421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465F2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280E8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640A0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FC3740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1FAECEF">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3035E0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EF7894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暖风机</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BD6A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KJ-G-5</w:t>
            </w:r>
          </w:p>
          <w:p w14:paraId="34F2C8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A40E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5108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F793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B668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10kV配电室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BC8BB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307C64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5E6BDA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D917F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4C34B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94E1E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BE147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625F7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0C2DF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0C2DE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9FB6D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5D27F2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EB005E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E4660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5A36D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70492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226D4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2C8B2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D6B46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5769FA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ABF91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2190FD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775B39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D898C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00DA05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58127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C4E72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19BCF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45258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4A38B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9FE0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08DBB0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F11978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A42CE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79FBA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2CB5B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7E786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F3078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2C55C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32717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0C8B24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3FD660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73A0F24">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5C77BB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29</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0B3DD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FD462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KFR-26W/0381AT</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F43FA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A77FC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447BB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058FBC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1号消弧线圈室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FA6F2D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F76A61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0AABF9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2D996C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332DB7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F48BE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4001E1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1EB858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0894C0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0D64AE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659D2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AC4BCA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3925B1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61C1B9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2B1D54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743B7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4885A3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19AD7D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29F4A8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762511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C0F2A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0A0A0A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E8C2CD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347F43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46306C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8EBDB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00AB4C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00294F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1266C4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41FFFC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27610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90378D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A1594E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B6B56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6C3590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47D23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317F03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48B6E7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54C959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259B4D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FBAF2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C22096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702095">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5167FD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30</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C8F28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CDE11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KFR-26W/0382AT</w:t>
            </w:r>
          </w:p>
          <w:p w14:paraId="42D09C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E41B4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C8EE2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E435A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7E56FB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2号消弧线圈室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BF4D33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87DEE5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0A664F8">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C5F7E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24E7D8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48961B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9AA47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118E66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04317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06962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5B2DB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35BB0E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12F9825">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763BD4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575135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25157E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742662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E0B77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3C4F7E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0F7414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EB53F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C6EFA7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BDE01C4">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1D6A87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26563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752349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0D93A9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534668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7FD5B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0D8E75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B1808B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372B660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20C3F7E">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37969A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5913C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64DE1A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0C3842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354655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266247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1943E3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92798D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2AC9F6C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AD54531">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5AA55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F9BF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柜式空调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872463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KFRd-260OL/730A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DE397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5C24D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B194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00892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主控室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4EF9C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6AC220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A69F26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5D2E6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5844E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27A6E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3248B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A8270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131C3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D134C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3D89E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CD1345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17980F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1AAB2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D3F3F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2CC9E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FF018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64BF7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44F0E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16FDB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4CE51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7A86E3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1FBB8A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C91A0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05062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D2166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83D09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AA612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F47CD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C0259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755D5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F75DFE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06F32E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A76A6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F3D56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40C87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779BF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EB270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1031E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DA47F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8C8AD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E89AD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FFBDA74">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9D2E5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1858D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5915D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KFRd-125LW/50BAC13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5CD2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B796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98D0C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5435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吸风机变频室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FEFE9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C76E41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7FF53D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85480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F0A2C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6C840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330EA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91655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A5F71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76AC1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2931E7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FB737C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EEC19F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3954B5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E0729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CF7E5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24296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8B9B6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0AA97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1E1C6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4450B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9B7475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1E696A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8123B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5874A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5435E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7A9FF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B7FBD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F0892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DBB99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828F9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84B4A1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D80D1F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B574F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5A5019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332E0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336BC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50252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65F1B4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E374C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6786B3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223390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441871F">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9144D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33</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05338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4CF2D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KFR-35W/0613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FF3B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2D95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D109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0C33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烟气在线监控室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3A659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95AB9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1A20C2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5A887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ACFF1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47D6B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60EA1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43DB7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D3131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2C2F9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121BA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30B877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C06067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CA54F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63E9F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AA724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3AA84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61EE3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33D6A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95846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838E7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F7EE42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36E8CE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4EBBB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9289B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4E8C3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0B975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260A9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68586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3165F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42CF49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1EDD54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31F72C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2E075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1BF24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02A08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7C2684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B5CC9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411E1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57C0F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F524EE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CEFE32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2DA4259">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3ABD8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34</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06D0A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0A25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C88D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042F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795BB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31B63D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甲醇锅炉控制室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A97F0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6B00EB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F1F0E5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0ED47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9D5F7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A910B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DAD3BE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D47E1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D3D42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AF5AF3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2AC64B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4D65BE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604A4C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5BD5A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71382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973C5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00549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5E0C5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78A54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7CF76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3B9AE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EB3BF9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C66016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CE2A7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5AD8C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B66E4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BD719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63332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5F483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D2E92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D59DD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F574CC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3424A7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3B956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1A369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985E8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F9C4D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D570B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B73F5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13876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4F6C70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2F5452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9F71F45">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FD7CC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B2F5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CA185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KFR-72LW/ZC3+2</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43C6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奥克斯空调股份有限公司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47FEE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C6B6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59E0E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一期中控室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AD08C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E7E3D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5A98AF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46C2F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F7B4B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95F45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6BBF0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7B958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0076D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C676D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3189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B8C2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3A2628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AAACD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D9D2F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B41B5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C0C5B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FFCD8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6247B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D52FF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7595C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774585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194106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05F81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1F731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2F5D6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8E65E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DB138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A9E56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D8142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16C0BE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B32700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17AF03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34FBF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94F10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E1291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57C63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A6A63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E0014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2AD07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A2399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65AC32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FF36292">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28C61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4294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04BD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KFR-35GW/BP3DN8Y-PG100(1)</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55C4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广东美的制冷设备有限公司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83D8E7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D3E3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4263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三期PLC室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9B19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03FD06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315F63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2E54E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18FD6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95C22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3FCD88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AABF0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22884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7E6479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8A37A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CD9325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F1E03B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62E5BA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7B2E5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46FA4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B356A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A16DF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31CD5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D7CD2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6847E4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329D75E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F54A57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36F22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A64B9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73348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63013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D75DA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174F6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980D6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CCBD6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4822D58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8BBB4E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A40D1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1CF8D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61131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196EC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34A8C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A4282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C1E93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CAA3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9E92DB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04E62CB">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270E3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614C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B47D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B2B9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5F3A9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1EC6D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2E7AA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三期中控室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B50E4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B87C0A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35F557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DA336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4BCCC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52869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AF64F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278E4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A1023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66992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FA656D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43CAD06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6ABA3A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63530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F9CAA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E6A6F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F644C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D9A8E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C13C8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1629C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2B4F84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06FCA71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C003D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DCB88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A40FB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82618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014D9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390CA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660F1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E5D7D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19641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E1894C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4F862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72E25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946B2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77729E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3E069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BA415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0ED00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A7997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11C2BF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0C96A4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09B6D87">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E8ADC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B087B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ED56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LFD21NM</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09CC5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吉荣空调（揭阳） 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61B2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1CBE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8EF9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C2675C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C508D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DAC4D1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30332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F3507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07736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66324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59CF1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6CA86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001FD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33AA0D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D3CA37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C38DB0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ABA8C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F433B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EC0EC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23B0FB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0B49E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41EE8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0F10A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DB940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BC5D6C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4C6150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E4464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3399F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4B5FB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F193C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5815F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F3D1F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DF6BD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C82785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3CB7E7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2228CE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2C3DB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2EF60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5D6678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B3A20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C18AB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9CB95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CAEC4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78253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2475CF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E0B835D">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0C8BE7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E4F8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2F4C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0A8A4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F037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CD3A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F04E9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一期、二期配电室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A99717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72E4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0D4B1B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9230B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6BE1E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F4681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1AF3B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6628E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48F87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70972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931CF8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353E06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B0B402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63FEE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C2600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11403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3BD1B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B11F1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A8AF0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2B5EE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FE0BE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D6B499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1E9C0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591EB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7F5CA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D5EAF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8555F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BA26D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DE471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895C5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16EB1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4E5231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EC8A18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23A79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AA0041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0E33D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55A25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5AB41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9F9CC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81A08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3A8726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0B3190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91748A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27A0D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2476D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45577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CF030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65B96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CF065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E8F0E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9962E8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C5821D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92BCAD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5B5BB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40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AA330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柜式空调</w:t>
            </w:r>
          </w:p>
          <w:p w14:paraId="09B1CF7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68ED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KFRd-125LW/50BAC13</w:t>
            </w:r>
          </w:p>
          <w:p w14:paraId="39F89ED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 xml:space="preserve"> </w:t>
            </w:r>
          </w:p>
          <w:p w14:paraId="1307EF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BAC13</w:t>
            </w:r>
          </w:p>
          <w:p w14:paraId="304410A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368D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青岛海尔空调电子有限公司</w:t>
            </w:r>
          </w:p>
          <w:p w14:paraId="08F8F9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p>
          <w:p w14:paraId="51CCDB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 xml:space="preserve">空调电子 </w:t>
            </w:r>
          </w:p>
          <w:p w14:paraId="33BFB9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有限公司</w:t>
            </w:r>
          </w:p>
          <w:p w14:paraId="25F6B7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34028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F748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88C9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kern w:val="2"/>
                <w:sz w:val="21"/>
                <w:szCs w:val="21"/>
                <w:u w:val="none"/>
                <w:lang w:val="en-US" w:eastAsia="zh-CN" w:bidi="ar"/>
              </w:rPr>
              <w:t>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5F41F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3EF349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6F3AB0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16631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7A6F4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12EC9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80E6D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0BB88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8A7A9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4B3AD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CF7910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AE0C3E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E05AD2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C2209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597BD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DEF7B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CC4DC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76BC4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2A361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F56AE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D2718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F8DCE9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F93CFA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4D054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A2251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098FA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773E1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D70C8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4E2B6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CB4F0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AD740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22FDE4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84153D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2B513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D3327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2CA0D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03412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8E695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A181D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77A5C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8D536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B347BB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bl>
    <w:p w14:paraId="571C3C01">
      <w:pP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eastAsia="zh-CN" w:bidi="ar"/>
        </w:rPr>
        <w:t>注：</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除主副井外水冷柜加注冷媒列为维修费用，其余空调冷媒加注均包含在日常维护保养范围内。</w:t>
      </w:r>
      <w:r>
        <w:rPr>
          <w:rFonts w:hint="eastAsia" w:ascii="宋体" w:hAnsi="宋体" w:cs="宋体"/>
          <w:color w:val="auto"/>
          <w:kern w:val="0"/>
          <w:sz w:val="21"/>
          <w:szCs w:val="21"/>
          <w:lang w:val="en-US" w:eastAsia="zh-CN" w:bidi="ar"/>
        </w:rPr>
        <w:t>2.</w:t>
      </w:r>
      <w:r>
        <w:rPr>
          <w:rFonts w:hint="eastAsia" w:ascii="宋体" w:hAnsi="宋体" w:cs="宋体"/>
          <w:color w:val="auto"/>
          <w:kern w:val="0"/>
          <w:sz w:val="21"/>
          <w:szCs w:val="21"/>
          <w:lang w:eastAsia="zh-CN" w:bidi="ar"/>
        </w:rPr>
        <w:t>除上述所列明细单价报价为维修费用，其余备件损坏均为空调日常维护保养范围内，所更换部件不在收取任何费用。</w:t>
      </w:r>
    </w:p>
    <w:p w14:paraId="776DB3BA">
      <w:pPr>
        <w:spacing w:before="312" w:beforeLines="100"/>
        <w:ind w:firstLine="482" w:firstLineChars="200"/>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说明</w:t>
      </w:r>
    </w:p>
    <w:p w14:paraId="5AEFA208">
      <w:pPr>
        <w:spacing w:line="360" w:lineRule="auto"/>
        <w:ind w:firstLine="470" w:firstLineChars="196"/>
        <w:rPr>
          <w:rFonts w:hint="eastAsia" w:ascii="宋体" w:hAnsi="宋体"/>
          <w:color w:val="auto"/>
          <w:sz w:val="24"/>
          <w:szCs w:val="24"/>
        </w:rPr>
      </w:pPr>
      <w:r>
        <w:rPr>
          <w:rFonts w:hint="eastAsia" w:ascii="宋体" w:hAnsi="宋体"/>
          <w:color w:val="auto"/>
          <w:sz w:val="24"/>
          <w:szCs w:val="24"/>
        </w:rPr>
        <w:t>供应商负责以上所有空调设备的维修、保养工作。随采购方生产实际变动，上表所列空调数量可能发生变动，供应商需提供完善的维护、维修单价报价。增加的空调比照同规格/功率空调结算费用，费用支付按实际维护、维修项目计算。</w:t>
      </w:r>
    </w:p>
    <w:p w14:paraId="294B8AF2">
      <w:pPr>
        <w:spacing w:line="360" w:lineRule="auto"/>
        <w:ind w:firstLine="470" w:firstLineChars="196"/>
        <w:rPr>
          <w:rFonts w:hint="eastAsia" w:ascii="方正仿宋简体" w:hAnsi="方正仿宋简体" w:eastAsia="方正仿宋简体" w:cs="方正仿宋简体"/>
          <w:bCs/>
          <w:color w:val="auto"/>
          <w:kern w:val="2"/>
          <w:sz w:val="30"/>
          <w:szCs w:val="30"/>
          <w:highlight w:val="none"/>
          <w:lang w:val="en-US" w:eastAsia="zh-CN" w:bidi="ar-SA"/>
        </w:rPr>
      </w:pPr>
      <w:r>
        <w:rPr>
          <w:rFonts w:hint="eastAsia" w:ascii="宋体" w:hAnsi="宋体"/>
          <w:color w:val="auto"/>
          <w:sz w:val="24"/>
          <w:szCs w:val="24"/>
        </w:rPr>
        <w:t>材料配件按照实际发生量结算费用，维保设备明细及配件分项价格（含</w:t>
      </w:r>
      <w:r>
        <w:rPr>
          <w:rFonts w:ascii="宋体" w:hAnsi="宋体"/>
          <w:color w:val="auto"/>
          <w:sz w:val="24"/>
          <w:szCs w:val="24"/>
        </w:rPr>
        <w:t>13%</w:t>
      </w:r>
      <w:r>
        <w:rPr>
          <w:rFonts w:hint="eastAsia" w:ascii="宋体" w:hAnsi="宋体"/>
          <w:color w:val="auto"/>
          <w:sz w:val="24"/>
          <w:szCs w:val="24"/>
        </w:rPr>
        <w:t>增值税）</w:t>
      </w:r>
    </w:p>
    <w:p w14:paraId="1BCE947C">
      <w:pPr>
        <w:spacing w:line="360" w:lineRule="auto"/>
        <w:ind w:firstLine="600" w:firstLineChars="200"/>
        <w:rPr>
          <w:rFonts w:hint="eastAsia" w:ascii="方正仿宋简体" w:hAnsi="方正仿宋简体" w:eastAsia="方正仿宋简体" w:cs="方正仿宋简体"/>
          <w:bCs/>
          <w:color w:val="auto"/>
          <w:sz w:val="30"/>
          <w:szCs w:val="30"/>
          <w:highlight w:val="none"/>
          <w:lang w:eastAsia="zh-CN"/>
        </w:rPr>
      </w:pPr>
      <w:r>
        <w:rPr>
          <w:rFonts w:hint="eastAsia" w:ascii="方正仿宋简体" w:hAnsi="方正仿宋简体" w:eastAsia="方正仿宋简体" w:cs="方正仿宋简体"/>
          <w:bCs/>
          <w:color w:val="auto"/>
          <w:sz w:val="30"/>
          <w:szCs w:val="30"/>
          <w:highlight w:val="none"/>
        </w:rPr>
        <w:t>二、</w:t>
      </w:r>
      <w:r>
        <w:rPr>
          <w:rFonts w:hint="eastAsia" w:ascii="方正仿宋简体" w:hAnsi="方正仿宋简体" w:eastAsia="方正仿宋简体" w:cs="方正仿宋简体"/>
          <w:bCs/>
          <w:color w:val="auto"/>
          <w:sz w:val="30"/>
          <w:szCs w:val="30"/>
          <w:highlight w:val="none"/>
          <w:lang w:eastAsia="zh-CN"/>
        </w:rPr>
        <w:t>服务期限</w:t>
      </w:r>
    </w:p>
    <w:p w14:paraId="70A2FF36">
      <w:pPr>
        <w:ind w:firstLine="480"/>
        <w:rPr>
          <w:rFonts w:hint="eastAsia" w:ascii="方正仿宋简体" w:hAnsi="方正仿宋简体" w:eastAsia="方正仿宋简体" w:cs="方正仿宋简体"/>
          <w:bCs/>
          <w:color w:val="auto"/>
          <w:sz w:val="30"/>
          <w:szCs w:val="30"/>
          <w:highlight w:val="none"/>
          <w:lang w:eastAsia="zh-CN"/>
        </w:rPr>
      </w:pPr>
      <w:r>
        <w:rPr>
          <w:rFonts w:hint="eastAsia" w:ascii="方正仿宋简体" w:hAnsi="方正仿宋简体" w:eastAsia="方正仿宋简体" w:cs="方正仿宋简体"/>
          <w:bCs/>
          <w:color w:val="auto"/>
          <w:sz w:val="30"/>
          <w:szCs w:val="30"/>
          <w:highlight w:val="none"/>
          <w:lang w:eastAsia="zh-CN"/>
        </w:rPr>
        <w:t>服务期限</w:t>
      </w:r>
      <w:r>
        <w:rPr>
          <w:rFonts w:hint="eastAsia" w:ascii="方正仿宋简体" w:hAnsi="方正仿宋简体" w:eastAsia="方正仿宋简体" w:cs="方正仿宋简体"/>
          <w:bCs/>
          <w:color w:val="auto"/>
          <w:sz w:val="30"/>
          <w:szCs w:val="30"/>
          <w:highlight w:val="none"/>
        </w:rPr>
        <w:t>：</w:t>
      </w:r>
      <w:r>
        <w:rPr>
          <w:rFonts w:hint="eastAsia" w:ascii="方正仿宋简体" w:hAnsi="方正仿宋简体" w:eastAsia="方正仿宋简体" w:cs="方正仿宋简体"/>
          <w:bCs/>
          <w:color w:val="auto"/>
          <w:sz w:val="30"/>
          <w:szCs w:val="30"/>
          <w:highlight w:val="none"/>
          <w:lang w:eastAsia="zh-CN"/>
        </w:rPr>
        <w:t>自合同签订之日起</w:t>
      </w:r>
      <w:r>
        <w:rPr>
          <w:rFonts w:hint="eastAsia" w:ascii="方正仿宋简体" w:hAnsi="方正仿宋简体" w:eastAsia="方正仿宋简体" w:cs="方正仿宋简体"/>
          <w:bCs/>
          <w:color w:val="auto"/>
          <w:sz w:val="30"/>
          <w:szCs w:val="30"/>
          <w:highlight w:val="none"/>
          <w:lang w:val="en-US" w:eastAsia="zh-CN"/>
        </w:rPr>
        <w:t>1</w:t>
      </w:r>
      <w:r>
        <w:rPr>
          <w:rFonts w:hint="eastAsia" w:ascii="方正仿宋简体" w:hAnsi="方正仿宋简体" w:eastAsia="方正仿宋简体" w:cs="方正仿宋简体"/>
          <w:bCs/>
          <w:color w:val="auto"/>
          <w:sz w:val="30"/>
          <w:szCs w:val="30"/>
          <w:highlight w:val="none"/>
          <w:lang w:eastAsia="zh-CN"/>
        </w:rPr>
        <w:t>年。</w:t>
      </w:r>
    </w:p>
    <w:p w14:paraId="657D3824">
      <w:pPr>
        <w:spacing w:line="360" w:lineRule="auto"/>
        <w:ind w:firstLine="600" w:firstLineChars="200"/>
        <w:rPr>
          <w:rFonts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三、付款方式</w:t>
      </w:r>
    </w:p>
    <w:p w14:paraId="5B585226">
      <w:pPr>
        <w:spacing w:line="360" w:lineRule="auto"/>
        <w:ind w:firstLine="600" w:firstLineChars="200"/>
        <w:rPr>
          <w:rFonts w:hint="eastAsia" w:ascii="方正仿宋简体" w:hAnsi="方正仿宋简体" w:eastAsia="方正仿宋简体" w:cs="方正仿宋简体"/>
          <w:bCs/>
          <w:color w:val="auto"/>
          <w:sz w:val="30"/>
          <w:szCs w:val="30"/>
          <w:highlight w:val="none"/>
          <w:lang w:eastAsia="zh-CN"/>
        </w:rPr>
      </w:pPr>
      <w:r>
        <w:rPr>
          <w:rFonts w:hint="eastAsia" w:ascii="方正仿宋简体" w:hAnsi="方正仿宋简体" w:eastAsia="方正仿宋简体" w:cs="方正仿宋简体"/>
          <w:bCs/>
          <w:color w:val="auto"/>
          <w:sz w:val="30"/>
          <w:szCs w:val="30"/>
          <w:highlight w:val="none"/>
          <w:lang w:eastAsia="zh-CN"/>
        </w:rPr>
        <w:t>采用年度维护保养固定费用和据实结算费用相结合的结算方式。</w:t>
      </w:r>
    </w:p>
    <w:p w14:paraId="1E758E76">
      <w:pPr>
        <w:spacing w:line="360" w:lineRule="auto"/>
        <w:ind w:firstLine="600" w:firstLineChars="200"/>
        <w:rPr>
          <w:rFonts w:hint="eastAsia"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lang w:eastAsia="zh-CN"/>
        </w:rPr>
        <w:t>按月考核，根据考核结果6个月结算一次。</w:t>
      </w:r>
      <w:r>
        <w:rPr>
          <w:rFonts w:hint="eastAsia" w:ascii="方正仿宋简体" w:hAnsi="方正仿宋简体" w:eastAsia="方正仿宋简体" w:cs="方正仿宋简体"/>
          <w:bCs/>
          <w:color w:val="auto"/>
          <w:sz w:val="30"/>
          <w:szCs w:val="30"/>
          <w:highlight w:val="none"/>
        </w:rPr>
        <w:t>乙方服务内容经甲方验收合格，结算</w:t>
      </w:r>
      <w:r>
        <w:rPr>
          <w:rFonts w:hint="eastAsia" w:ascii="方正仿宋简体" w:hAnsi="方正仿宋简体" w:eastAsia="方正仿宋简体" w:cs="方正仿宋简体"/>
          <w:bCs/>
          <w:color w:val="auto"/>
          <w:sz w:val="30"/>
          <w:szCs w:val="30"/>
          <w:highlight w:val="none"/>
          <w:lang w:eastAsia="zh-CN"/>
        </w:rPr>
        <w:t>合同金额的</w:t>
      </w:r>
      <w:r>
        <w:rPr>
          <w:rFonts w:hint="eastAsia" w:ascii="方正仿宋简体" w:hAnsi="方正仿宋简体" w:eastAsia="方正仿宋简体" w:cs="方正仿宋简体"/>
          <w:bCs/>
          <w:color w:val="auto"/>
          <w:sz w:val="30"/>
          <w:szCs w:val="30"/>
          <w:highlight w:val="none"/>
        </w:rPr>
        <w:t>90%，合同金额的10%作为质保金，</w:t>
      </w:r>
      <w:r>
        <w:rPr>
          <w:rFonts w:hint="eastAsia" w:ascii="方正仿宋简体" w:hAnsi="方正仿宋简体" w:eastAsia="方正仿宋简体" w:cs="方正仿宋简体"/>
          <w:bCs/>
          <w:color w:val="auto"/>
          <w:sz w:val="30"/>
          <w:szCs w:val="30"/>
          <w:highlight w:val="none"/>
          <w:lang w:eastAsia="zh-CN"/>
        </w:rPr>
        <w:t>合同结束</w:t>
      </w:r>
      <w:r>
        <w:rPr>
          <w:rFonts w:hint="eastAsia" w:ascii="方正仿宋简体" w:hAnsi="方正仿宋简体" w:eastAsia="方正仿宋简体" w:cs="方正仿宋简体"/>
          <w:bCs/>
          <w:color w:val="auto"/>
          <w:sz w:val="30"/>
          <w:szCs w:val="30"/>
          <w:highlight w:val="none"/>
        </w:rPr>
        <w:t>一年质保期届满后无质量问题一次性支付</w:t>
      </w:r>
      <w:r>
        <w:rPr>
          <w:rFonts w:hint="eastAsia" w:ascii="方正仿宋简体" w:hAnsi="方正仿宋简体" w:eastAsia="方正仿宋简体" w:cs="方正仿宋简体"/>
          <w:bCs/>
          <w:color w:val="auto"/>
          <w:sz w:val="30"/>
          <w:szCs w:val="30"/>
          <w:highlight w:val="none"/>
          <w:lang w:eastAsia="zh-CN"/>
        </w:rPr>
        <w:t>，乙方申请付款时</w:t>
      </w:r>
      <w:r>
        <w:rPr>
          <w:rFonts w:hint="eastAsia" w:ascii="方正仿宋简体" w:hAnsi="方正仿宋简体" w:eastAsia="方正仿宋简体" w:cs="方正仿宋简体"/>
          <w:bCs/>
          <w:color w:val="auto"/>
          <w:sz w:val="30"/>
          <w:szCs w:val="30"/>
          <w:highlight w:val="none"/>
        </w:rPr>
        <w:t>开据全额增值税专用发票</w:t>
      </w:r>
      <w:r>
        <w:rPr>
          <w:rFonts w:hint="eastAsia" w:ascii="方正仿宋简体" w:hAnsi="方正仿宋简体" w:eastAsia="方正仿宋简体" w:cs="方正仿宋简体"/>
          <w:bCs/>
          <w:color w:val="auto"/>
          <w:sz w:val="30"/>
          <w:szCs w:val="30"/>
          <w:highlight w:val="none"/>
        </w:rPr>
        <w:t>（</w:t>
      </w:r>
      <w:r>
        <w:rPr>
          <w:rFonts w:hint="eastAsia" w:ascii="方正仿宋简体" w:hAnsi="方正仿宋简体" w:eastAsia="方正仿宋简体" w:cs="方正仿宋简体"/>
          <w:bCs/>
          <w:color w:val="auto"/>
          <w:sz w:val="30"/>
          <w:szCs w:val="30"/>
          <w:highlight w:val="none"/>
          <w:lang w:val="en-US" w:eastAsia="zh-CN"/>
        </w:rPr>
        <w:t>13</w:t>
      </w:r>
      <w:r>
        <w:rPr>
          <w:rFonts w:hint="eastAsia" w:ascii="方正仿宋简体" w:hAnsi="方正仿宋简体" w:eastAsia="方正仿宋简体" w:cs="方正仿宋简体"/>
          <w:bCs/>
          <w:color w:val="auto"/>
          <w:sz w:val="30"/>
          <w:szCs w:val="30"/>
          <w:highlight w:val="none"/>
        </w:rPr>
        <w:t>%</w:t>
      </w:r>
      <w:r>
        <w:rPr>
          <w:rFonts w:hint="eastAsia" w:ascii="方正仿宋简体" w:hAnsi="方正仿宋简体" w:eastAsia="方正仿宋简体" w:cs="方正仿宋简体"/>
          <w:bCs/>
          <w:color w:val="auto"/>
          <w:sz w:val="30"/>
          <w:szCs w:val="30"/>
          <w:highlight w:val="none"/>
        </w:rPr>
        <w:t>税率）。</w:t>
      </w:r>
    </w:p>
    <w:p w14:paraId="01A2A535">
      <w:pPr>
        <w:spacing w:line="360" w:lineRule="auto"/>
        <w:ind w:firstLine="600" w:firstLineChars="200"/>
        <w:rPr>
          <w:rFonts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四、供应商资格</w:t>
      </w:r>
    </w:p>
    <w:p w14:paraId="3B06CEE9">
      <w:pPr>
        <w:spacing w:line="360" w:lineRule="auto"/>
        <w:ind w:firstLine="600" w:firstLineChars="200"/>
        <w:rPr>
          <w:rFonts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1.本次采购要求供应商须同时具备以下资格条件：</w:t>
      </w:r>
    </w:p>
    <w:p w14:paraId="05D9827C">
      <w:pPr>
        <w:spacing w:line="360" w:lineRule="auto"/>
        <w:ind w:firstLine="600" w:firstLineChars="200"/>
        <w:rPr>
          <w:rFonts w:hint="eastAsia" w:ascii="方正仿宋简体" w:hAnsi="方正仿宋简体" w:eastAsia="方正仿宋简体" w:cs="方正仿宋简体"/>
          <w:bCs/>
          <w:color w:val="auto"/>
          <w:sz w:val="30"/>
          <w:szCs w:val="30"/>
          <w:highlight w:val="none"/>
          <w:lang w:eastAsia="zh-CN"/>
        </w:rPr>
      </w:pPr>
      <w:bookmarkStart w:id="0" w:name="_Hlk51593195"/>
      <w:r>
        <w:rPr>
          <w:rFonts w:hint="eastAsia" w:ascii="方正仿宋简体" w:hAnsi="方正仿宋简体" w:eastAsia="方正仿宋简体" w:cs="方正仿宋简体"/>
          <w:bCs/>
          <w:color w:val="auto"/>
          <w:sz w:val="30"/>
          <w:szCs w:val="30"/>
          <w:highlight w:val="none"/>
        </w:rPr>
        <w:t>（1）供应商承担本项目的能力:供应商应有独立法人资格，具有履行合同的能力，有相关经验</w:t>
      </w:r>
      <w:r>
        <w:rPr>
          <w:rFonts w:hint="eastAsia" w:ascii="方正仿宋简体" w:hAnsi="方正仿宋简体" w:eastAsia="方正仿宋简体" w:cs="方正仿宋简体"/>
          <w:bCs/>
          <w:color w:val="auto"/>
          <w:sz w:val="30"/>
          <w:szCs w:val="30"/>
          <w:highlight w:val="none"/>
          <w:lang w:eastAsia="zh-CN"/>
        </w:rPr>
        <w:t>，提供工业空调维保业绩证明</w:t>
      </w:r>
      <w:r>
        <w:rPr>
          <w:rFonts w:hint="eastAsia" w:ascii="方正仿宋简体" w:hAnsi="方正仿宋简体" w:eastAsia="方正仿宋简体" w:cs="方正仿宋简体"/>
          <w:bCs/>
          <w:color w:val="auto"/>
          <w:sz w:val="30"/>
          <w:szCs w:val="30"/>
          <w:highlight w:val="none"/>
        </w:rPr>
        <w:t>。提供营业执照</w:t>
      </w:r>
      <w:r>
        <w:rPr>
          <w:rFonts w:hint="eastAsia" w:ascii="方正仿宋简体" w:hAnsi="方正仿宋简体" w:eastAsia="方正仿宋简体" w:cs="方正仿宋简体"/>
          <w:bCs/>
          <w:color w:val="auto"/>
          <w:sz w:val="30"/>
          <w:szCs w:val="30"/>
          <w:highlight w:val="none"/>
          <w:lang w:eastAsia="zh-CN"/>
        </w:rPr>
        <w:t>，</w:t>
      </w:r>
      <w:r>
        <w:rPr>
          <w:rFonts w:hint="eastAsia" w:ascii="方正仿宋简体" w:hAnsi="方正仿宋简体" w:eastAsia="方正仿宋简体" w:cs="方正仿宋简体"/>
          <w:bCs/>
          <w:color w:val="auto"/>
          <w:sz w:val="30"/>
          <w:szCs w:val="30"/>
          <w:highlight w:val="none"/>
        </w:rPr>
        <w:t>不属于一般纳税人的应提前告知</w:t>
      </w:r>
      <w:r>
        <w:rPr>
          <w:rFonts w:hint="eastAsia" w:ascii="方正仿宋简体" w:hAnsi="方正仿宋简体" w:eastAsia="方正仿宋简体" w:cs="方正仿宋简体"/>
          <w:bCs/>
          <w:color w:val="auto"/>
          <w:sz w:val="30"/>
          <w:szCs w:val="30"/>
          <w:highlight w:val="none"/>
          <w:lang w:eastAsia="zh-CN"/>
        </w:rPr>
        <w:t>；</w:t>
      </w:r>
    </w:p>
    <w:p w14:paraId="0402A298">
      <w:pPr>
        <w:spacing w:line="360" w:lineRule="auto"/>
        <w:ind w:firstLine="600" w:firstLineChars="200"/>
        <w:rPr>
          <w:rFonts w:hint="eastAsia" w:ascii="方正仿宋简体" w:hAnsi="方正仿宋简体" w:eastAsia="方正仿宋简体" w:cs="方正仿宋简体"/>
          <w:bCs/>
          <w:color w:val="auto"/>
          <w:sz w:val="30"/>
          <w:szCs w:val="30"/>
          <w:highlight w:val="none"/>
          <w:lang w:val="en-US" w:eastAsia="zh-CN"/>
        </w:rPr>
      </w:pPr>
      <w:r>
        <w:rPr>
          <w:rFonts w:hint="eastAsia" w:ascii="方正仿宋简体" w:hAnsi="方正仿宋简体" w:eastAsia="方正仿宋简体" w:cs="方正仿宋简体"/>
          <w:bCs/>
          <w:color w:val="auto"/>
          <w:sz w:val="30"/>
          <w:szCs w:val="30"/>
          <w:highlight w:val="none"/>
        </w:rPr>
        <w:t>（2）</w:t>
      </w:r>
      <w:r>
        <w:rPr>
          <w:rFonts w:hint="eastAsia" w:ascii="方正仿宋简体" w:hAnsi="方正仿宋简体" w:eastAsia="方正仿宋简体" w:cs="方正仿宋简体"/>
          <w:bCs/>
          <w:color w:val="auto"/>
          <w:sz w:val="30"/>
          <w:szCs w:val="30"/>
          <w:highlight w:val="none"/>
          <w:lang w:val="en-US" w:eastAsia="zh-CN"/>
        </w:rPr>
        <w:t>供应商具有执行合同所必需的设施和专业技术能力（提供项目所需要的设施表及技术人员的资格证）。</w:t>
      </w:r>
    </w:p>
    <w:p w14:paraId="0CF45852">
      <w:pPr>
        <w:spacing w:line="360" w:lineRule="auto"/>
        <w:ind w:firstLine="600" w:firstLineChars="200"/>
        <w:rPr>
          <w:rFonts w:hint="default"/>
          <w:color w:val="auto"/>
          <w:highlight w:val="none"/>
          <w:lang w:val="en-US" w:eastAsia="zh-CN"/>
        </w:rPr>
      </w:pPr>
      <w:r>
        <w:rPr>
          <w:rFonts w:hint="eastAsia" w:ascii="方正仿宋简体" w:hAnsi="方正仿宋简体" w:eastAsia="方正仿宋简体" w:cs="方正仿宋简体"/>
          <w:bCs/>
          <w:color w:val="auto"/>
          <w:sz w:val="30"/>
          <w:szCs w:val="30"/>
          <w:highlight w:val="none"/>
          <w:lang w:val="en-US" w:eastAsia="zh-CN"/>
        </w:rPr>
        <w:t>（3）不允许联合体投标。</w:t>
      </w:r>
    </w:p>
    <w:bookmarkEnd w:id="0"/>
    <w:p w14:paraId="6D30F8DB">
      <w:pPr>
        <w:spacing w:line="360" w:lineRule="auto"/>
        <w:ind w:firstLine="600" w:firstLineChars="200"/>
        <w:rPr>
          <w:rFonts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五、谈判时间及地点</w:t>
      </w:r>
    </w:p>
    <w:p w14:paraId="1656E3D1">
      <w:pPr>
        <w:spacing w:line="360" w:lineRule="auto"/>
        <w:ind w:firstLine="600" w:firstLineChars="200"/>
        <w:rPr>
          <w:rFonts w:hint="eastAsia"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受邀的供应商应于202</w:t>
      </w:r>
      <w:r>
        <w:rPr>
          <w:rFonts w:hint="eastAsia" w:ascii="方正仿宋简体" w:hAnsi="方正仿宋简体" w:eastAsia="方正仿宋简体" w:cs="方正仿宋简体"/>
          <w:bCs/>
          <w:color w:val="auto"/>
          <w:sz w:val="30"/>
          <w:szCs w:val="30"/>
          <w:highlight w:val="none"/>
          <w:lang w:val="en-US" w:eastAsia="zh-CN"/>
        </w:rPr>
        <w:t>4</w:t>
      </w:r>
      <w:r>
        <w:rPr>
          <w:rFonts w:hint="eastAsia" w:ascii="方正仿宋简体" w:hAnsi="方正仿宋简体" w:eastAsia="方正仿宋简体" w:cs="方正仿宋简体"/>
          <w:bCs/>
          <w:color w:val="auto"/>
          <w:sz w:val="30"/>
          <w:szCs w:val="30"/>
          <w:highlight w:val="none"/>
        </w:rPr>
        <w:t>年</w:t>
      </w:r>
      <w:r>
        <w:rPr>
          <w:rFonts w:hint="eastAsia" w:ascii="方正仿宋简体" w:hAnsi="方正仿宋简体" w:eastAsia="方正仿宋简体" w:cs="方正仿宋简体"/>
          <w:bCs/>
          <w:color w:val="auto"/>
          <w:sz w:val="30"/>
          <w:szCs w:val="30"/>
          <w:highlight w:val="none"/>
          <w:lang w:val="en-US" w:eastAsia="zh-CN"/>
        </w:rPr>
        <w:t>10</w:t>
      </w:r>
      <w:r>
        <w:rPr>
          <w:rFonts w:hint="eastAsia" w:ascii="方正仿宋简体" w:hAnsi="方正仿宋简体" w:eastAsia="方正仿宋简体" w:cs="方正仿宋简体"/>
          <w:bCs/>
          <w:color w:val="auto"/>
          <w:sz w:val="30"/>
          <w:szCs w:val="30"/>
          <w:highlight w:val="none"/>
        </w:rPr>
        <w:t>月</w:t>
      </w:r>
      <w:r>
        <w:rPr>
          <w:rFonts w:hint="eastAsia" w:ascii="方正仿宋简体" w:hAnsi="方正仿宋简体" w:eastAsia="方正仿宋简体" w:cs="方正仿宋简体"/>
          <w:bCs/>
          <w:color w:val="auto"/>
          <w:sz w:val="30"/>
          <w:szCs w:val="30"/>
          <w:highlight w:val="none"/>
          <w:lang w:val="en-US" w:eastAsia="zh-CN"/>
        </w:rPr>
        <w:t>16</w:t>
      </w:r>
      <w:r>
        <w:rPr>
          <w:rFonts w:hint="eastAsia" w:ascii="方正仿宋简体" w:hAnsi="方正仿宋简体" w:eastAsia="方正仿宋简体" w:cs="方正仿宋简体"/>
          <w:bCs/>
          <w:color w:val="auto"/>
          <w:sz w:val="30"/>
          <w:szCs w:val="30"/>
          <w:highlight w:val="none"/>
        </w:rPr>
        <w:t>日</w:t>
      </w:r>
      <w:r>
        <w:rPr>
          <w:rFonts w:hint="eastAsia" w:ascii="方正仿宋简体" w:hAnsi="方正仿宋简体" w:eastAsia="方正仿宋简体" w:cs="方正仿宋简体"/>
          <w:bCs/>
          <w:color w:val="auto"/>
          <w:sz w:val="30"/>
          <w:szCs w:val="30"/>
          <w:highlight w:val="none"/>
          <w:lang w:val="en-US" w:eastAsia="zh-CN"/>
        </w:rPr>
        <w:t>9</w:t>
      </w:r>
      <w:r>
        <w:rPr>
          <w:rFonts w:hint="eastAsia" w:ascii="方正仿宋简体" w:hAnsi="方正仿宋简体" w:eastAsia="方正仿宋简体" w:cs="方正仿宋简体"/>
          <w:bCs/>
          <w:color w:val="auto"/>
          <w:sz w:val="30"/>
          <w:szCs w:val="30"/>
          <w:highlight w:val="none"/>
        </w:rPr>
        <w:t>:30点(北京时间)之前到中天合创能源有限责任公司</w:t>
      </w:r>
      <w:r>
        <w:rPr>
          <w:rFonts w:hint="eastAsia" w:ascii="方正仿宋简体" w:hAnsi="方正仿宋简体" w:eastAsia="方正仿宋简体" w:cs="方正仿宋简体"/>
          <w:bCs/>
          <w:color w:val="auto"/>
          <w:sz w:val="30"/>
          <w:szCs w:val="30"/>
          <w:highlight w:val="none"/>
          <w:lang w:eastAsia="zh-CN"/>
        </w:rPr>
        <w:t>一楼</w:t>
      </w:r>
      <w:r>
        <w:rPr>
          <w:rFonts w:hint="eastAsia" w:ascii="方正仿宋简体" w:hAnsi="方正仿宋简体" w:eastAsia="方正仿宋简体" w:cs="方正仿宋简体"/>
          <w:bCs/>
          <w:color w:val="auto"/>
          <w:sz w:val="30"/>
          <w:szCs w:val="30"/>
          <w:highlight w:val="none"/>
        </w:rPr>
        <w:t>会议室统一参加谈判会，迟到的将被拒绝参与后续的谈判。</w:t>
      </w:r>
    </w:p>
    <w:p w14:paraId="4C6E4E32">
      <w:pPr>
        <w:spacing w:line="360" w:lineRule="auto"/>
        <w:ind w:firstLine="600" w:firstLineChars="200"/>
        <w:rPr>
          <w:rFonts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六、联系方式</w:t>
      </w:r>
    </w:p>
    <w:p w14:paraId="3E420971">
      <w:pPr>
        <w:spacing w:line="360" w:lineRule="auto"/>
        <w:ind w:firstLine="600" w:firstLineChars="200"/>
        <w:rPr>
          <w:rFonts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联 系 人：张超</w:t>
      </w:r>
    </w:p>
    <w:p w14:paraId="12C2B2BC">
      <w:pPr>
        <w:spacing w:line="360" w:lineRule="auto"/>
        <w:ind w:firstLine="600" w:firstLineChars="200"/>
        <w:rPr>
          <w:rFonts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电    话：18747770012</w:t>
      </w:r>
    </w:p>
    <w:p w14:paraId="0FB3E6FC">
      <w:pPr>
        <w:spacing w:line="360" w:lineRule="auto"/>
        <w:ind w:firstLine="600" w:firstLineChars="200"/>
        <w:rPr>
          <w:rFonts w:hint="default" w:ascii="方正仿宋简体" w:hAnsi="方正仿宋简体" w:eastAsia="方正仿宋简体" w:cs="方正仿宋简体"/>
          <w:bCs/>
          <w:color w:val="auto"/>
          <w:sz w:val="30"/>
          <w:szCs w:val="30"/>
          <w:highlight w:val="none"/>
          <w:lang w:val="en-US" w:eastAsia="zh-CN"/>
        </w:rPr>
      </w:pPr>
      <w:r>
        <w:rPr>
          <w:rFonts w:hint="eastAsia" w:ascii="方正仿宋简体" w:hAnsi="方正仿宋简体" w:eastAsia="方正仿宋简体" w:cs="方正仿宋简体"/>
          <w:bCs/>
          <w:color w:val="auto"/>
          <w:sz w:val="30"/>
          <w:szCs w:val="30"/>
          <w:highlight w:val="none"/>
        </w:rPr>
        <w:t>传    真：0477-313</w:t>
      </w:r>
      <w:r>
        <w:rPr>
          <w:rFonts w:hint="eastAsia" w:ascii="方正仿宋简体" w:hAnsi="方正仿宋简体" w:eastAsia="方正仿宋简体" w:cs="方正仿宋简体"/>
          <w:bCs/>
          <w:color w:val="auto"/>
          <w:sz w:val="30"/>
          <w:szCs w:val="30"/>
          <w:highlight w:val="none"/>
          <w:lang w:val="en-US" w:eastAsia="zh-CN"/>
        </w:rPr>
        <w:t>3684</w:t>
      </w:r>
    </w:p>
    <w:p w14:paraId="0FA2599E">
      <w:pPr>
        <w:spacing w:line="360" w:lineRule="auto"/>
        <w:ind w:firstLine="600" w:firstLineChars="200"/>
        <w:rPr>
          <w:rFonts w:ascii="方正仿宋简体" w:hAnsi="方正仿宋简体" w:eastAsia="方正仿宋简体" w:cs="方正仿宋简体"/>
          <w:bCs/>
          <w:color w:val="auto"/>
          <w:sz w:val="30"/>
          <w:szCs w:val="30"/>
          <w:highlight w:val="none"/>
        </w:rPr>
      </w:pPr>
      <w:r>
        <w:rPr>
          <w:rFonts w:hint="eastAsia" w:ascii="方正仿宋简体" w:hAnsi="方正仿宋简体" w:eastAsia="方正仿宋简体" w:cs="方正仿宋简体"/>
          <w:bCs/>
          <w:color w:val="auto"/>
          <w:sz w:val="30"/>
          <w:szCs w:val="30"/>
          <w:highlight w:val="none"/>
        </w:rPr>
        <w:t>地    址：内蒙古鄂尔多斯市乌审旗图克镇门克庆煤矿</w:t>
      </w:r>
    </w:p>
    <w:p w14:paraId="26398DC7">
      <w:pPr>
        <w:spacing w:line="360" w:lineRule="auto"/>
        <w:ind w:firstLine="600" w:firstLineChars="200"/>
        <w:rPr>
          <w:rFonts w:ascii="方正仿宋简体" w:hAnsi="方正仿宋简体" w:eastAsia="方正仿宋简体" w:cs="方正仿宋简体"/>
          <w:bCs/>
          <w:color w:val="auto"/>
          <w:sz w:val="30"/>
          <w:szCs w:val="30"/>
          <w:highlight w:val="none"/>
        </w:rPr>
      </w:pPr>
    </w:p>
    <w:p w14:paraId="46EAE041">
      <w:pPr>
        <w:spacing w:line="360" w:lineRule="auto"/>
        <w:ind w:firstLine="600" w:firstLineChars="200"/>
        <w:rPr>
          <w:rFonts w:ascii="方正仿宋简体" w:hAnsi="方正仿宋简体" w:eastAsia="方正仿宋简体" w:cs="方正仿宋简体"/>
          <w:bCs/>
          <w:color w:val="auto"/>
          <w:sz w:val="30"/>
          <w:szCs w:val="30"/>
          <w:highlight w:val="none"/>
        </w:rPr>
      </w:pPr>
    </w:p>
    <w:p w14:paraId="1C065D5A">
      <w:pPr>
        <w:spacing w:line="360" w:lineRule="auto"/>
        <w:ind w:firstLine="600" w:firstLineChars="200"/>
        <w:rPr>
          <w:rFonts w:ascii="方正仿宋简体" w:hAnsi="方正仿宋简体" w:eastAsia="方正仿宋简体" w:cs="方正仿宋简体"/>
          <w:bCs/>
          <w:color w:val="auto"/>
          <w:sz w:val="30"/>
          <w:szCs w:val="30"/>
          <w:highlight w:val="none"/>
        </w:rPr>
      </w:pPr>
    </w:p>
    <w:p w14:paraId="369C495D">
      <w:pPr>
        <w:spacing w:line="360" w:lineRule="auto"/>
        <w:rPr>
          <w:rFonts w:ascii="方正仿宋简体" w:hAnsi="方正仿宋简体" w:eastAsia="方正仿宋简体" w:cs="方正仿宋简体"/>
          <w:bCs/>
          <w:color w:val="auto"/>
          <w:sz w:val="30"/>
          <w:szCs w:val="30"/>
          <w:highlight w:val="none"/>
        </w:rPr>
      </w:pPr>
    </w:p>
    <w:p w14:paraId="3BF46F54">
      <w:pPr>
        <w:spacing w:line="360" w:lineRule="auto"/>
        <w:rPr>
          <w:rFonts w:ascii="方正仿宋简体" w:hAnsi="方正仿宋简体" w:eastAsia="方正仿宋简体" w:cs="方正仿宋简体"/>
          <w:bCs/>
          <w:color w:val="auto"/>
          <w:sz w:val="30"/>
          <w:szCs w:val="30"/>
          <w:highlight w:val="none"/>
        </w:rPr>
      </w:pPr>
    </w:p>
    <w:p w14:paraId="0E1A4FF3">
      <w:pPr>
        <w:spacing w:line="360" w:lineRule="auto"/>
        <w:rPr>
          <w:rFonts w:ascii="方正仿宋简体" w:hAnsi="方正仿宋简体" w:eastAsia="方正仿宋简体" w:cs="方正仿宋简体"/>
          <w:bCs/>
          <w:color w:val="auto"/>
          <w:sz w:val="30"/>
          <w:szCs w:val="30"/>
          <w:highlight w:val="none"/>
        </w:rPr>
      </w:pPr>
    </w:p>
    <w:p w14:paraId="6DBD3C46">
      <w:pPr>
        <w:spacing w:line="360" w:lineRule="auto"/>
        <w:rPr>
          <w:rFonts w:ascii="方正仿宋简体" w:hAnsi="方正仿宋简体" w:eastAsia="方正仿宋简体" w:cs="方正仿宋简体"/>
          <w:bCs/>
          <w:color w:val="auto"/>
          <w:sz w:val="30"/>
          <w:szCs w:val="30"/>
          <w:highlight w:val="none"/>
        </w:rPr>
      </w:pPr>
    </w:p>
    <w:p w14:paraId="378AC1FB">
      <w:pPr>
        <w:spacing w:line="360" w:lineRule="auto"/>
        <w:rPr>
          <w:rFonts w:ascii="方正仿宋简体" w:hAnsi="方正仿宋简体" w:eastAsia="方正仿宋简体" w:cs="方正仿宋简体"/>
          <w:bCs/>
          <w:color w:val="auto"/>
          <w:sz w:val="30"/>
          <w:szCs w:val="30"/>
          <w:highlight w:val="none"/>
        </w:rPr>
      </w:pPr>
    </w:p>
    <w:p w14:paraId="4AE00F70">
      <w:pPr>
        <w:spacing w:line="360" w:lineRule="auto"/>
        <w:rPr>
          <w:rFonts w:ascii="方正仿宋简体" w:hAnsi="方正仿宋简体" w:eastAsia="方正仿宋简体" w:cs="方正仿宋简体"/>
          <w:bCs/>
          <w:color w:val="auto"/>
          <w:sz w:val="30"/>
          <w:szCs w:val="30"/>
          <w:highlight w:val="none"/>
        </w:rPr>
      </w:pPr>
    </w:p>
    <w:p w14:paraId="71D3AA5B">
      <w:pPr>
        <w:spacing w:line="360" w:lineRule="auto"/>
        <w:rPr>
          <w:rFonts w:ascii="方正仿宋简体" w:hAnsi="方正仿宋简体" w:eastAsia="方正仿宋简体" w:cs="方正仿宋简体"/>
          <w:bCs/>
          <w:color w:val="auto"/>
          <w:sz w:val="30"/>
          <w:szCs w:val="30"/>
          <w:highlight w:val="none"/>
        </w:rPr>
      </w:pPr>
    </w:p>
    <w:p w14:paraId="343504F2">
      <w:pPr>
        <w:pStyle w:val="3"/>
        <w:jc w:val="center"/>
        <w:rPr>
          <w:color w:val="auto"/>
          <w:highlight w:val="none"/>
        </w:rPr>
      </w:pPr>
      <w:r>
        <w:rPr>
          <w:rFonts w:hint="eastAsia"/>
          <w:color w:val="auto"/>
          <w:highlight w:val="none"/>
          <w:lang w:eastAsia="zh-CN"/>
        </w:rPr>
        <w:t>门克庆煤矿空调维保服务</w:t>
      </w:r>
      <w:r>
        <w:rPr>
          <w:rFonts w:hint="eastAsia"/>
          <w:color w:val="auto"/>
          <w:highlight w:val="none"/>
        </w:rPr>
        <w:t>谈判须知</w:t>
      </w:r>
    </w:p>
    <w:p w14:paraId="772D7C59">
      <w:pPr>
        <w:pStyle w:val="15"/>
        <w:shd w:val="clear" w:color="auto" w:fill="FFFFFF"/>
        <w:spacing w:before="0" w:beforeAutospacing="0" w:after="240" w:afterAutospacing="0" w:line="360" w:lineRule="auto"/>
        <w:jc w:val="center"/>
        <w:rPr>
          <w:rFonts w:hint="eastAsia" w:eastAsia="宋体"/>
          <w:b/>
          <w:bCs w:val="0"/>
          <w:color w:val="auto"/>
          <w:spacing w:val="8"/>
          <w:sz w:val="28"/>
          <w:szCs w:val="28"/>
        </w:rPr>
      </w:pPr>
      <w:bookmarkStart w:id="1" w:name="_Toc338313600"/>
      <w:r>
        <w:rPr>
          <w:rFonts w:hint="eastAsia" w:eastAsia="宋体"/>
          <w:b/>
          <w:bCs w:val="0"/>
          <w:color w:val="auto"/>
          <w:spacing w:val="8"/>
          <w:sz w:val="28"/>
          <w:szCs w:val="28"/>
        </w:rPr>
        <w:t>第1节 需要维修的空调汇总表</w:t>
      </w:r>
    </w:p>
    <w:p w14:paraId="7A682706">
      <w:pPr>
        <w:spacing w:before="312" w:beforeLines="100"/>
        <w:jc w:val="center"/>
        <w:rPr>
          <w:rFonts w:ascii="宋体" w:hAnsi="宋体"/>
          <w:b/>
          <w:bCs w:val="0"/>
          <w:color w:val="auto"/>
          <w:sz w:val="24"/>
          <w:szCs w:val="24"/>
        </w:rPr>
      </w:pPr>
      <w:r>
        <w:rPr>
          <w:rFonts w:hint="eastAsia" w:ascii="宋体" w:hAnsi="宋体"/>
          <w:b/>
          <w:bCs w:val="0"/>
          <w:color w:val="auto"/>
          <w:sz w:val="24"/>
          <w:szCs w:val="24"/>
        </w:rPr>
        <w:t>1.1空调维保</w:t>
      </w:r>
      <w:r>
        <w:rPr>
          <w:rFonts w:hint="eastAsia" w:ascii="宋体" w:hAnsi="宋体"/>
          <w:b/>
          <w:bCs w:val="0"/>
          <w:color w:val="auto"/>
          <w:sz w:val="24"/>
          <w:szCs w:val="24"/>
          <w:lang w:val="en-US" w:eastAsia="zh-CN"/>
        </w:rPr>
        <w:t>明细</w:t>
      </w:r>
      <w:r>
        <w:rPr>
          <w:rFonts w:hint="eastAsia" w:ascii="宋体" w:hAnsi="宋体"/>
          <w:b/>
          <w:bCs w:val="0"/>
          <w:color w:val="auto"/>
          <w:sz w:val="24"/>
          <w:szCs w:val="24"/>
        </w:rPr>
        <w:t>表</w:t>
      </w:r>
    </w:p>
    <w:tbl>
      <w:tblPr>
        <w:tblStyle w:val="18"/>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1"/>
        <w:gridCol w:w="1485"/>
        <w:gridCol w:w="2265"/>
        <w:gridCol w:w="2102"/>
        <w:gridCol w:w="425"/>
        <w:gridCol w:w="425"/>
        <w:gridCol w:w="1694"/>
        <w:gridCol w:w="956"/>
      </w:tblGrid>
      <w:tr w14:paraId="74F3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9733" w:type="dxa"/>
            <w:gridSpan w:val="8"/>
            <w:noWrap w:val="0"/>
            <w:vAlign w:val="center"/>
          </w:tcPr>
          <w:p w14:paraId="1E969075">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r>
              <w:rPr>
                <w:rFonts w:hint="eastAsia" w:ascii="宋体" w:hAnsi="宋体" w:eastAsia="宋体" w:cs="方正仿宋简体"/>
                <w:b w:val="0"/>
                <w:bCs/>
                <w:i w:val="0"/>
                <w:iCs w:val="0"/>
                <w:color w:val="auto"/>
                <w:kern w:val="2"/>
                <w:sz w:val="21"/>
                <w:szCs w:val="21"/>
                <w:u w:val="none"/>
                <w:lang w:val="en-US" w:eastAsia="zh-CN" w:bidi="ar"/>
              </w:rPr>
              <w:t>门克庆煤矿空调明细</w:t>
            </w:r>
          </w:p>
        </w:tc>
      </w:tr>
      <w:tr w14:paraId="57B7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blHeader/>
          <w:jc w:val="center"/>
        </w:trPr>
        <w:tc>
          <w:tcPr>
            <w:tcW w:w="381" w:type="dxa"/>
            <w:noWrap w:val="0"/>
            <w:vAlign w:val="center"/>
          </w:tcPr>
          <w:p w14:paraId="6E178A07">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序号</w:t>
            </w:r>
          </w:p>
        </w:tc>
        <w:tc>
          <w:tcPr>
            <w:tcW w:w="1485" w:type="dxa"/>
            <w:noWrap w:val="0"/>
            <w:vAlign w:val="center"/>
          </w:tcPr>
          <w:p w14:paraId="57B426A6">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名称</w:t>
            </w:r>
          </w:p>
        </w:tc>
        <w:tc>
          <w:tcPr>
            <w:tcW w:w="2265" w:type="dxa"/>
            <w:noWrap w:val="0"/>
            <w:vAlign w:val="center"/>
          </w:tcPr>
          <w:p w14:paraId="77DA2E09">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规格型号</w:t>
            </w:r>
          </w:p>
        </w:tc>
        <w:tc>
          <w:tcPr>
            <w:tcW w:w="2102" w:type="dxa"/>
            <w:noWrap w:val="0"/>
            <w:vAlign w:val="center"/>
          </w:tcPr>
          <w:p w14:paraId="6B785263">
            <w:pPr>
              <w:adjustRightInd w:val="0"/>
              <w:snapToGrid w:val="0"/>
              <w:spacing w:line="240" w:lineRule="atLeast"/>
              <w:jc w:val="center"/>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color w:val="auto"/>
                <w:sz w:val="21"/>
                <w:szCs w:val="21"/>
                <w:lang w:val="en-US" w:eastAsia="zh-CN"/>
              </w:rPr>
              <w:t>生产厂家</w:t>
            </w:r>
          </w:p>
        </w:tc>
        <w:tc>
          <w:tcPr>
            <w:tcW w:w="425" w:type="dxa"/>
            <w:noWrap w:val="0"/>
            <w:vAlign w:val="center"/>
          </w:tcPr>
          <w:p w14:paraId="38FC132E">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单位</w:t>
            </w:r>
          </w:p>
        </w:tc>
        <w:tc>
          <w:tcPr>
            <w:tcW w:w="425" w:type="dxa"/>
            <w:noWrap w:val="0"/>
            <w:vAlign w:val="center"/>
          </w:tcPr>
          <w:p w14:paraId="37957E5A">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数量</w:t>
            </w:r>
          </w:p>
        </w:tc>
        <w:tc>
          <w:tcPr>
            <w:tcW w:w="1694" w:type="dxa"/>
            <w:noWrap w:val="0"/>
            <w:vAlign w:val="center"/>
          </w:tcPr>
          <w:p w14:paraId="0FA807C0">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使用地点</w:t>
            </w:r>
          </w:p>
        </w:tc>
        <w:tc>
          <w:tcPr>
            <w:tcW w:w="956" w:type="dxa"/>
            <w:noWrap w:val="0"/>
            <w:vAlign w:val="center"/>
          </w:tcPr>
          <w:p w14:paraId="3AEB8FA6">
            <w:pPr>
              <w:adjustRightInd w:val="0"/>
              <w:snapToGrid w:val="0"/>
              <w:spacing w:line="240" w:lineRule="atLeast"/>
              <w:ind w:firstLine="210" w:firstLineChars="100"/>
              <w:rPr>
                <w:rFonts w:hint="eastAsia" w:ascii="宋体" w:hAnsi="宋体" w:cs="方正仿宋简体" w:eastAsiaTheme="minorEastAsia"/>
                <w:bCs/>
                <w:color w:val="auto"/>
                <w:sz w:val="21"/>
                <w:szCs w:val="21"/>
                <w:lang w:eastAsia="zh-CN"/>
              </w:rPr>
            </w:pPr>
            <w:r>
              <w:rPr>
                <w:rFonts w:hint="eastAsia" w:ascii="宋体" w:hAnsi="宋体" w:cs="方正仿宋简体"/>
                <w:bCs/>
                <w:color w:val="auto"/>
                <w:sz w:val="21"/>
                <w:szCs w:val="21"/>
                <w:lang w:val="en-US" w:eastAsia="zh-CN"/>
              </w:rPr>
              <w:t>备注</w:t>
            </w:r>
          </w:p>
        </w:tc>
      </w:tr>
      <w:tr w14:paraId="2B40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9733" w:type="dxa"/>
            <w:gridSpan w:val="8"/>
            <w:noWrap w:val="0"/>
            <w:vAlign w:val="center"/>
          </w:tcPr>
          <w:p w14:paraId="6B07D01F">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r>
              <w:rPr>
                <w:rFonts w:hint="eastAsia" w:ascii="宋体" w:hAnsi="宋体" w:cs="方正仿宋简体"/>
                <w:bCs/>
                <w:color w:val="auto"/>
                <w:sz w:val="21"/>
                <w:szCs w:val="21"/>
                <w:lang w:eastAsia="zh-CN"/>
              </w:rPr>
              <w:t>提升队</w:t>
            </w:r>
          </w:p>
        </w:tc>
      </w:tr>
      <w:tr w14:paraId="049C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F10E9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485" w:type="dxa"/>
            <w:noWrap w:val="0"/>
            <w:vAlign w:val="center"/>
          </w:tcPr>
          <w:p w14:paraId="6E5BE1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2265" w:type="dxa"/>
            <w:noWrap w:val="0"/>
            <w:vAlign w:val="center"/>
          </w:tcPr>
          <w:p w14:paraId="1A08B0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ICE150-230</w:t>
            </w:r>
          </w:p>
        </w:tc>
        <w:tc>
          <w:tcPr>
            <w:tcW w:w="2102" w:type="dxa"/>
            <w:noWrap w:val="0"/>
            <w:vAlign w:val="center"/>
          </w:tcPr>
          <w:p w14:paraId="6C80E5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parker hiross</w:t>
            </w:r>
          </w:p>
        </w:tc>
        <w:tc>
          <w:tcPr>
            <w:tcW w:w="425" w:type="dxa"/>
            <w:noWrap w:val="0"/>
            <w:vAlign w:val="center"/>
          </w:tcPr>
          <w:p w14:paraId="668D57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BCE08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50ACAB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956" w:type="dxa"/>
            <w:noWrap w:val="0"/>
            <w:vAlign w:val="center"/>
          </w:tcPr>
          <w:p w14:paraId="2A9A0B6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p>
        </w:tc>
      </w:tr>
      <w:tr w14:paraId="2F57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3E08D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485" w:type="dxa"/>
            <w:noWrap w:val="0"/>
            <w:vAlign w:val="center"/>
          </w:tcPr>
          <w:p w14:paraId="66163F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2265" w:type="dxa"/>
            <w:noWrap w:val="0"/>
            <w:vAlign w:val="center"/>
          </w:tcPr>
          <w:p w14:paraId="7F2C552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KTK JWR 142-126KW</w:t>
            </w:r>
          </w:p>
        </w:tc>
        <w:tc>
          <w:tcPr>
            <w:tcW w:w="2102" w:type="dxa"/>
            <w:noWrap w:val="0"/>
            <w:vAlign w:val="center"/>
          </w:tcPr>
          <w:p w14:paraId="449345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KTK</w:t>
            </w:r>
          </w:p>
        </w:tc>
        <w:tc>
          <w:tcPr>
            <w:tcW w:w="425" w:type="dxa"/>
            <w:noWrap w:val="0"/>
            <w:vAlign w:val="center"/>
          </w:tcPr>
          <w:p w14:paraId="2688C2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D12F2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3D3F076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w:t>
            </w:r>
          </w:p>
        </w:tc>
        <w:tc>
          <w:tcPr>
            <w:tcW w:w="956" w:type="dxa"/>
            <w:noWrap w:val="0"/>
            <w:vAlign w:val="center"/>
          </w:tcPr>
          <w:p w14:paraId="521887AC">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6074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2F4CF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1485" w:type="dxa"/>
            <w:noWrap w:val="0"/>
            <w:vAlign w:val="center"/>
          </w:tcPr>
          <w:p w14:paraId="3D99D0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47D61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0EB73BB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53A1400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60C3A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468D48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主井13楼1#操作室</w:t>
            </w:r>
          </w:p>
        </w:tc>
        <w:tc>
          <w:tcPr>
            <w:tcW w:w="956" w:type="dxa"/>
            <w:noWrap w:val="0"/>
            <w:vAlign w:val="center"/>
          </w:tcPr>
          <w:p w14:paraId="1A31A968">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5E87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D596AD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4</w:t>
            </w:r>
          </w:p>
        </w:tc>
        <w:tc>
          <w:tcPr>
            <w:tcW w:w="1485" w:type="dxa"/>
            <w:noWrap w:val="0"/>
            <w:vAlign w:val="center"/>
          </w:tcPr>
          <w:p w14:paraId="6EB9D8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F9064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22973A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2F7279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B4B75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6D994C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主井13楼2#操作室</w:t>
            </w:r>
          </w:p>
        </w:tc>
        <w:tc>
          <w:tcPr>
            <w:tcW w:w="956" w:type="dxa"/>
            <w:noWrap w:val="0"/>
            <w:vAlign w:val="center"/>
          </w:tcPr>
          <w:p w14:paraId="71623CE8">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D58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0C4BF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5</w:t>
            </w:r>
          </w:p>
        </w:tc>
        <w:tc>
          <w:tcPr>
            <w:tcW w:w="1485" w:type="dxa"/>
            <w:noWrap w:val="0"/>
            <w:vAlign w:val="center"/>
          </w:tcPr>
          <w:p w14:paraId="1CA782E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8278A0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0D4405F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3A41B6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43A62D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579A6E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主井13楼1#电控室</w:t>
            </w:r>
          </w:p>
        </w:tc>
        <w:tc>
          <w:tcPr>
            <w:tcW w:w="956" w:type="dxa"/>
            <w:noWrap w:val="0"/>
            <w:vAlign w:val="center"/>
          </w:tcPr>
          <w:p w14:paraId="4CE01789">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2F08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197BC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485" w:type="dxa"/>
            <w:noWrap w:val="0"/>
            <w:vAlign w:val="center"/>
          </w:tcPr>
          <w:p w14:paraId="2152A4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37F7D9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4486E9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4A3960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A66BD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73A6CB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主井13楼2#电控室</w:t>
            </w:r>
          </w:p>
        </w:tc>
        <w:tc>
          <w:tcPr>
            <w:tcW w:w="956" w:type="dxa"/>
            <w:noWrap w:val="0"/>
            <w:vAlign w:val="center"/>
          </w:tcPr>
          <w:p w14:paraId="3061A954">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2BDE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D7BE96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7</w:t>
            </w:r>
          </w:p>
        </w:tc>
        <w:tc>
          <w:tcPr>
            <w:tcW w:w="1485" w:type="dxa"/>
            <w:noWrap w:val="0"/>
            <w:vAlign w:val="center"/>
          </w:tcPr>
          <w:p w14:paraId="71A4AD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2C0967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0A196E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3C0E05D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9669E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04C0C71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主井3楼</w:t>
            </w:r>
          </w:p>
        </w:tc>
        <w:tc>
          <w:tcPr>
            <w:tcW w:w="956" w:type="dxa"/>
            <w:noWrap w:val="0"/>
            <w:vAlign w:val="center"/>
          </w:tcPr>
          <w:p w14:paraId="47F84D80">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E52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26D77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8</w:t>
            </w:r>
          </w:p>
        </w:tc>
        <w:tc>
          <w:tcPr>
            <w:tcW w:w="1485" w:type="dxa"/>
            <w:noWrap w:val="0"/>
            <w:vAlign w:val="center"/>
          </w:tcPr>
          <w:p w14:paraId="6D07DB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F6AB56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2102" w:type="dxa"/>
            <w:noWrap w:val="0"/>
            <w:vAlign w:val="center"/>
          </w:tcPr>
          <w:p w14:paraId="67382B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14A47BE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AFF0E9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65B8C4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956" w:type="dxa"/>
            <w:noWrap w:val="0"/>
            <w:vAlign w:val="center"/>
          </w:tcPr>
          <w:p w14:paraId="62E8479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066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DCA41D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9</w:t>
            </w:r>
          </w:p>
        </w:tc>
        <w:tc>
          <w:tcPr>
            <w:tcW w:w="1485" w:type="dxa"/>
            <w:noWrap w:val="0"/>
            <w:vAlign w:val="center"/>
          </w:tcPr>
          <w:p w14:paraId="3CCE0B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D5D4A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2102" w:type="dxa"/>
            <w:noWrap w:val="0"/>
            <w:vAlign w:val="center"/>
          </w:tcPr>
          <w:p w14:paraId="57D8947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5D886B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78C6F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30CDE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956" w:type="dxa"/>
            <w:noWrap w:val="0"/>
            <w:vAlign w:val="center"/>
          </w:tcPr>
          <w:p w14:paraId="6ABB1F08">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093F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FAF267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10</w:t>
            </w:r>
          </w:p>
        </w:tc>
        <w:tc>
          <w:tcPr>
            <w:tcW w:w="1485" w:type="dxa"/>
            <w:noWrap w:val="0"/>
            <w:vAlign w:val="center"/>
          </w:tcPr>
          <w:p w14:paraId="7BD17BB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BE49E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0B60E8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2F7BD91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31418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D212A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956" w:type="dxa"/>
            <w:noWrap w:val="0"/>
            <w:vAlign w:val="center"/>
          </w:tcPr>
          <w:p w14:paraId="3FBBD1C3">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502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EFA930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11</w:t>
            </w:r>
          </w:p>
        </w:tc>
        <w:tc>
          <w:tcPr>
            <w:tcW w:w="1485" w:type="dxa"/>
            <w:noWrap w:val="0"/>
            <w:vAlign w:val="center"/>
          </w:tcPr>
          <w:p w14:paraId="3FE613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2F9B98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11CDAA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49D391E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FB6811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7C7A632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956" w:type="dxa"/>
            <w:noWrap w:val="0"/>
            <w:vAlign w:val="center"/>
          </w:tcPr>
          <w:p w14:paraId="03E89904">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0D66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2773E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12</w:t>
            </w:r>
          </w:p>
        </w:tc>
        <w:tc>
          <w:tcPr>
            <w:tcW w:w="1485" w:type="dxa"/>
            <w:noWrap w:val="0"/>
            <w:vAlign w:val="center"/>
          </w:tcPr>
          <w:p w14:paraId="6B3EC9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10B48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313596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424660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EEC2C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1DA951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主井11楼高压室</w:t>
            </w:r>
          </w:p>
        </w:tc>
        <w:tc>
          <w:tcPr>
            <w:tcW w:w="956" w:type="dxa"/>
            <w:noWrap w:val="0"/>
            <w:vAlign w:val="center"/>
          </w:tcPr>
          <w:p w14:paraId="41F8DDAB">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76B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41951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13</w:t>
            </w:r>
          </w:p>
        </w:tc>
        <w:tc>
          <w:tcPr>
            <w:tcW w:w="1485" w:type="dxa"/>
            <w:noWrap w:val="0"/>
            <w:vAlign w:val="center"/>
          </w:tcPr>
          <w:p w14:paraId="65B1F3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6B983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3A6635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3E21A13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56A5E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568B5A1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主井11楼变压器</w:t>
            </w:r>
          </w:p>
        </w:tc>
        <w:tc>
          <w:tcPr>
            <w:tcW w:w="956" w:type="dxa"/>
            <w:noWrap w:val="0"/>
            <w:vAlign w:val="center"/>
          </w:tcPr>
          <w:p w14:paraId="52C6B4A5">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660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BB1A6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14</w:t>
            </w:r>
          </w:p>
        </w:tc>
        <w:tc>
          <w:tcPr>
            <w:tcW w:w="1485" w:type="dxa"/>
            <w:noWrap w:val="0"/>
            <w:vAlign w:val="center"/>
          </w:tcPr>
          <w:p w14:paraId="26C674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C7126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4379FF6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5C7DD77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A1775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12A150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主井11楼1号外水冷</w:t>
            </w:r>
          </w:p>
        </w:tc>
        <w:tc>
          <w:tcPr>
            <w:tcW w:w="956" w:type="dxa"/>
            <w:noWrap w:val="0"/>
            <w:vAlign w:val="center"/>
          </w:tcPr>
          <w:p w14:paraId="28FD98BE">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69E7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9FF52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15</w:t>
            </w:r>
          </w:p>
        </w:tc>
        <w:tc>
          <w:tcPr>
            <w:tcW w:w="1485" w:type="dxa"/>
            <w:noWrap w:val="0"/>
            <w:vAlign w:val="center"/>
          </w:tcPr>
          <w:p w14:paraId="1F7190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8B733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2838ED5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24A1FF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D8669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3D8F6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主井11楼2号外水冷</w:t>
            </w:r>
          </w:p>
        </w:tc>
        <w:tc>
          <w:tcPr>
            <w:tcW w:w="956" w:type="dxa"/>
            <w:noWrap w:val="0"/>
            <w:vAlign w:val="center"/>
          </w:tcPr>
          <w:p w14:paraId="68A9A5BB">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983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6E110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16</w:t>
            </w:r>
          </w:p>
        </w:tc>
        <w:tc>
          <w:tcPr>
            <w:tcW w:w="1485" w:type="dxa"/>
            <w:noWrap w:val="0"/>
            <w:vAlign w:val="center"/>
          </w:tcPr>
          <w:p w14:paraId="22C081E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19169B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3570011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1E1905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88E0E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694" w:type="dxa"/>
            <w:noWrap w:val="0"/>
            <w:vAlign w:val="center"/>
          </w:tcPr>
          <w:p w14:paraId="3EA672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副井7楼</w:t>
            </w:r>
          </w:p>
        </w:tc>
        <w:tc>
          <w:tcPr>
            <w:tcW w:w="956" w:type="dxa"/>
            <w:noWrap w:val="0"/>
            <w:vAlign w:val="center"/>
          </w:tcPr>
          <w:p w14:paraId="2EE1B2A6">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CF4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92BFD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17</w:t>
            </w:r>
          </w:p>
        </w:tc>
        <w:tc>
          <w:tcPr>
            <w:tcW w:w="1485" w:type="dxa"/>
            <w:noWrap w:val="0"/>
            <w:vAlign w:val="center"/>
          </w:tcPr>
          <w:p w14:paraId="3ED7C7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3D8FF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5E66FE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650AE4A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EB1DB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D3188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副井2楼小罐信号室</w:t>
            </w:r>
          </w:p>
        </w:tc>
        <w:tc>
          <w:tcPr>
            <w:tcW w:w="956" w:type="dxa"/>
            <w:noWrap w:val="0"/>
            <w:vAlign w:val="center"/>
          </w:tcPr>
          <w:p w14:paraId="3026FB03">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1F7F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CEB61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18</w:t>
            </w:r>
          </w:p>
        </w:tc>
        <w:tc>
          <w:tcPr>
            <w:tcW w:w="1485" w:type="dxa"/>
            <w:noWrap w:val="0"/>
            <w:vAlign w:val="center"/>
          </w:tcPr>
          <w:p w14:paraId="52689D7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A9FCC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3B2D87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0731B1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28DBA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15CCBF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副井2楼大罐信号室</w:t>
            </w:r>
          </w:p>
        </w:tc>
        <w:tc>
          <w:tcPr>
            <w:tcW w:w="956" w:type="dxa"/>
            <w:noWrap w:val="0"/>
            <w:vAlign w:val="center"/>
          </w:tcPr>
          <w:p w14:paraId="3ADF1E85">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609F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2ABC7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19</w:t>
            </w:r>
          </w:p>
        </w:tc>
        <w:tc>
          <w:tcPr>
            <w:tcW w:w="1485" w:type="dxa"/>
            <w:noWrap w:val="0"/>
            <w:vAlign w:val="center"/>
          </w:tcPr>
          <w:p w14:paraId="7DDFCA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E9345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5DB8C2F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630F9FE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2102" w:type="dxa"/>
            <w:noWrap w:val="0"/>
            <w:vAlign w:val="center"/>
          </w:tcPr>
          <w:p w14:paraId="0BD092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79C5B1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4D8F0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649906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956" w:type="dxa"/>
            <w:noWrap w:val="0"/>
            <w:vAlign w:val="center"/>
          </w:tcPr>
          <w:p w14:paraId="4295F8B0">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15D6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D1805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20</w:t>
            </w:r>
          </w:p>
        </w:tc>
        <w:tc>
          <w:tcPr>
            <w:tcW w:w="1485" w:type="dxa"/>
            <w:noWrap w:val="0"/>
            <w:vAlign w:val="center"/>
          </w:tcPr>
          <w:p w14:paraId="72C30E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1C32EA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7593A2D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508398F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2102" w:type="dxa"/>
            <w:noWrap w:val="0"/>
            <w:vAlign w:val="center"/>
          </w:tcPr>
          <w:p w14:paraId="39E9575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6F9357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72F65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1694" w:type="dxa"/>
            <w:noWrap w:val="0"/>
            <w:vAlign w:val="center"/>
          </w:tcPr>
          <w:p w14:paraId="26651F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副井5楼</w:t>
            </w:r>
          </w:p>
        </w:tc>
        <w:tc>
          <w:tcPr>
            <w:tcW w:w="956" w:type="dxa"/>
            <w:noWrap w:val="0"/>
            <w:vAlign w:val="center"/>
          </w:tcPr>
          <w:p w14:paraId="2782F08E">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71E9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EACDCF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21</w:t>
            </w:r>
          </w:p>
        </w:tc>
        <w:tc>
          <w:tcPr>
            <w:tcW w:w="1485" w:type="dxa"/>
            <w:noWrap w:val="0"/>
            <w:vAlign w:val="center"/>
          </w:tcPr>
          <w:p w14:paraId="0C80A5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CC911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KFR-26G（26583）FNAQ-A3</w:t>
            </w:r>
          </w:p>
        </w:tc>
        <w:tc>
          <w:tcPr>
            <w:tcW w:w="2102" w:type="dxa"/>
            <w:noWrap w:val="0"/>
            <w:vAlign w:val="center"/>
          </w:tcPr>
          <w:p w14:paraId="1F8C66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21E6EC1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978A1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D5533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通风机房值班室</w:t>
            </w:r>
          </w:p>
        </w:tc>
        <w:tc>
          <w:tcPr>
            <w:tcW w:w="956" w:type="dxa"/>
            <w:noWrap w:val="0"/>
            <w:vAlign w:val="center"/>
          </w:tcPr>
          <w:p w14:paraId="5B3EC8D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仿宋"/>
                <w:bCs/>
                <w:color w:val="auto"/>
                <w:sz w:val="21"/>
                <w:szCs w:val="21"/>
              </w:rPr>
            </w:pPr>
          </w:p>
        </w:tc>
      </w:tr>
      <w:tr w14:paraId="39D3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C17C9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22</w:t>
            </w:r>
          </w:p>
        </w:tc>
        <w:tc>
          <w:tcPr>
            <w:tcW w:w="1485" w:type="dxa"/>
            <w:noWrap w:val="0"/>
            <w:vAlign w:val="center"/>
          </w:tcPr>
          <w:p w14:paraId="455E44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0EB9B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KFR-72L(72591)FNhAa-A3</w:t>
            </w:r>
          </w:p>
        </w:tc>
        <w:tc>
          <w:tcPr>
            <w:tcW w:w="2102" w:type="dxa"/>
            <w:noWrap w:val="0"/>
            <w:vAlign w:val="center"/>
          </w:tcPr>
          <w:p w14:paraId="722666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28046E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A1E4F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108ACC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通风机房低压配电室</w:t>
            </w:r>
          </w:p>
        </w:tc>
        <w:tc>
          <w:tcPr>
            <w:tcW w:w="956" w:type="dxa"/>
            <w:noWrap w:val="0"/>
            <w:vAlign w:val="center"/>
          </w:tcPr>
          <w:p w14:paraId="60923FA9">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仿宋"/>
                <w:bCs/>
                <w:color w:val="auto"/>
                <w:sz w:val="21"/>
                <w:szCs w:val="21"/>
              </w:rPr>
            </w:pPr>
          </w:p>
        </w:tc>
      </w:tr>
      <w:tr w14:paraId="78A4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blHeader/>
          <w:jc w:val="center"/>
        </w:trPr>
        <w:tc>
          <w:tcPr>
            <w:tcW w:w="9733" w:type="dxa"/>
            <w:gridSpan w:val="8"/>
            <w:noWrap w:val="0"/>
            <w:vAlign w:val="center"/>
          </w:tcPr>
          <w:p w14:paraId="6027BB52">
            <w:pPr>
              <w:keepNext w:val="0"/>
              <w:keepLines w:val="0"/>
              <w:pageBreakBefore w:val="0"/>
              <w:widowControl/>
              <w:tabs>
                <w:tab w:val="left" w:pos="3962"/>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ab/>
            </w:r>
            <w:r>
              <w:rPr>
                <w:rFonts w:hint="eastAsia" w:ascii="宋体" w:hAnsi="宋体" w:eastAsia="宋体" w:cs="方正仿宋简体"/>
                <w:bCs/>
                <w:color w:val="auto"/>
                <w:sz w:val="21"/>
                <w:szCs w:val="21"/>
                <w:lang w:val="en-US" w:eastAsia="zh-CN" w:bidi="ar"/>
              </w:rPr>
              <w:t xml:space="preserve"> </w:t>
            </w:r>
            <w:r>
              <w:rPr>
                <w:rFonts w:hint="eastAsia" w:ascii="宋体" w:hAnsi="宋体" w:eastAsia="宋体" w:cs="方正仿宋简体"/>
                <w:bCs/>
                <w:color w:val="auto"/>
                <w:sz w:val="21"/>
                <w:szCs w:val="21"/>
                <w:lang w:eastAsia="zh-CN" w:bidi="ar"/>
              </w:rPr>
              <w:t>机电队</w:t>
            </w:r>
          </w:p>
        </w:tc>
      </w:tr>
      <w:tr w14:paraId="226C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62EFD8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sz w:val="21"/>
                <w:szCs w:val="21"/>
                <w:lang w:val="en-US" w:eastAsia="zh-CN" w:bidi="ar"/>
              </w:rPr>
              <w:t>23</w:t>
            </w:r>
          </w:p>
        </w:tc>
        <w:tc>
          <w:tcPr>
            <w:tcW w:w="1485" w:type="dxa"/>
            <w:noWrap w:val="0"/>
            <w:vAlign w:val="center"/>
          </w:tcPr>
          <w:p w14:paraId="397368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分体变频热泵型挂壁或房间空调器</w:t>
            </w:r>
          </w:p>
        </w:tc>
        <w:tc>
          <w:tcPr>
            <w:tcW w:w="2265" w:type="dxa"/>
            <w:noWrap w:val="0"/>
            <w:vAlign w:val="center"/>
          </w:tcPr>
          <w:p w14:paraId="478C8C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KFR-26G（26583）FNAQ-A3</w:t>
            </w:r>
          </w:p>
        </w:tc>
        <w:tc>
          <w:tcPr>
            <w:tcW w:w="2102" w:type="dxa"/>
            <w:noWrap w:val="0"/>
            <w:vAlign w:val="center"/>
          </w:tcPr>
          <w:p w14:paraId="699903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7D988CB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A0FDCC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color w:val="auto"/>
                <w:sz w:val="21"/>
                <w:szCs w:val="21"/>
                <w:lang w:val="en-US" w:eastAsia="zh-CN" w:bidi="ar"/>
              </w:rPr>
              <w:t>1</w:t>
            </w:r>
          </w:p>
        </w:tc>
        <w:tc>
          <w:tcPr>
            <w:tcW w:w="1694" w:type="dxa"/>
            <w:noWrap w:val="0"/>
            <w:vAlign w:val="center"/>
          </w:tcPr>
          <w:p w14:paraId="2D7F30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压风机房值班室</w:t>
            </w:r>
          </w:p>
        </w:tc>
        <w:tc>
          <w:tcPr>
            <w:tcW w:w="956" w:type="dxa"/>
            <w:noWrap w:val="0"/>
            <w:vAlign w:val="center"/>
          </w:tcPr>
          <w:p w14:paraId="3CC5222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6F15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40128E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sz w:val="21"/>
                <w:szCs w:val="21"/>
                <w:lang w:val="en-US" w:eastAsia="zh-CN" w:bidi="ar"/>
              </w:rPr>
              <w:t>24</w:t>
            </w:r>
          </w:p>
        </w:tc>
        <w:tc>
          <w:tcPr>
            <w:tcW w:w="1485" w:type="dxa"/>
            <w:noWrap w:val="0"/>
            <w:vAlign w:val="center"/>
          </w:tcPr>
          <w:p w14:paraId="408CC8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58F0CA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KFRd-260LW/730A(工程)</w:t>
            </w:r>
          </w:p>
        </w:tc>
        <w:tc>
          <w:tcPr>
            <w:tcW w:w="2102" w:type="dxa"/>
            <w:noWrap w:val="0"/>
            <w:vAlign w:val="center"/>
          </w:tcPr>
          <w:p w14:paraId="0F76D6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10510B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E1AFC7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w:t>
            </w:r>
          </w:p>
        </w:tc>
        <w:tc>
          <w:tcPr>
            <w:tcW w:w="1694" w:type="dxa"/>
            <w:noWrap w:val="0"/>
            <w:vAlign w:val="center"/>
          </w:tcPr>
          <w:p w14:paraId="7524A1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压风机房室</w:t>
            </w:r>
          </w:p>
        </w:tc>
        <w:tc>
          <w:tcPr>
            <w:tcW w:w="956" w:type="dxa"/>
            <w:noWrap w:val="0"/>
            <w:vAlign w:val="center"/>
          </w:tcPr>
          <w:p w14:paraId="00121E2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77B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8C1728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color w:val="auto"/>
                <w:sz w:val="21"/>
                <w:szCs w:val="21"/>
                <w:lang w:val="en-US" w:eastAsia="zh-CN" w:bidi="ar"/>
              </w:rPr>
              <w:t>25</w:t>
            </w:r>
          </w:p>
        </w:tc>
        <w:tc>
          <w:tcPr>
            <w:tcW w:w="1485" w:type="dxa"/>
            <w:noWrap w:val="0"/>
            <w:vAlign w:val="center"/>
          </w:tcPr>
          <w:p w14:paraId="0E1F7F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334E9D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KFRd-260LW/730A(工程)</w:t>
            </w:r>
          </w:p>
        </w:tc>
        <w:tc>
          <w:tcPr>
            <w:tcW w:w="2102" w:type="dxa"/>
            <w:noWrap w:val="0"/>
            <w:vAlign w:val="center"/>
          </w:tcPr>
          <w:p w14:paraId="1BECF7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2DF805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DD0617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w:t>
            </w:r>
          </w:p>
        </w:tc>
        <w:tc>
          <w:tcPr>
            <w:tcW w:w="1694" w:type="dxa"/>
            <w:noWrap w:val="0"/>
            <w:vAlign w:val="center"/>
          </w:tcPr>
          <w:p w14:paraId="14A929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精密机房</w:t>
            </w:r>
          </w:p>
        </w:tc>
        <w:tc>
          <w:tcPr>
            <w:tcW w:w="956" w:type="dxa"/>
            <w:noWrap w:val="0"/>
            <w:vAlign w:val="center"/>
          </w:tcPr>
          <w:p w14:paraId="148223A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4408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9733" w:type="dxa"/>
            <w:gridSpan w:val="8"/>
            <w:noWrap w:val="0"/>
            <w:vAlign w:val="center"/>
          </w:tcPr>
          <w:p w14:paraId="1ECAAD9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110KV变电站</w:t>
            </w:r>
          </w:p>
        </w:tc>
      </w:tr>
      <w:tr w14:paraId="174A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139DB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26</w:t>
            </w:r>
          </w:p>
        </w:tc>
        <w:tc>
          <w:tcPr>
            <w:tcW w:w="1485" w:type="dxa"/>
            <w:noWrap w:val="0"/>
            <w:vAlign w:val="center"/>
          </w:tcPr>
          <w:p w14:paraId="54DE6BF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暖风机</w:t>
            </w:r>
          </w:p>
        </w:tc>
        <w:tc>
          <w:tcPr>
            <w:tcW w:w="2265" w:type="dxa"/>
            <w:noWrap w:val="0"/>
            <w:vAlign w:val="center"/>
          </w:tcPr>
          <w:p w14:paraId="07A349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KJ-G-5</w:t>
            </w:r>
          </w:p>
        </w:tc>
        <w:tc>
          <w:tcPr>
            <w:tcW w:w="2102" w:type="dxa"/>
            <w:noWrap w:val="0"/>
            <w:vAlign w:val="center"/>
          </w:tcPr>
          <w:p w14:paraId="71A6BB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25" w:type="dxa"/>
            <w:noWrap w:val="0"/>
            <w:vAlign w:val="center"/>
          </w:tcPr>
          <w:p w14:paraId="275D9E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19FA6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93516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新建扩配电室</w:t>
            </w:r>
          </w:p>
        </w:tc>
        <w:tc>
          <w:tcPr>
            <w:tcW w:w="956" w:type="dxa"/>
            <w:noWrap w:val="0"/>
            <w:vAlign w:val="center"/>
          </w:tcPr>
          <w:p w14:paraId="2672F8E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50F6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77800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27</w:t>
            </w:r>
          </w:p>
        </w:tc>
        <w:tc>
          <w:tcPr>
            <w:tcW w:w="1485" w:type="dxa"/>
            <w:noWrap w:val="0"/>
            <w:vAlign w:val="center"/>
          </w:tcPr>
          <w:p w14:paraId="11659D3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空调机组</w:t>
            </w:r>
          </w:p>
        </w:tc>
        <w:tc>
          <w:tcPr>
            <w:tcW w:w="2265" w:type="dxa"/>
            <w:noWrap w:val="0"/>
            <w:vAlign w:val="center"/>
          </w:tcPr>
          <w:p w14:paraId="3DF7FC6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JKFD7C</w:t>
            </w:r>
          </w:p>
        </w:tc>
        <w:tc>
          <w:tcPr>
            <w:tcW w:w="2102" w:type="dxa"/>
            <w:noWrap w:val="0"/>
            <w:vAlign w:val="center"/>
          </w:tcPr>
          <w:p w14:paraId="0DB660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7C311D1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726FA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99CF6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SVC室</w:t>
            </w:r>
          </w:p>
        </w:tc>
        <w:tc>
          <w:tcPr>
            <w:tcW w:w="956" w:type="dxa"/>
            <w:noWrap w:val="0"/>
            <w:vAlign w:val="center"/>
          </w:tcPr>
          <w:p w14:paraId="6A323D1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CF5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D595D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28</w:t>
            </w:r>
          </w:p>
        </w:tc>
        <w:tc>
          <w:tcPr>
            <w:tcW w:w="1485" w:type="dxa"/>
            <w:noWrap w:val="0"/>
            <w:vAlign w:val="center"/>
          </w:tcPr>
          <w:p w14:paraId="27222E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空调机组</w:t>
            </w:r>
          </w:p>
        </w:tc>
        <w:tc>
          <w:tcPr>
            <w:tcW w:w="2265" w:type="dxa"/>
            <w:noWrap w:val="0"/>
            <w:vAlign w:val="center"/>
          </w:tcPr>
          <w:p w14:paraId="64EE50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JKFD25C2(Ⅰ)</w:t>
            </w:r>
          </w:p>
        </w:tc>
        <w:tc>
          <w:tcPr>
            <w:tcW w:w="2102" w:type="dxa"/>
            <w:noWrap w:val="0"/>
            <w:vAlign w:val="center"/>
          </w:tcPr>
          <w:p w14:paraId="067516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636BD2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CF1A20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4</w:t>
            </w:r>
          </w:p>
        </w:tc>
        <w:tc>
          <w:tcPr>
            <w:tcW w:w="1694" w:type="dxa"/>
            <w:noWrap w:val="0"/>
            <w:vAlign w:val="center"/>
          </w:tcPr>
          <w:p w14:paraId="08E7D2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SVC室</w:t>
            </w:r>
          </w:p>
        </w:tc>
        <w:tc>
          <w:tcPr>
            <w:tcW w:w="956" w:type="dxa"/>
            <w:noWrap w:val="0"/>
            <w:vAlign w:val="center"/>
          </w:tcPr>
          <w:p w14:paraId="410F290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46DC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DD3D9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29</w:t>
            </w:r>
          </w:p>
        </w:tc>
        <w:tc>
          <w:tcPr>
            <w:tcW w:w="1485" w:type="dxa"/>
            <w:noWrap w:val="0"/>
            <w:vAlign w:val="center"/>
          </w:tcPr>
          <w:p w14:paraId="067D5B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暖风机</w:t>
            </w:r>
          </w:p>
        </w:tc>
        <w:tc>
          <w:tcPr>
            <w:tcW w:w="2265" w:type="dxa"/>
            <w:noWrap w:val="0"/>
            <w:vAlign w:val="center"/>
          </w:tcPr>
          <w:p w14:paraId="0912CC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KJ-G-5</w:t>
            </w:r>
          </w:p>
        </w:tc>
        <w:tc>
          <w:tcPr>
            <w:tcW w:w="2102" w:type="dxa"/>
            <w:noWrap w:val="0"/>
            <w:vAlign w:val="center"/>
          </w:tcPr>
          <w:p w14:paraId="485066B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25" w:type="dxa"/>
            <w:noWrap w:val="0"/>
            <w:vAlign w:val="center"/>
          </w:tcPr>
          <w:p w14:paraId="7F73E98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8CDAC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2ED858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10kV配电室</w:t>
            </w:r>
          </w:p>
        </w:tc>
        <w:tc>
          <w:tcPr>
            <w:tcW w:w="956" w:type="dxa"/>
            <w:noWrap w:val="0"/>
            <w:vAlign w:val="center"/>
          </w:tcPr>
          <w:p w14:paraId="23D3F16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6348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4FF04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30</w:t>
            </w:r>
          </w:p>
        </w:tc>
        <w:tc>
          <w:tcPr>
            <w:tcW w:w="1485" w:type="dxa"/>
            <w:noWrap w:val="0"/>
            <w:vAlign w:val="center"/>
          </w:tcPr>
          <w:p w14:paraId="78E300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318EE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KFR-26W/0381AT</w:t>
            </w:r>
          </w:p>
        </w:tc>
        <w:tc>
          <w:tcPr>
            <w:tcW w:w="2102" w:type="dxa"/>
            <w:noWrap w:val="0"/>
            <w:vAlign w:val="center"/>
          </w:tcPr>
          <w:p w14:paraId="4739B3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517E4B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2CFB5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A437A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1号消弧线圈室</w:t>
            </w:r>
          </w:p>
        </w:tc>
        <w:tc>
          <w:tcPr>
            <w:tcW w:w="956" w:type="dxa"/>
            <w:noWrap w:val="0"/>
            <w:vAlign w:val="center"/>
          </w:tcPr>
          <w:p w14:paraId="31DF569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91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59268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31</w:t>
            </w:r>
          </w:p>
        </w:tc>
        <w:tc>
          <w:tcPr>
            <w:tcW w:w="1485" w:type="dxa"/>
            <w:noWrap w:val="0"/>
            <w:vAlign w:val="center"/>
          </w:tcPr>
          <w:p w14:paraId="0A6D8C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66A91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KFR-26W/0382AT</w:t>
            </w:r>
          </w:p>
        </w:tc>
        <w:tc>
          <w:tcPr>
            <w:tcW w:w="2102" w:type="dxa"/>
            <w:noWrap w:val="0"/>
            <w:vAlign w:val="center"/>
          </w:tcPr>
          <w:p w14:paraId="5C0051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1D42C05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BF541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5A1B69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2号消弧线圈室</w:t>
            </w:r>
          </w:p>
        </w:tc>
        <w:tc>
          <w:tcPr>
            <w:tcW w:w="956" w:type="dxa"/>
            <w:noWrap w:val="0"/>
            <w:vAlign w:val="center"/>
          </w:tcPr>
          <w:p w14:paraId="0CB66BF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32D5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5C81C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32</w:t>
            </w:r>
          </w:p>
        </w:tc>
        <w:tc>
          <w:tcPr>
            <w:tcW w:w="1485" w:type="dxa"/>
            <w:noWrap w:val="0"/>
            <w:vAlign w:val="center"/>
          </w:tcPr>
          <w:p w14:paraId="19FFDF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010C29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KFRd-260OL/730A</w:t>
            </w:r>
          </w:p>
        </w:tc>
        <w:tc>
          <w:tcPr>
            <w:tcW w:w="2102" w:type="dxa"/>
            <w:noWrap w:val="0"/>
            <w:vAlign w:val="center"/>
          </w:tcPr>
          <w:p w14:paraId="66844D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34A7C0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1EDFC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1C1D0E8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主控室</w:t>
            </w:r>
          </w:p>
        </w:tc>
        <w:tc>
          <w:tcPr>
            <w:tcW w:w="956" w:type="dxa"/>
            <w:noWrap w:val="0"/>
            <w:vAlign w:val="center"/>
          </w:tcPr>
          <w:p w14:paraId="4818CE8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5B4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blHeader/>
          <w:jc w:val="center"/>
        </w:trPr>
        <w:tc>
          <w:tcPr>
            <w:tcW w:w="9733" w:type="dxa"/>
            <w:gridSpan w:val="8"/>
            <w:noWrap w:val="0"/>
            <w:vAlign w:val="center"/>
          </w:tcPr>
          <w:p w14:paraId="3978F9D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锅炉房</w:t>
            </w:r>
          </w:p>
        </w:tc>
      </w:tr>
      <w:tr w14:paraId="22F2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941382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33</w:t>
            </w:r>
          </w:p>
        </w:tc>
        <w:tc>
          <w:tcPr>
            <w:tcW w:w="1485" w:type="dxa"/>
            <w:noWrap w:val="0"/>
            <w:vAlign w:val="center"/>
          </w:tcPr>
          <w:p w14:paraId="12D108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48BE5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KFRd-125LW/50BAC13</w:t>
            </w:r>
          </w:p>
        </w:tc>
        <w:tc>
          <w:tcPr>
            <w:tcW w:w="2102" w:type="dxa"/>
            <w:noWrap w:val="0"/>
            <w:vAlign w:val="center"/>
          </w:tcPr>
          <w:p w14:paraId="7FA8A0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3FA146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361D1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181262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吸风机变频室</w:t>
            </w:r>
          </w:p>
        </w:tc>
        <w:tc>
          <w:tcPr>
            <w:tcW w:w="956" w:type="dxa"/>
            <w:noWrap w:val="0"/>
            <w:vAlign w:val="center"/>
          </w:tcPr>
          <w:p w14:paraId="6112B4F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B30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4C147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34</w:t>
            </w:r>
          </w:p>
        </w:tc>
        <w:tc>
          <w:tcPr>
            <w:tcW w:w="1485" w:type="dxa"/>
            <w:noWrap w:val="0"/>
            <w:vAlign w:val="center"/>
          </w:tcPr>
          <w:p w14:paraId="4BBF18B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5B838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KFR-35W/0613</w:t>
            </w:r>
          </w:p>
        </w:tc>
        <w:tc>
          <w:tcPr>
            <w:tcW w:w="2102" w:type="dxa"/>
            <w:noWrap w:val="0"/>
            <w:vAlign w:val="center"/>
          </w:tcPr>
          <w:p w14:paraId="183DFE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1330E4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27AD0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C6DDF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烟气在线监控室</w:t>
            </w:r>
          </w:p>
        </w:tc>
        <w:tc>
          <w:tcPr>
            <w:tcW w:w="956" w:type="dxa"/>
            <w:noWrap w:val="0"/>
            <w:vAlign w:val="center"/>
          </w:tcPr>
          <w:p w14:paraId="486BC5C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4EE7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8FEC4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35</w:t>
            </w:r>
          </w:p>
        </w:tc>
        <w:tc>
          <w:tcPr>
            <w:tcW w:w="1485" w:type="dxa"/>
            <w:noWrap w:val="0"/>
            <w:vAlign w:val="center"/>
          </w:tcPr>
          <w:p w14:paraId="26E5A0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F0F25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2102" w:type="dxa"/>
            <w:noWrap w:val="0"/>
            <w:vAlign w:val="center"/>
          </w:tcPr>
          <w:p w14:paraId="013E3E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25" w:type="dxa"/>
            <w:noWrap w:val="0"/>
            <w:vAlign w:val="center"/>
          </w:tcPr>
          <w:p w14:paraId="5C88C08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BE9AF4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6D97F49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甲醇锅炉控制室</w:t>
            </w:r>
          </w:p>
        </w:tc>
        <w:tc>
          <w:tcPr>
            <w:tcW w:w="956" w:type="dxa"/>
            <w:noWrap w:val="0"/>
            <w:vAlign w:val="center"/>
          </w:tcPr>
          <w:p w14:paraId="245B24A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49C1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9733" w:type="dxa"/>
            <w:gridSpan w:val="8"/>
            <w:noWrap w:val="0"/>
            <w:vAlign w:val="center"/>
          </w:tcPr>
          <w:p w14:paraId="7E682B3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矿井水处理</w:t>
            </w:r>
          </w:p>
        </w:tc>
      </w:tr>
      <w:tr w14:paraId="085E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EB7F0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36</w:t>
            </w:r>
          </w:p>
        </w:tc>
        <w:tc>
          <w:tcPr>
            <w:tcW w:w="1485" w:type="dxa"/>
            <w:noWrap w:val="0"/>
            <w:vAlign w:val="center"/>
          </w:tcPr>
          <w:p w14:paraId="1DC6AD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FB370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KFR-72LW/ZC3+2</w:t>
            </w:r>
          </w:p>
        </w:tc>
        <w:tc>
          <w:tcPr>
            <w:tcW w:w="2102" w:type="dxa"/>
            <w:noWrap w:val="0"/>
            <w:vAlign w:val="center"/>
          </w:tcPr>
          <w:p w14:paraId="1ED64BE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奥克斯空调股份有限公司</w:t>
            </w:r>
          </w:p>
        </w:tc>
        <w:tc>
          <w:tcPr>
            <w:tcW w:w="425" w:type="dxa"/>
            <w:noWrap w:val="0"/>
            <w:vAlign w:val="center"/>
          </w:tcPr>
          <w:p w14:paraId="69DAB7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31E86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2D4131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一期中控</w:t>
            </w:r>
            <w:r>
              <w:rPr>
                <w:rFonts w:hint="eastAsia" w:ascii="宋体" w:hAnsi="宋体" w:eastAsia="宋体" w:cs="方正仿宋简体"/>
                <w:bCs/>
                <w:i w:val="0"/>
                <w:iCs w:val="0"/>
                <w:color w:val="auto"/>
                <w:kern w:val="2"/>
                <w:sz w:val="21"/>
                <w:szCs w:val="21"/>
                <w:u w:val="none"/>
                <w:lang w:val="en-US" w:eastAsia="zh-CN" w:bidi="ar"/>
              </w:rPr>
              <w:t>室</w:t>
            </w:r>
          </w:p>
        </w:tc>
        <w:tc>
          <w:tcPr>
            <w:tcW w:w="956" w:type="dxa"/>
            <w:noWrap w:val="0"/>
            <w:vAlign w:val="center"/>
          </w:tcPr>
          <w:p w14:paraId="511D828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0B3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F4F93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37</w:t>
            </w:r>
          </w:p>
        </w:tc>
        <w:tc>
          <w:tcPr>
            <w:tcW w:w="1485" w:type="dxa"/>
            <w:noWrap w:val="0"/>
            <w:vAlign w:val="center"/>
          </w:tcPr>
          <w:p w14:paraId="3CB4BE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BE0D1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KFR-35GW/BP3DN8Y-PG100(1)</w:t>
            </w:r>
          </w:p>
        </w:tc>
        <w:tc>
          <w:tcPr>
            <w:tcW w:w="2102" w:type="dxa"/>
            <w:noWrap w:val="0"/>
            <w:vAlign w:val="center"/>
          </w:tcPr>
          <w:p w14:paraId="1DB05F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广东美的制冷设备有限公司</w:t>
            </w:r>
          </w:p>
        </w:tc>
        <w:tc>
          <w:tcPr>
            <w:tcW w:w="425" w:type="dxa"/>
            <w:noWrap w:val="0"/>
            <w:vAlign w:val="center"/>
          </w:tcPr>
          <w:p w14:paraId="3CEEDCA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8B3B4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3D8118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三期PLC室</w:t>
            </w:r>
          </w:p>
        </w:tc>
        <w:tc>
          <w:tcPr>
            <w:tcW w:w="956" w:type="dxa"/>
            <w:noWrap w:val="0"/>
            <w:vAlign w:val="center"/>
          </w:tcPr>
          <w:p w14:paraId="61A8175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EC3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72606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38</w:t>
            </w:r>
          </w:p>
        </w:tc>
        <w:tc>
          <w:tcPr>
            <w:tcW w:w="1485" w:type="dxa"/>
            <w:noWrap w:val="0"/>
            <w:vAlign w:val="center"/>
          </w:tcPr>
          <w:p w14:paraId="681B066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0F3F8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2102" w:type="dxa"/>
            <w:noWrap w:val="0"/>
            <w:vAlign w:val="center"/>
          </w:tcPr>
          <w:p w14:paraId="363951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25" w:type="dxa"/>
            <w:noWrap w:val="0"/>
            <w:vAlign w:val="center"/>
          </w:tcPr>
          <w:p w14:paraId="645467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28AEF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564C58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三期中控</w:t>
            </w:r>
            <w:r>
              <w:rPr>
                <w:rFonts w:hint="eastAsia" w:ascii="宋体" w:hAnsi="宋体" w:eastAsia="宋体" w:cs="方正仿宋简体"/>
                <w:bCs/>
                <w:i w:val="0"/>
                <w:iCs w:val="0"/>
                <w:color w:val="auto"/>
                <w:kern w:val="2"/>
                <w:sz w:val="21"/>
                <w:szCs w:val="21"/>
                <w:u w:val="none"/>
                <w:lang w:val="en-US" w:eastAsia="zh-CN" w:bidi="ar"/>
              </w:rPr>
              <w:t>室</w:t>
            </w:r>
          </w:p>
        </w:tc>
        <w:tc>
          <w:tcPr>
            <w:tcW w:w="956" w:type="dxa"/>
            <w:noWrap w:val="0"/>
            <w:vAlign w:val="center"/>
          </w:tcPr>
          <w:p w14:paraId="24BCCED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3CF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93A58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39</w:t>
            </w:r>
          </w:p>
        </w:tc>
        <w:tc>
          <w:tcPr>
            <w:tcW w:w="1485" w:type="dxa"/>
            <w:noWrap w:val="0"/>
            <w:vAlign w:val="center"/>
          </w:tcPr>
          <w:p w14:paraId="4D0F90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751C5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LFD21NM</w:t>
            </w:r>
          </w:p>
        </w:tc>
        <w:tc>
          <w:tcPr>
            <w:tcW w:w="2102" w:type="dxa"/>
            <w:noWrap w:val="0"/>
            <w:vAlign w:val="center"/>
          </w:tcPr>
          <w:p w14:paraId="3979BC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吉荣空调（揭阳） 有限公司</w:t>
            </w:r>
          </w:p>
        </w:tc>
        <w:tc>
          <w:tcPr>
            <w:tcW w:w="425" w:type="dxa"/>
            <w:noWrap w:val="0"/>
            <w:vAlign w:val="center"/>
          </w:tcPr>
          <w:p w14:paraId="381E062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959E4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6F0E59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三期配电室</w:t>
            </w:r>
          </w:p>
        </w:tc>
        <w:tc>
          <w:tcPr>
            <w:tcW w:w="956" w:type="dxa"/>
            <w:noWrap w:val="0"/>
            <w:vAlign w:val="center"/>
          </w:tcPr>
          <w:p w14:paraId="6B61441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50C3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DB4E0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40</w:t>
            </w:r>
          </w:p>
        </w:tc>
        <w:tc>
          <w:tcPr>
            <w:tcW w:w="1485" w:type="dxa"/>
            <w:noWrap w:val="0"/>
            <w:vAlign w:val="center"/>
          </w:tcPr>
          <w:p w14:paraId="08F3A6B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E9BC7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4E8C11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25C399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91485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53E2D8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一期、二期配电室</w:t>
            </w:r>
          </w:p>
        </w:tc>
        <w:tc>
          <w:tcPr>
            <w:tcW w:w="956" w:type="dxa"/>
            <w:noWrap w:val="0"/>
            <w:vAlign w:val="center"/>
          </w:tcPr>
          <w:p w14:paraId="7209AF6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D8A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Header/>
          <w:jc w:val="center"/>
        </w:trPr>
        <w:tc>
          <w:tcPr>
            <w:tcW w:w="9733" w:type="dxa"/>
            <w:gridSpan w:val="8"/>
            <w:noWrap w:val="0"/>
            <w:vAlign w:val="center"/>
          </w:tcPr>
          <w:p w14:paraId="3159163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生活水处理</w:t>
            </w:r>
          </w:p>
        </w:tc>
      </w:tr>
      <w:tr w14:paraId="0D3B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0ADFAC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41</w:t>
            </w:r>
          </w:p>
        </w:tc>
        <w:tc>
          <w:tcPr>
            <w:tcW w:w="1485" w:type="dxa"/>
            <w:noWrap w:val="0"/>
            <w:vAlign w:val="center"/>
          </w:tcPr>
          <w:p w14:paraId="7346F9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柜式空调</w:t>
            </w:r>
          </w:p>
          <w:p w14:paraId="76AF1A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265" w:type="dxa"/>
            <w:noWrap w:val="0"/>
            <w:vAlign w:val="center"/>
          </w:tcPr>
          <w:p w14:paraId="02C22F2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KFRd-125LW/50BAC13</w:t>
            </w:r>
          </w:p>
          <w:p w14:paraId="053D03B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 xml:space="preserve"> </w:t>
            </w:r>
          </w:p>
          <w:p w14:paraId="4B6E8F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BAC13</w:t>
            </w:r>
          </w:p>
          <w:p w14:paraId="03454A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102" w:type="dxa"/>
            <w:noWrap w:val="0"/>
            <w:vAlign w:val="center"/>
          </w:tcPr>
          <w:p w14:paraId="13CBB0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青岛海尔空调电子有限公司</w:t>
            </w:r>
          </w:p>
          <w:p w14:paraId="5CE8CB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5543E0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 xml:space="preserve">空调电子 </w:t>
            </w:r>
          </w:p>
          <w:p w14:paraId="0922DE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有限公司</w:t>
            </w:r>
          </w:p>
          <w:p w14:paraId="2BE92F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25" w:type="dxa"/>
            <w:noWrap w:val="0"/>
            <w:vAlign w:val="center"/>
          </w:tcPr>
          <w:p w14:paraId="6A08B3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15BCA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7FB0F9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配电室</w:t>
            </w:r>
          </w:p>
          <w:p w14:paraId="7EA09A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2EC789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01F877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956" w:type="dxa"/>
            <w:noWrap w:val="0"/>
            <w:vAlign w:val="center"/>
          </w:tcPr>
          <w:p w14:paraId="7B8315D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904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1866" w:type="dxa"/>
            <w:gridSpan w:val="2"/>
            <w:noWrap w:val="0"/>
            <w:vAlign w:val="center"/>
          </w:tcPr>
          <w:p w14:paraId="0125476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r>
              <w:rPr>
                <w:rFonts w:hint="eastAsia" w:ascii="宋体" w:hAnsi="宋体" w:cs="方正仿宋简体"/>
                <w:bCs/>
                <w:color w:val="auto"/>
                <w:sz w:val="21"/>
                <w:szCs w:val="21"/>
              </w:rPr>
              <w:t>合计</w:t>
            </w:r>
          </w:p>
        </w:tc>
        <w:tc>
          <w:tcPr>
            <w:tcW w:w="2265" w:type="dxa"/>
            <w:noWrap w:val="0"/>
            <w:vAlign w:val="center"/>
          </w:tcPr>
          <w:p w14:paraId="0AF194EC">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2102" w:type="dxa"/>
            <w:noWrap w:val="0"/>
            <w:vAlign w:val="top"/>
          </w:tcPr>
          <w:p w14:paraId="5535FDB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425" w:type="dxa"/>
            <w:noWrap w:val="0"/>
            <w:vAlign w:val="center"/>
          </w:tcPr>
          <w:p w14:paraId="361E315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r>
              <w:rPr>
                <w:rFonts w:hint="eastAsia" w:ascii="宋体" w:hAnsi="宋体" w:cs="方正仿宋简体"/>
                <w:bCs/>
                <w:color w:val="auto"/>
                <w:sz w:val="21"/>
                <w:szCs w:val="21"/>
              </w:rPr>
              <w:t>台</w:t>
            </w:r>
          </w:p>
        </w:tc>
        <w:tc>
          <w:tcPr>
            <w:tcW w:w="425" w:type="dxa"/>
            <w:noWrap w:val="0"/>
            <w:vAlign w:val="center"/>
          </w:tcPr>
          <w:p w14:paraId="325D66D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rPr>
            </w:pPr>
            <w:r>
              <w:rPr>
                <w:rFonts w:hint="eastAsia" w:ascii="宋体" w:hAnsi="宋体" w:cs="方正仿宋简体"/>
                <w:bCs/>
                <w:color w:val="auto"/>
                <w:sz w:val="21"/>
                <w:szCs w:val="21"/>
                <w:lang w:val="en-US" w:eastAsia="zh-CN"/>
              </w:rPr>
              <w:t>65</w:t>
            </w:r>
          </w:p>
        </w:tc>
        <w:tc>
          <w:tcPr>
            <w:tcW w:w="1694" w:type="dxa"/>
            <w:noWrap w:val="0"/>
            <w:vAlign w:val="center"/>
          </w:tcPr>
          <w:p w14:paraId="34AE9D8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956" w:type="dxa"/>
            <w:noWrap w:val="0"/>
            <w:vAlign w:val="center"/>
          </w:tcPr>
          <w:p w14:paraId="49CF5F6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仿宋"/>
                <w:color w:val="auto"/>
                <w:sz w:val="21"/>
                <w:szCs w:val="21"/>
              </w:rPr>
            </w:pPr>
          </w:p>
        </w:tc>
      </w:tr>
      <w:tr w14:paraId="6C97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33" w:type="dxa"/>
            <w:gridSpan w:val="4"/>
            <w:noWrap w:val="0"/>
            <w:vAlign w:val="center"/>
          </w:tcPr>
          <w:p w14:paraId="04F8D3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总计</w:t>
            </w:r>
          </w:p>
        </w:tc>
        <w:tc>
          <w:tcPr>
            <w:tcW w:w="425" w:type="dxa"/>
            <w:noWrap w:val="0"/>
            <w:vAlign w:val="center"/>
          </w:tcPr>
          <w:p w14:paraId="6B2DAA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3075" w:type="dxa"/>
            <w:gridSpan w:val="3"/>
            <w:noWrap w:val="0"/>
            <w:vAlign w:val="center"/>
          </w:tcPr>
          <w:p w14:paraId="2541A9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65</w:t>
            </w:r>
          </w:p>
        </w:tc>
      </w:tr>
    </w:tbl>
    <w:p w14:paraId="74350B30">
      <w:pPr>
        <w:keepNext w:val="0"/>
        <w:keepLines w:val="0"/>
        <w:widowControl/>
        <w:suppressLineNumbers w:val="0"/>
        <w:adjustRightInd w:val="0"/>
        <w:snapToGrid w:val="0"/>
        <w:spacing w:line="240" w:lineRule="atLeast"/>
        <w:jc w:val="center"/>
        <w:textAlignment w:val="auto"/>
        <w:rPr>
          <w:rFonts w:hint="eastAsia" w:ascii="宋体" w:hAnsi="宋体" w:eastAsia="宋体" w:cs="方正仿宋简体"/>
          <w:bCs/>
          <w:i w:val="0"/>
          <w:iCs w:val="0"/>
          <w:color w:val="auto"/>
          <w:kern w:val="2"/>
          <w:sz w:val="28"/>
          <w:szCs w:val="28"/>
          <w:u w:val="none"/>
          <w:lang w:val="en-US" w:eastAsia="zh-CN" w:bidi="ar"/>
        </w:rPr>
      </w:pPr>
    </w:p>
    <w:p w14:paraId="7AFD12E7">
      <w:pPr>
        <w:keepNext w:val="0"/>
        <w:keepLines w:val="0"/>
        <w:widowControl/>
        <w:suppressLineNumbers w:val="0"/>
        <w:adjustRightInd w:val="0"/>
        <w:snapToGrid w:val="0"/>
        <w:spacing w:line="240" w:lineRule="atLeast"/>
        <w:jc w:val="center"/>
        <w:textAlignment w:val="auto"/>
        <w:rPr>
          <w:rFonts w:hint="eastAsia" w:ascii="宋体" w:hAnsi="宋体" w:eastAsia="宋体" w:cs="方正仿宋简体"/>
          <w:bCs/>
          <w:i w:val="0"/>
          <w:iCs w:val="0"/>
          <w:color w:val="auto"/>
          <w:kern w:val="2"/>
          <w:sz w:val="28"/>
          <w:szCs w:val="28"/>
          <w:u w:val="none"/>
          <w:lang w:val="en-US" w:eastAsia="zh-CN" w:bidi="ar"/>
        </w:rPr>
      </w:pPr>
    </w:p>
    <w:p w14:paraId="34D3805F">
      <w:pPr>
        <w:spacing w:before="312" w:beforeLines="100"/>
        <w:jc w:val="center"/>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1.2空调主要材料配件明细表</w:t>
      </w:r>
    </w:p>
    <w:tbl>
      <w:tblPr>
        <w:tblStyle w:val="18"/>
        <w:tblW w:w="9495" w:type="dxa"/>
        <w:jc w:val="center"/>
        <w:tblLayout w:type="fixed"/>
        <w:tblCellMar>
          <w:top w:w="0" w:type="dxa"/>
          <w:left w:w="0" w:type="dxa"/>
          <w:bottom w:w="0" w:type="dxa"/>
          <w:right w:w="0" w:type="dxa"/>
        </w:tblCellMar>
      </w:tblPr>
      <w:tblGrid>
        <w:gridCol w:w="410"/>
        <w:gridCol w:w="1241"/>
        <w:gridCol w:w="1569"/>
        <w:gridCol w:w="1080"/>
        <w:gridCol w:w="481"/>
        <w:gridCol w:w="507"/>
        <w:gridCol w:w="654"/>
        <w:gridCol w:w="2895"/>
        <w:gridCol w:w="658"/>
      </w:tblGrid>
      <w:tr w14:paraId="276C37B6">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auto" w:sz="4" w:space="0"/>
              <w:right w:val="single" w:color="000000" w:sz="8" w:space="0"/>
            </w:tcBorders>
            <w:noWrap w:val="0"/>
            <w:tcMar>
              <w:top w:w="15" w:type="dxa"/>
              <w:left w:w="15" w:type="dxa"/>
              <w:bottom w:w="0" w:type="dxa"/>
              <w:right w:w="15" w:type="dxa"/>
            </w:tcMar>
            <w:vAlign w:val="center"/>
          </w:tcPr>
          <w:p w14:paraId="3E8BFF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序号</w:t>
            </w:r>
          </w:p>
        </w:tc>
        <w:tc>
          <w:tcPr>
            <w:tcW w:w="1241"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391071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设备</w:t>
            </w:r>
          </w:p>
        </w:tc>
        <w:tc>
          <w:tcPr>
            <w:tcW w:w="1569"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1C0C1F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规格型号</w:t>
            </w:r>
          </w:p>
        </w:tc>
        <w:tc>
          <w:tcPr>
            <w:tcW w:w="1080"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51EF5A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生产厂家</w:t>
            </w:r>
          </w:p>
        </w:tc>
        <w:tc>
          <w:tcPr>
            <w:tcW w:w="481"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57D63E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单位</w:t>
            </w:r>
          </w:p>
        </w:tc>
        <w:tc>
          <w:tcPr>
            <w:tcW w:w="507"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771512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数量</w:t>
            </w:r>
          </w:p>
        </w:tc>
        <w:tc>
          <w:tcPr>
            <w:tcW w:w="654"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5A2F61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地点</w:t>
            </w:r>
          </w:p>
        </w:tc>
        <w:tc>
          <w:tcPr>
            <w:tcW w:w="3553" w:type="dxa"/>
            <w:gridSpan w:val="2"/>
            <w:tcBorders>
              <w:top w:val="single" w:color="auto" w:sz="4" w:space="0"/>
              <w:left w:val="nil"/>
              <w:bottom w:val="single" w:color="000000" w:sz="8" w:space="0"/>
              <w:right w:val="single" w:color="auto" w:sz="4" w:space="0"/>
            </w:tcBorders>
            <w:noWrap w:val="0"/>
            <w:tcMar>
              <w:top w:w="15" w:type="dxa"/>
              <w:left w:w="15" w:type="dxa"/>
              <w:bottom w:w="0" w:type="dxa"/>
              <w:right w:w="15" w:type="dxa"/>
            </w:tcMar>
            <w:vAlign w:val="center"/>
          </w:tcPr>
          <w:p w14:paraId="401234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配件分项</w:t>
            </w:r>
          </w:p>
        </w:tc>
      </w:tr>
      <w:tr w14:paraId="1D40A810">
        <w:tblPrEx>
          <w:tblCellMar>
            <w:top w:w="0" w:type="dxa"/>
            <w:left w:w="0" w:type="dxa"/>
            <w:bottom w:w="0" w:type="dxa"/>
            <w:right w:w="0" w:type="dxa"/>
          </w:tblCellMar>
        </w:tblPrEx>
        <w:trPr>
          <w:trHeight w:val="23" w:hRule="atLeast"/>
          <w:jc w:val="center"/>
        </w:trPr>
        <w:tc>
          <w:tcPr>
            <w:tcW w:w="410" w:type="dxa"/>
            <w:vMerge w:val="continue"/>
            <w:tcBorders>
              <w:left w:val="single" w:color="auto" w:sz="4" w:space="0"/>
              <w:bottom w:val="single" w:color="000000" w:sz="8" w:space="0"/>
              <w:right w:val="single" w:color="000000" w:sz="8" w:space="0"/>
            </w:tcBorders>
            <w:noWrap w:val="0"/>
            <w:tcMar>
              <w:top w:w="15" w:type="dxa"/>
              <w:left w:w="15" w:type="dxa"/>
              <w:bottom w:w="0" w:type="dxa"/>
              <w:right w:w="15" w:type="dxa"/>
            </w:tcMar>
            <w:vAlign w:val="center"/>
          </w:tcPr>
          <w:p w14:paraId="0E7661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18A5C5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02D5B30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4164AC1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168C72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116D477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314480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0152B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宋体"/>
                <w:color w:val="auto"/>
                <w:kern w:val="0"/>
                <w:sz w:val="21"/>
                <w:szCs w:val="21"/>
                <w:lang w:bidi="ar"/>
              </w:rPr>
              <w:t>名称</w:t>
            </w:r>
          </w:p>
        </w:tc>
        <w:tc>
          <w:tcPr>
            <w:tcW w:w="658" w:type="dxa"/>
            <w:tcBorders>
              <w:top w:val="single" w:color="auto" w:sz="4" w:space="0"/>
              <w:left w:val="nil"/>
              <w:bottom w:val="single" w:color="000000" w:sz="8" w:space="0"/>
              <w:right w:val="single" w:color="auto" w:sz="4" w:space="0"/>
            </w:tcBorders>
            <w:noWrap/>
            <w:tcMar>
              <w:top w:w="15" w:type="dxa"/>
              <w:left w:w="15" w:type="dxa"/>
              <w:bottom w:w="0" w:type="dxa"/>
              <w:right w:w="15" w:type="dxa"/>
            </w:tcMar>
            <w:vAlign w:val="center"/>
          </w:tcPr>
          <w:p w14:paraId="6F6747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备注</w:t>
            </w:r>
          </w:p>
        </w:tc>
      </w:tr>
      <w:tr w14:paraId="36D459EC">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auto" w:sz="4" w:space="0"/>
              <w:bottom w:val="single" w:color="000000" w:sz="8" w:space="0"/>
              <w:right w:val="single" w:color="000000" w:sz="8" w:space="0"/>
            </w:tcBorders>
            <w:noWrap w:val="0"/>
            <w:tcMar>
              <w:top w:w="15" w:type="dxa"/>
              <w:left w:w="15" w:type="dxa"/>
              <w:bottom w:w="0" w:type="dxa"/>
              <w:right w:w="15" w:type="dxa"/>
            </w:tcMar>
            <w:vAlign w:val="center"/>
          </w:tcPr>
          <w:p w14:paraId="6BBDF9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C6261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7A060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ICE150-230</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BEF7FB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parker hiross</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64B8A6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025C3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585F6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副井6楼</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4DCB70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single" w:color="auto" w:sz="4" w:space="0"/>
              <w:left w:val="nil"/>
              <w:bottom w:val="single" w:color="000000" w:sz="8" w:space="0"/>
              <w:right w:val="single" w:color="auto" w:sz="4" w:space="0"/>
            </w:tcBorders>
            <w:noWrap/>
            <w:tcMar>
              <w:top w:w="15" w:type="dxa"/>
              <w:left w:w="15" w:type="dxa"/>
              <w:bottom w:w="0" w:type="dxa"/>
              <w:right w:w="15" w:type="dxa"/>
            </w:tcMar>
            <w:vAlign w:val="center"/>
          </w:tcPr>
          <w:p w14:paraId="402212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3CF0936">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310821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364272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669FE61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1A03A1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41C70F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0D9A17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0D8F3B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0BBA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auto" w:sz="4" w:space="0"/>
            </w:tcBorders>
            <w:noWrap/>
            <w:tcMar>
              <w:top w:w="15" w:type="dxa"/>
              <w:left w:w="15" w:type="dxa"/>
              <w:bottom w:w="0" w:type="dxa"/>
              <w:right w:w="15" w:type="dxa"/>
            </w:tcMar>
            <w:vAlign w:val="center"/>
          </w:tcPr>
          <w:p w14:paraId="11B0F0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26B32F3">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auto" w:sz="4" w:space="0"/>
              <w:right w:val="single" w:color="000000" w:sz="8" w:space="0"/>
            </w:tcBorders>
            <w:noWrap w:val="0"/>
            <w:vAlign w:val="center"/>
          </w:tcPr>
          <w:p w14:paraId="5842AF8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3B55246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32524E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39B2A9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188A1C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3F08BD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553CF0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4F866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247E0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B23899B">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auto" w:sz="4" w:space="0"/>
              <w:bottom w:val="single" w:color="000000" w:sz="8" w:space="0"/>
              <w:right w:val="single" w:color="000000" w:sz="8" w:space="0"/>
            </w:tcBorders>
            <w:noWrap w:val="0"/>
            <w:vAlign w:val="center"/>
          </w:tcPr>
          <w:p w14:paraId="290687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07DCB2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16E008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6C744B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74959C8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D45B5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AF5B6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6CAD5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338FC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2A0E4E7B">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6BBB79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4586BA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15DEE0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197E2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1AEAF9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6FB51F0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25C0D8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E7B9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C9436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0EED4AB">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6E57B3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3C85BF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734694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643F30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43C510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0BFB12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4D16C0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C891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3999C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B0DE12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BD5C7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36973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3BF6F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KTK JWR 142-126KW</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568B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KTK</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A418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78D6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A98DB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主井11楼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16A2E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492A3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8D16BF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B5F13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680FAA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5A457C7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FA4B5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6CF8741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13CD93D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135C16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B4E9E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AE54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B2C9D1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2A4D9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2E6812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763608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4CE3DA8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23586C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34258F3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19A0DD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83D04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3E01B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0AC563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1C1081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01A4F2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0D583D8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C7408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62CF90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0004DA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3A3073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E4B6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E5D3A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4917B9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171B0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75FB06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702214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440B03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52AECA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0809F96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3366BD2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07A199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63617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FA3BD3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ABF1E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7809806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19389B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BDD1FF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4CED63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7E2424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5B5B18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0965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17A1C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BA790F2">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6B4AFD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FBD6E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52765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DCB7E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EAF15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82AC7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D2F2C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主井13楼1#操作室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25E4E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43C5B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23A75212">
        <w:tblPrEx>
          <w:tblCellMar>
            <w:top w:w="0" w:type="dxa"/>
            <w:left w:w="0" w:type="dxa"/>
            <w:bottom w:w="0" w:type="dxa"/>
            <w:right w:w="0" w:type="dxa"/>
          </w:tblCellMar>
        </w:tblPrEx>
        <w:trPr>
          <w:trHeight w:val="90"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51A088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656216E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24B47A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16CE60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730C31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742013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643623D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EFE3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75772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4596DF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3FB4CA6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173F28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37FB047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5B88DE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05DE481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38A6DB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46539C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2DD5F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A73D2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4D8FFB8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5C08B5D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25ACD9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023A4C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22102B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5EABAF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6002DF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75C6B9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38480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0D7B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0811C1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21ADD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380402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4A9344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49F37E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6B2ACF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0A0495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076138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85E7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CFBA1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72E857B">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59605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8B6B5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43380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87989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49299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4191E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07596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主井13楼2#操作室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7004C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06F68C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E11A925">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527D02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7738F1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7162C4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6131F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154B8D5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1CB74BD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6C5F7D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6EF12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C7A176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2E30BB6">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5C299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20DD37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3D582D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528C7B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F4964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473E2EC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B48B1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9F55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11915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F717614">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C6AE9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728091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04D1BE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6552457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B0CA1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F0352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7C7416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932D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F7D8E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4AE03E3">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76E79D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B0219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DCF8C2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6BF8F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7CA60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01709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35B4DF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117A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54D64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681335B">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54EFF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2049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FB93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1DCA8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95A0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35CE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F7890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主井13楼1#电控室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4C17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454B46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451D8F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04EB32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714AF8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21A479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01FF20D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4D9ECA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5C22D2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5D0B98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C0A2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7D33AF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2FF1633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38427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80BAC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756A6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FF333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590CF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5E5EA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5A82F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EA229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748F2B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8B3BB0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473EF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97187A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C7286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0CDD8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7CC83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F99AF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5C4FF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13A6E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8D1C4F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E2AFE6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3D864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E35A74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B80C8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BD150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24B81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761A4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DE46A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29DF7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AF3283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7A8694B">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ECDAB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FA46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F97F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6C1F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724F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567F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57613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主井13楼2#电控室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CF29BC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2AEB5F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CB9E6A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02666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1F83D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35ACA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5C350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02D2B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9494E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F67B4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1BBD9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75A078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C93F90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AE5BF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91990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F512E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E175C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C4985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A706C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01360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3A2C3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7E9B21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B34C66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AA4014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2A773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AC043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9D7E2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91C95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345C3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47A97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3AD35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71BE7C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4BF9DE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91D67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418BB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CECEF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D50C6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B10A6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9F58B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4BF47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F5F2B4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91F314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01346AD">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75F86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06B6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AFA11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p w14:paraId="79E69E2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8870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7CE0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EA5C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85456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主井3楼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A5A2D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67E42A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2F4BD7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9E27B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0571D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8E87D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7C59C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FCD08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6B2E4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6B9A7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DC003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AC6475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ECB1E0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E873A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25317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973C8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92714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55C18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37AB6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39A58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D83ED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38940B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54505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618DA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4C246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8ECBA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0CBD7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FAD6D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F332E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06555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9C46B6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2E4995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03AEA8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BDFFD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867AB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E8383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E2D68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4C76C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83182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F5363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0B7B3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3166D5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8F06A7">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435944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4463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68CA7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5A071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DC51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803BC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ECF7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38D3B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42D3E4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746F65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8D661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DBEF1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C69A9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A2F7D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F8EEB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2490E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83E09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6DDFD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391B7D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EDBAF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AEEF6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EE067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F988E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BDC18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ADFE0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FC793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3F25E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E41AB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4643D2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FE70F1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9A4D8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CEC7F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F2EE7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8A28F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86E1D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3967C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8C8B5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82E68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9182DC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CDD0E1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751018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65BE4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C3EB1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DF645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9F1C1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5D146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1FB31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5A6E7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189605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B2ACE6A">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63B0C1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4F1ADF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C710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KFRD-120LW</w:t>
            </w:r>
          </w:p>
          <w:p w14:paraId="5B8D09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CF567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E3EEF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75882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7954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52712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96C4B1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4C93DA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D61D9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71754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F1877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CD9B2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48531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9F732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1D60F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8E170A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6B4A25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D75A4E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77AA8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27162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338E5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81BB5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5F818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E3B01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E4A26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4143E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1C7FC5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C5BDFC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8DFBD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7DD90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08FBE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2FC1F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D9F4D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29CC9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F6B24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8C671B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8E66BE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B170E2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20AD6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A26B8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BE7774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1007E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6154C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B3F15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235EE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9B475C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A29485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6A7B10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57F6C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842D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AD426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6EE4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21F2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C7B8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7541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A4BBE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54485A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4CE5AA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BFE42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34B19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82AB2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17F0F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69EE0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986EB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267BC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03CB42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87D7CC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7136F7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17BCB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52D2D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9AA8E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F1E17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F85D6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1B447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E8CB9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74B31F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0ADFF3E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B0D84A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0117E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10B38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905DF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28A38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A730F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B3F1F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30A5A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auto" w:sz="4" w:space="0"/>
              <w:right w:val="single" w:color="000000" w:sz="8" w:space="0"/>
            </w:tcBorders>
            <w:noWrap w:val="0"/>
            <w:tcMar>
              <w:top w:w="15" w:type="dxa"/>
              <w:left w:w="15" w:type="dxa"/>
              <w:bottom w:w="0" w:type="dxa"/>
              <w:right w:w="15" w:type="dxa"/>
            </w:tcMar>
            <w:vAlign w:val="center"/>
          </w:tcPr>
          <w:p w14:paraId="40362D8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14:paraId="778B4BA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D429CB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629F2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C9915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D2A48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7316A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3EF20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503B7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0F370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7FAA54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29E40A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24BAE6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ED1A4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20F4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AD551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754E5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4A34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5D47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5E648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42AAE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FCE77B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C997A7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E605F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5891B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79B51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A61D9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A9D4E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6EF8F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E1F350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4CBDE4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284D4E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2C4675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20183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1A2B5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6ABF1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6B267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0ECC3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243A0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C32B9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4ABA6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A3ADF6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4E7CBA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6B7EC5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0EB1C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A9A82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DC1DF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299F7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83ECE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D6FC1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0A042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DC1B5C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67F556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85842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8E407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23F42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D03E0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3BEB7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12AB1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187BB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B4FFC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21D61D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2808E6F">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FEE28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8254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D2F5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11667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8584F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3653F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F11D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主井11楼高压室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C6CCBE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F75E2A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0635E0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3F1CB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C37A9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9B786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841E2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93851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345E1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82777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4C3015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4530B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D0D242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6407D7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BED70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8B670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594799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3C869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80F61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C4FF8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EAA69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68DDCC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F7013B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AC927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29BC5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1A3D8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6BA52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98057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222D8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0EBAC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525B9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A8D881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0BA5E5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9D82A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FA621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0B1C2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6FE4B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DCDDA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9ABF2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9C100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98AC2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D3E20F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6FAA68">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ADF39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13</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AF57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64E9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10BE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B5FC6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B1EE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6BF9A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主井11楼变压器</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E6D83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868A3B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B40991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8BE02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A93CA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5148C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DB006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8A8C0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7B9AE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7BE29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4F0B13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E3F33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166A64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17BAA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1F319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17BF5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AFD3D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5A4BF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1588B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5B4E4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1E0283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F31868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E9CE02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3F410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D6FAD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3E704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7C947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56617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00B24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7439C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4A8C4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CD55D5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1D25BD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45DE1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F3A21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8A6C4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1DD16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F55B1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14C68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E399D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3590F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67CF7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BC52FA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E5512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14</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A8602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1F899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3CDD8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77FF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E85D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F889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主井11楼1号外水冷</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44730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F349D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78E38E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2A12F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12331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9E0A3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12ACD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143A6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FD6D4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25F51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11B03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C2EE5A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DB2DF5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BD905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0C41E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B796B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11033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3FE7B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A587B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DB952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70280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B69AEB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97AAC3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4DDA8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B11F8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C3DBA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3AC31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F1984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60402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2E6DA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54325C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4D0037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91753B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3CCF3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D236C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4D5A5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3692F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DCAD5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8527E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1874D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DDE4D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DDBDB5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6DF7D5F">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44A8DE3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23E3C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0E33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KFRD-260LW730A</w:t>
            </w:r>
          </w:p>
          <w:p w14:paraId="4482BA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489A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0CB5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111D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CCFB9A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主井11楼2号外水冷</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18277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595E01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188CB1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472FF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67809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7FEFC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9D4FF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C1869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2FCC7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D5F91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1C2F88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3AE50D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AFFFFF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15BCF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175551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1ADAE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69758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801EC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0EFA5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9C33B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1844B6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B35FF7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FE502F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B603B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7CEE3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F210B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BA457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84951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09666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96581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AE77C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A4B638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F9663A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04A8E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5BB6A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D3603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B289D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AA89E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81BA5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13B1D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27624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46E41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4A7192D">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43E972D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16</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2E8A24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19773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F4BF3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2DCD0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4E645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97E91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副井7楼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4F18F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74ACCD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DC686E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E0AFF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68554F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4D10BA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0A06CE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48BEEE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0C5ED2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322A32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A17CE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BC4E7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462B55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68B950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03F44A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7F4F0D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35BEAE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3489A3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0CF2E9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368EED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335C52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9C3C9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D592C1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660A75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21629A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14981C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163EB4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02835D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0491BC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4319FD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A872B8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A5BBF9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D542F6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42E7C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20CA1B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7A5033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7D4D74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796A1D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3B63D3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36A102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06FE5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FE054B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299FAA2">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002ED2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17</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97C04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A6EC3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08044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E3BF8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0C383B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9EB81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副井2楼小罐信号室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464DDB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607FA6D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06F732B">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12DA8D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7D88A2E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D25CD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8FFDC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F2DE0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BAA5D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1A75F7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17FCF1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732FC79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D4E0C5E">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11B31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5443E4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24B5A1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1E71A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4B43CE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7B6110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6967E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8A0D25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FECFF1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3CA034">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0E4500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D743E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49E8F7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16445D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764588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349FAD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3DC18E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CD059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60FA9C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75B18C1">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DE62C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AE2A5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44678E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50D089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5A8D36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C169C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D9800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CA140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F2763E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7DBE444">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BEAF7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2500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866E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KFR-35G/NCA13</w:t>
            </w:r>
          </w:p>
          <w:p w14:paraId="30D16CD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2DD9D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C1B4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93A91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B9ED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副井2楼大罐信号室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17509B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1F6CFB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DD8957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CB2D9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5BB93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DA7DE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F60F2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DEA11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4F1A65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9A2BB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0B0E7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D392DD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E72276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03076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5A9E0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C6B4D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B3A0A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6DD83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01C74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6762A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481F4D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FFD311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C2013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29E8A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FF83C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60594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42B35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87A30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CD195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1AB4D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5CAD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332371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94609C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EFA8E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9709A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A5A81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DBF44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49522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2A53A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62831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CEBAF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292144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76DBFB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E532F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EA2B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3859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391F42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6A4E3E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F75B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09B0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380EA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C98D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17127B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2D806C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0EC701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5B0C6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594E6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4D658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BA609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3E85A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DB17E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35673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BAE2F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FFEDF4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EF99CE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93B85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CBAFC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CF2A1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D2B3E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513DF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832F6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5A498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A032E4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DEF056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AB15A2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E4E09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8DC6E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CD5A2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192D3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73600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C4F9D9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B15E7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30CD76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7F5DFC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A9DB15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15FB3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DE0F8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ACCFE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2AF59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901FA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DD5CC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F9F8F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A0877A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E53A16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F28E7EE">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73BF5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2A2B7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1A42F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4216F88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7371BD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外机KFRd-125/5013</w:t>
            </w:r>
          </w:p>
          <w:p w14:paraId="479009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2DB92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E979F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2DBD9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63D6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副井5楼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0646C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049427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47CB50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20C38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4D89B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90250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EDAEE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23168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7F582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6D858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71EA6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FE73F3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A137F6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9B63E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18D14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BF9EC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B7BB1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E526C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36698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1DA69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AE013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D3FEA3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7D5769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3C268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D6B4C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782F4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92CA1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3DF70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13158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892F9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E3366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4942CC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1D86A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885CF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CDDAB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6B07C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6CB47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34540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4E971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E9EA6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1C9C0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2C07D2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68B0AFA">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2BD9D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4A4C5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3E3E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KFR-26G（26583）FNAQ-A3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A60B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6C2F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280C2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AC030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通风机房值班室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FC0F7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EBDB9B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17993A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33708A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0022C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B1A2D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2B049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43BCD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B2487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263C3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3E15A3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CA0C45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CE7B4E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CEE67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848DE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CFA7A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157A35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4404A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42323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8010E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2F3ECA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9C108C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FB3C63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69AA2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18F74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E1354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4450E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1018E5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33785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903787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DB557A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6D9287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7C67D2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37615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59CF2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8D2FE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12397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57007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0F459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1FCFB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4B2464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2265A6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0D36DE8">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ECAE1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66FC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2989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KFR-72L(72591)FNhAa-A3</w:t>
            </w:r>
          </w:p>
          <w:p w14:paraId="5021AF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04EB9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A64F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7161D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4AE8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通风机房低压配电室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76B96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19180B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6B370C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FF7BA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B61965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80BF3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6F116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51188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318CE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8F77F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148263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515E33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9C9AD8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16DFB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893D1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1E53B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BBBEA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AC14E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5EFEA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BF8BB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C0239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C3764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A51A15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E762C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1F8CE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81BBD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6A9DD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B9BC8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5E318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08622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29F964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43A144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44C957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D2051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9E0FD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461AC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7BCA2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78170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66216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6133F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240D0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A277A7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827812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33580CF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23</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7F4CF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分体变频热泵型挂壁或房间空调器</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6CF89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KFR-26G（26583）FNAQ-A3</w:t>
            </w:r>
          </w:p>
          <w:p w14:paraId="161356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964B7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77BD0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9AD609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color w:val="auto"/>
                <w:sz w:val="21"/>
                <w:szCs w:val="21"/>
                <w:u w:val="none"/>
                <w:lang w:val="en-US" w:eastAsia="zh-CN" w:bidi="ar"/>
              </w:rPr>
              <w:t>1</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323F6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压风机房值班室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1A11E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BA5DA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CCE200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F6341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14868F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4F2978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346D39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700A55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7C9CF3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235FB3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167244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7D5B93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81661C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7C514C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008E2B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347342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2875F9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62C3F60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176D14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069E6E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28AE79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628FCD8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638352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25557E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4801F7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7E24D0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00DCC8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3812FA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0A2841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7BDB38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9A1050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1DEBF1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8932CC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770D5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726F38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4215D6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1D4F0C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6E8A3C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2B99A8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75D172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DD85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8115E0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66259D">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4D31A0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24</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93B6B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柜式空调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48D55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KFRd-260LW/730A(工程)</w:t>
            </w:r>
          </w:p>
          <w:p w14:paraId="632988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69E05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17A76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E56400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D95F1A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压风机房室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382ACB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5791BC5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4612C87">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523267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2E37114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64EE57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401DA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014DA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FC31D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1749B2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9E1439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582EC3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EB4E037">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3DFCE8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907B4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302227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19B289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745E5A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5BE11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2D27115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513BF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950B93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0B216BF">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3D6856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D1534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74F096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990AB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5916C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3584C4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6456C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397E67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5442F8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0B931C1">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0B3151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80F55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7D2814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135802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64B28C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F98F5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3147A3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8280B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110110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CEE1B6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67355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762CD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暖风机</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0257F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KJ-G-5</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A1F98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FF45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7E6B8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84B6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新建扩配电室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87CB8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948526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69380E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25FA6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933B9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069D4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28C03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0B65C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B8C5E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168D3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AC830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AE83E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D75622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DFEDF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534079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A906C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210B0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543D2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FA380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6C6A8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A3AB5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85E4C0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22BB8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68614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895CC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C016B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0026F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56A25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98CFC8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F8191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E899B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2AB76C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3E90ED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2BD3A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05CC2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A742D4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B44EF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EB4C7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763E2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50A64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02ECD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22ACE0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9D8A5CD">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2B2DB0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8C95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空调机组</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ED20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JKFD7C</w:t>
            </w:r>
          </w:p>
          <w:p w14:paraId="75A9E8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5C09D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6E21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FF2AF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33C27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SVC室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F8973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C6604F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CA8BCF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38641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44C6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F6722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C6AC0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2B688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A5698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49356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98B936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1251A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643E69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FC59C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447D0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726ED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279E0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8E54F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15F5E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FF359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DEC563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D274A8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BE7D5E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DA5DC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3934D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2224D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FE951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E94E5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B3AE3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78E2B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1CBD00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F89691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0CFCC0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38337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D192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9C27A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FE01E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A02CC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87F38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E4628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50FE9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D6F515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A4E410A">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4437A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201C8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空调机组</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E6C3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JKFD25C2(Ⅰ)</w:t>
            </w:r>
          </w:p>
          <w:p w14:paraId="54E4A5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30188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B46A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47CFF1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4</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B4D22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SVC室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9CDB8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9E7818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A2E5A4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40656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3F8F3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FC6AA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190A8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C240C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4CCF1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A03ED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28071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2A8F97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CE5A65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88FFA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D0B42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5569B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E38DB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9A0D2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FF2AA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CBB7C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1D098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3B9DF6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EF2AB4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2E711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4CCE1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72751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A0DE4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71016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D4D42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EF513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5CF46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EDC8FA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B7C650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38C27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78922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24200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1E28D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9E583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E47B8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EDEBE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4ADDA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E1AB14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22CE49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193E0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E4A1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暖风机</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15EE6B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KJ-G-5</w:t>
            </w:r>
          </w:p>
          <w:p w14:paraId="0FD8EB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C28FB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B594F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ED0B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EC558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10kV配电室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B3AD56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04357B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2BE58E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5FA5C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BD66A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8E337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16CC8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24A62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FFE3C8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40ABA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3573E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E5DCEB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81D74C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CFF08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225CC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4DFB2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D4CFE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EF077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5878C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80CA7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0DF8B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BDA93E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0E741C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02D07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450F3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0C98F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C09FC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1C59A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6F145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E5FF3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6C50E0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3BAF25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9481F7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34B80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8882B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BBE5A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667B7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EF350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D23D8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B32DC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FB04B5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A018A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75D8178">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21A4E0F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29</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6F2287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B7D8EB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KFR-26W/0381AT</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0418A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E6EED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C8B7E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6FB6B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1号消弧线圈室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B1B75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D0043D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780BB1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6D4FE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10B867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7A8571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636BAA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20E498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261EB4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0839E0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2250B5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0F8BA7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1925D7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9F6A3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055D8A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601F53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7FC66C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6888D7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096F21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18B0C7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F304A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ABCDDE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707F55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792163B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480A52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0EE044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452D24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67188A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1D00BE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03CAC0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494CE9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F2B354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2346F3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5431E7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41A87B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4349F3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7B1632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77BB5C5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0323DE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325193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12DADD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50BE18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6104BCC">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A30295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30</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40B29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8053B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KFR-26W/0382AT</w:t>
            </w:r>
          </w:p>
          <w:p w14:paraId="37D53E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3D3002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82504B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60098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7E345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2号消弧线圈室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2C5BCB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1C048F4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EEA1096">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AD61D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4FA4B8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22899E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3E617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470ADC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218FB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6B6FBD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F1897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F74626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E7BCF12">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1128D0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398E9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5B3BD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117A0B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63054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32B543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2572A8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BF97D9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5CC325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45D6485">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7D2580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42465E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2B0500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5223D25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7533F8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29A868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29ED16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05FD953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0C736BE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D8B164A">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25983E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B0E99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09CFCE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057912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33A8D1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1F4973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F213F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F75250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0F38ADA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1563C68">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C6C6E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75D6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柜式空调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F4A2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KFRd-260OL/730A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9C711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01A0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365EC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C94E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主控室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013A5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902DBB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39AC17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36D95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F383D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660F2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FB4A3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613C0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7B4AF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A13C4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2A8E7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7D6734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D4D27F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C31535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15C95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9942F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BDEAA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7EA4A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CE2EA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A4DEF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E40C7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61BA95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DCC305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799398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54000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BF74B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DFC71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45B9F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75F64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E441E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728D0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3FA2D3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AC13FE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EDB04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D59B7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10387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EB0EA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F7C9C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24CEF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27821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253B0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09C28D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F5405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39727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12A80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AD8A7B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KFRd-125LW/50BAC13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88B0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CB1E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E0A2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F83D37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吸风机变频室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3A525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09C443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11C70F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558E9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90A19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93E2C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09306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9448A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F2EFF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291E6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CC389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0F180B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73FA16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2F615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06F39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6F080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73DDD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FC349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92FDE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79CF2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CFF77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0E2091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CE8C7F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00C3A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000AB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2B588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A57B3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4B13C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AF9B2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C7DB8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3BCE3B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0BF7F0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DBA323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DD929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45F97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01E87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0E70A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13405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AA638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F55CF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A39BAF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5F6F62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3AE1567">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4ED301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33</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63847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6DBB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KFR-35W/0613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95096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585C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D0CF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3AD5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烟气在线监控室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0A961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0E4306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751CC9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82824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55B1E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D4375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84D41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EDDB9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28BA0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DD8C3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8DCB7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73FC3C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B869E3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6B4F7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C1806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7F33A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6C395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EF54B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032D2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F73E2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D4E83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0A6C2C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F41766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76C6D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A3999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3A085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1E134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1AF4A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D8681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18D26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4CF5C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3ECDEC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6C0C98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22749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5D4A7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EC7CD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82449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4B68D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ADEFF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53F5E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9782E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5D9817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BCCD03E">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C9CDC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34</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895C3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3E69F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62D246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35F87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7CB1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8F3C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甲醇锅炉控制室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E04F0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CCC3C6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18E9F7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F7C71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28923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FA797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D728F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BDFE0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FB9FB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2AE3A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17E147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ED6109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7EF105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1C04A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495E2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D096C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DA53D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238DE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AE38A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11476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CCFD2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86E9F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41494E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333DD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EE1C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A73D74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4DF5F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3C1B5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4B223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DCA32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89AD4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6E7CA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D2F70F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9B706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00CA0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025AD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C5EBA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98C9E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52F8A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942C0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87294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14BB4C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D0BAADE">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087C8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F2A6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4EC6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KFR-72LW/ZC3+2</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560F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奥克斯空调股份有限公司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8595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6939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6F71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一期中控室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CABEC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9E0D47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67B1EC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FAC70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2A836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C7ACE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178BF4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BAB80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B6435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073B8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6AD6FD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74532B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A6A009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45B06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C62A9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C2967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D9086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4F54D1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2D82C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295AC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9F8DBC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61C432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B60EDD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E06D1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F4257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1EBCA9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39324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AF904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5DA26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E192B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7B41CD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ACD97E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C7FE23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43702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DCAB7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37E7F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BD5A2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68EE7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9A205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FF67F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AC5AC5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60783E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621F6B6">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FB24F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50112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6F0FC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KFR-35GW/BP3DN8Y-PG100(1)</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98E3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广东美的制冷设备有限公司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07ED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1E80B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6AF5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三期PLC室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A8D1EF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A5C20E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D164A5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5DB64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D11EE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2C17A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D6670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E63A08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D0D36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B6908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FC576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F857AD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A04900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6F5878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2F24E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76B8E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7A4FC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AFA6F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35E9D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04BCD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48A84B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5D2A72B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654A1B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D614D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39FA8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0AC90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E7129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F9358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0947C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0F26B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BFCB35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5ACC67C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ADB366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E9BF6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4868C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5C9C3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8DBB6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140C0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EC0A1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C58B8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0CB1A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2C98EB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FAB22FE">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DF849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85AE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8E12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8FBB2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771F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B6455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34B22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三期中控室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B58B9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1D41D1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18EF0A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FDF5A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E1942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83396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65209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C5AEC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94BEA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6A70B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CDDC7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1BC8432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B26868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567B5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A311A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67E16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B18AA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944A2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50C91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C6D2A1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DE62FD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75DD3D5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273978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B989E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97598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0F584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F1A2E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333CC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CE3F6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7999A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B8F59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D34F53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6C0264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B0118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8108F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CE0F2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D2522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BD083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FF553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6FB57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01BAF3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EA9A6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A2AABC7">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5D68A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44A14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B2AD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LFD21NM</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D635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吉荣空调（揭阳） 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27FA3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CD55F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41690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12278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4835A1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C3CE94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91B38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698C2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A2E45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137125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ECBFC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08069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9FAF1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C4CB1C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FBBA8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8C5C66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F8283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87F55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FEFE0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07845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D1E90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2F4E0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7C542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CDA17D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15F1EA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F448AA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BF743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F3B70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8D166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0BCDF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71150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3CED5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03509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562E7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3816ED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9BE65C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F255B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1D167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68695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1BBB5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21DD5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E5D2F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4C401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C540AC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629CAF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9F9DB59">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CD7BF0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E638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1BB4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F173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621A04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178BF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3AE3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一期、二期配电室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9DD2F6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06B729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658A29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70E41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D7A32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632FA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874A2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5CBDC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35092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E0B0E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66948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8C940F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B97B2C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DBB2F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CF551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C414F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BDFEC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59713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9DB53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56E07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A33F1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AA643D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B7A0FD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98639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35815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D4250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A6444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DB0D9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58EDF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B70B8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D4576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70CAEA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3D0E75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43718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C79AF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5BBB9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FCC73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FC2D4B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56104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9526E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7AC3C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C34F46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11F780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8BA88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1CE9B9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9C052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D1030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980BC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40CF4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C2FEC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E0B20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31639B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CD60AE1">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4A66A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40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AAA767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柜式空调</w:t>
            </w:r>
          </w:p>
          <w:p w14:paraId="7344F4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61858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KFRd-125LW/50BAC13</w:t>
            </w:r>
          </w:p>
          <w:p w14:paraId="5EF776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 xml:space="preserve"> </w:t>
            </w:r>
          </w:p>
          <w:p w14:paraId="0A97D4B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BAC13</w:t>
            </w:r>
          </w:p>
          <w:p w14:paraId="6373F2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D9BC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青岛海尔空调电子有限公司</w:t>
            </w:r>
          </w:p>
          <w:p w14:paraId="7E3B63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p>
          <w:p w14:paraId="23BEB1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 xml:space="preserve">空调电子 </w:t>
            </w:r>
          </w:p>
          <w:p w14:paraId="029AB9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有限公司</w:t>
            </w:r>
          </w:p>
          <w:p w14:paraId="731D41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C95A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2FFB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FDAE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kern w:val="2"/>
                <w:sz w:val="21"/>
                <w:szCs w:val="21"/>
                <w:u w:val="none"/>
                <w:lang w:val="en-US" w:eastAsia="zh-CN" w:bidi="ar"/>
              </w:rPr>
              <w:t>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CE941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6FA9E2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B26D08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3AA18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8F5E5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B0E1C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76F9E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630E5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FDAE9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899AE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CC5B3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99F75A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3D551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42863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9300F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B2407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27CE7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6849B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D83F5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1F2D0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43D94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E8FE0B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2DDE43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9ED98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C8D7A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63400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84E2C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E6F05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4587B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0F9DF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F7151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C5C793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DBBA1E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4E2AB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DDB0B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968CE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E4AB27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99EA8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0F767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FE365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5E896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B43EF5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bl>
    <w:p w14:paraId="564B5E6F">
      <w:pP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eastAsia="zh-CN" w:bidi="ar"/>
        </w:rPr>
        <w:t>注：</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除主副井外水冷柜加注冷媒列为维修费用，其余空调冷媒加注均包含在日常维护保养范围内。</w:t>
      </w:r>
      <w:r>
        <w:rPr>
          <w:rFonts w:hint="eastAsia" w:ascii="宋体" w:hAnsi="宋体" w:cs="宋体"/>
          <w:color w:val="auto"/>
          <w:kern w:val="0"/>
          <w:sz w:val="21"/>
          <w:szCs w:val="21"/>
          <w:lang w:val="en-US" w:eastAsia="zh-CN" w:bidi="ar"/>
        </w:rPr>
        <w:t>2.</w:t>
      </w:r>
      <w:r>
        <w:rPr>
          <w:rFonts w:hint="eastAsia" w:ascii="宋体" w:hAnsi="宋体" w:cs="宋体"/>
          <w:color w:val="auto"/>
          <w:kern w:val="0"/>
          <w:sz w:val="21"/>
          <w:szCs w:val="21"/>
          <w:lang w:eastAsia="zh-CN" w:bidi="ar"/>
        </w:rPr>
        <w:t>除上述所列明细单价报价为维修费用，其余备件损坏均为空调日常维护保养范围内，所更换部件不在收取任何费用。</w:t>
      </w:r>
    </w:p>
    <w:p w14:paraId="546A677D">
      <w:pPr>
        <w:spacing w:before="312" w:beforeLines="100"/>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1.3说明</w:t>
      </w:r>
    </w:p>
    <w:p w14:paraId="061A7940">
      <w:pPr>
        <w:spacing w:line="360" w:lineRule="auto"/>
        <w:ind w:firstLine="470" w:firstLineChars="196"/>
        <w:rPr>
          <w:rFonts w:hint="eastAsia" w:ascii="宋体" w:hAnsi="宋体"/>
          <w:color w:val="auto"/>
          <w:sz w:val="24"/>
          <w:szCs w:val="24"/>
        </w:rPr>
      </w:pPr>
      <w:r>
        <w:rPr>
          <w:rFonts w:hint="eastAsia" w:ascii="宋体" w:hAnsi="宋体"/>
          <w:color w:val="auto"/>
          <w:sz w:val="24"/>
          <w:szCs w:val="24"/>
        </w:rPr>
        <w:t>1.3.1供应商负责以上所有空调设备的维修、保养工作。随采购方生产实际变动，上表所列空调数量可能发生变动，供应商需提供完善的维护、维修单价报价。增加的空调比照同规格/功率空调结算费用，费用支付按实际维护、维修项目计算。</w:t>
      </w:r>
    </w:p>
    <w:p w14:paraId="169B4140">
      <w:pPr>
        <w:spacing w:line="360" w:lineRule="auto"/>
        <w:ind w:firstLine="470" w:firstLineChars="196"/>
        <w:rPr>
          <w:rFonts w:hint="eastAsia" w:ascii="宋体" w:hAnsi="宋体"/>
          <w:color w:val="auto"/>
          <w:sz w:val="24"/>
          <w:szCs w:val="24"/>
        </w:rPr>
      </w:pPr>
      <w:r>
        <w:rPr>
          <w:rFonts w:hint="eastAsia" w:ascii="宋体" w:hAnsi="宋体"/>
          <w:color w:val="auto"/>
          <w:sz w:val="24"/>
          <w:szCs w:val="24"/>
        </w:rPr>
        <w:t>1.3.2材料配件按照实际发生量结算费用，维保设备明细及配件分项价格（含</w:t>
      </w:r>
      <w:r>
        <w:rPr>
          <w:rFonts w:ascii="宋体" w:hAnsi="宋体"/>
          <w:color w:val="auto"/>
          <w:sz w:val="24"/>
          <w:szCs w:val="24"/>
        </w:rPr>
        <w:t>13%</w:t>
      </w:r>
      <w:r>
        <w:rPr>
          <w:rFonts w:hint="eastAsia" w:ascii="宋体" w:hAnsi="宋体"/>
          <w:color w:val="auto"/>
          <w:sz w:val="24"/>
          <w:szCs w:val="24"/>
        </w:rPr>
        <w:t>增值税）</w:t>
      </w:r>
    </w:p>
    <w:p w14:paraId="20FE355B">
      <w:pPr>
        <w:spacing w:line="360" w:lineRule="auto"/>
        <w:rPr>
          <w:rFonts w:hint="eastAsia" w:ascii="宋体" w:hAnsi="宋体" w:cs="仿宋_GB2312"/>
          <w:b/>
          <w:bCs/>
          <w:color w:val="auto"/>
          <w:sz w:val="24"/>
          <w:szCs w:val="24"/>
        </w:rPr>
      </w:pPr>
      <w:r>
        <w:rPr>
          <w:rFonts w:hint="eastAsia" w:ascii="宋体" w:hAnsi="宋体" w:cs="仿宋_GB2312"/>
          <w:b/>
          <w:bCs/>
          <w:color w:val="auto"/>
          <w:sz w:val="24"/>
          <w:szCs w:val="24"/>
        </w:rPr>
        <w:t>1.4报价</w:t>
      </w:r>
    </w:p>
    <w:p w14:paraId="545E97A4">
      <w:pPr>
        <w:snapToGrid w:val="0"/>
        <w:spacing w:line="360" w:lineRule="auto"/>
        <w:ind w:firstLine="480" w:firstLineChars="200"/>
        <w:rPr>
          <w:rFonts w:hint="eastAsia" w:ascii="宋体" w:hAnsi="宋体" w:cs="仿宋_GB2312"/>
          <w:color w:val="auto"/>
          <w:sz w:val="24"/>
          <w:szCs w:val="24"/>
        </w:rPr>
      </w:pPr>
      <w:r>
        <w:rPr>
          <w:rFonts w:hint="eastAsia" w:ascii="宋体" w:hAnsi="宋体" w:cs="仿宋_GB2312"/>
          <w:color w:val="auto"/>
          <w:sz w:val="24"/>
          <w:szCs w:val="24"/>
        </w:rPr>
        <w:t>1.4.1报价的合计总价，且必须有分项报价表。</w:t>
      </w:r>
    </w:p>
    <w:p w14:paraId="2D94652A">
      <w:pPr>
        <w:snapToGrid w:val="0"/>
        <w:spacing w:line="360" w:lineRule="auto"/>
        <w:ind w:firstLine="480" w:firstLineChars="200"/>
        <w:rPr>
          <w:rFonts w:hint="eastAsia" w:ascii="宋体" w:hAnsi="宋体" w:cs="仿宋_GB2312"/>
          <w:color w:val="auto"/>
          <w:sz w:val="24"/>
          <w:szCs w:val="24"/>
        </w:rPr>
      </w:pPr>
      <w:r>
        <w:rPr>
          <w:rFonts w:hint="eastAsia" w:ascii="宋体" w:hAnsi="宋体" w:cs="仿宋_GB2312"/>
          <w:color w:val="auto"/>
          <w:sz w:val="24"/>
          <w:szCs w:val="24"/>
        </w:rPr>
        <w:t>1.4.2本次采购项目在合同期内不存在调价机制。</w:t>
      </w:r>
    </w:p>
    <w:p w14:paraId="0A921DA9">
      <w:pPr>
        <w:spacing w:line="360" w:lineRule="auto"/>
        <w:ind w:firstLine="480" w:firstLineChars="200"/>
        <w:jc w:val="left"/>
        <w:rPr>
          <w:rFonts w:hint="eastAsia" w:ascii="宋体" w:hAnsi="宋体" w:cs="仿宋_GB2312"/>
          <w:color w:val="auto"/>
          <w:sz w:val="24"/>
          <w:szCs w:val="24"/>
        </w:rPr>
      </w:pPr>
      <w:r>
        <w:rPr>
          <w:rFonts w:hint="eastAsia" w:ascii="宋体" w:hAnsi="宋体" w:cs="仿宋_GB2312"/>
          <w:color w:val="auto"/>
          <w:sz w:val="24"/>
          <w:szCs w:val="24"/>
        </w:rPr>
        <w:t>1.4.3响应报价应包括：按照采购文件要求，完成采购范围内的空调维保服务，包括按时保质完成空调的保养、维修、检验、处理各种突发故障，保证设备正常运行，所产生的人工费、材料配件费用，采购方未列到的配件由供应商全面负责，保证所有空调的正常运行；材料配件以及检修、管理费、税金等全部费用。供应商应报出每台设备的维保单价以及响应总价。</w:t>
      </w:r>
    </w:p>
    <w:p w14:paraId="4CB3C20A">
      <w:pPr>
        <w:spacing w:line="360" w:lineRule="auto"/>
        <w:ind w:firstLine="480" w:firstLineChars="200"/>
        <w:rPr>
          <w:rFonts w:hint="eastAsia" w:ascii="宋体" w:hAnsi="宋体"/>
          <w:color w:val="auto"/>
          <w:sz w:val="24"/>
          <w:szCs w:val="24"/>
        </w:rPr>
      </w:pPr>
      <w:r>
        <w:rPr>
          <w:rFonts w:hint="eastAsia" w:ascii="宋体" w:hAnsi="宋体" w:cs="仿宋_GB2312"/>
          <w:color w:val="auto"/>
          <w:sz w:val="24"/>
          <w:szCs w:val="24"/>
        </w:rPr>
        <w:t>1.4.4服务期内如采购方新增设备，则新增设备维保费按照以下原则进行结算：新增设备在本次采购中有对应型号，则按照供应商对应设备型号的响应文件单价和服务期限进行结算；如新增设备在本次采购中无对应型号，则参照供应商响应文件中的同等型号单价，双方协商确定。</w:t>
      </w:r>
    </w:p>
    <w:p w14:paraId="4D8A3CD0">
      <w:pPr>
        <w:spacing w:line="360" w:lineRule="auto"/>
        <w:rPr>
          <w:rFonts w:hint="eastAsia" w:ascii="宋体" w:hAnsi="宋体" w:cs="仿宋_GB2312"/>
          <w:b/>
          <w:bCs/>
          <w:color w:val="auto"/>
          <w:sz w:val="24"/>
          <w:szCs w:val="24"/>
        </w:rPr>
      </w:pPr>
      <w:r>
        <w:rPr>
          <w:rFonts w:hint="eastAsia" w:ascii="宋体" w:hAnsi="宋体" w:cs="仿宋_GB2312"/>
          <w:b/>
          <w:bCs/>
          <w:color w:val="auto"/>
          <w:sz w:val="24"/>
          <w:szCs w:val="24"/>
        </w:rPr>
        <w:t>1.5结算方式</w:t>
      </w:r>
    </w:p>
    <w:p w14:paraId="6DAFB969">
      <w:pPr>
        <w:spacing w:line="360" w:lineRule="auto"/>
        <w:ind w:firstLine="480" w:firstLineChars="200"/>
        <w:rPr>
          <w:rFonts w:hint="eastAsia" w:ascii="宋体" w:hAnsi="宋体" w:cs="仿宋_GB2312"/>
          <w:color w:val="auto"/>
          <w:sz w:val="24"/>
          <w:szCs w:val="24"/>
        </w:rPr>
      </w:pPr>
      <w:r>
        <w:rPr>
          <w:rFonts w:hint="eastAsia" w:ascii="宋体" w:hAnsi="宋体" w:cs="仿宋_GB2312"/>
          <w:color w:val="auto"/>
          <w:sz w:val="24"/>
          <w:szCs w:val="24"/>
        </w:rPr>
        <w:t>1.5.1采用年度维护保养固定费用和据实结算费用相结合的结算方式。</w:t>
      </w:r>
    </w:p>
    <w:p w14:paraId="46981188">
      <w:pPr>
        <w:spacing w:line="360" w:lineRule="auto"/>
        <w:ind w:firstLine="480" w:firstLineChars="200"/>
        <w:rPr>
          <w:rFonts w:hint="eastAsia" w:ascii="宋体" w:hAnsi="宋体" w:cs="仿宋_GB2312"/>
          <w:color w:val="auto"/>
          <w:sz w:val="24"/>
          <w:szCs w:val="24"/>
        </w:rPr>
      </w:pPr>
      <w:r>
        <w:rPr>
          <w:rFonts w:hint="eastAsia" w:ascii="宋体" w:hAnsi="宋体" w:cs="仿宋_GB2312"/>
          <w:color w:val="auto"/>
          <w:sz w:val="24"/>
          <w:szCs w:val="24"/>
        </w:rPr>
        <w:t>1.5.2按月考核（见附件1考核细则），根据考核结果6个月结算一次。</w:t>
      </w:r>
    </w:p>
    <w:p w14:paraId="11B2620B">
      <w:pPr>
        <w:spacing w:line="360" w:lineRule="auto"/>
        <w:rPr>
          <w:rFonts w:hint="eastAsia" w:ascii="宋体" w:hAnsi="宋体" w:cs="仿宋_GB2312"/>
          <w:b/>
          <w:bCs/>
          <w:color w:val="auto"/>
          <w:sz w:val="24"/>
          <w:szCs w:val="24"/>
        </w:rPr>
      </w:pPr>
      <w:r>
        <w:rPr>
          <w:rFonts w:hint="eastAsia" w:ascii="宋体" w:hAnsi="宋体" w:cs="仿宋_GB2312"/>
          <w:b/>
          <w:bCs/>
          <w:color w:val="auto"/>
          <w:sz w:val="24"/>
          <w:szCs w:val="24"/>
        </w:rPr>
        <w:t>1.6服务周期</w:t>
      </w:r>
    </w:p>
    <w:p w14:paraId="63B6108A">
      <w:pPr>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空调维保服务期限：从合同签订之日起3年。</w:t>
      </w:r>
    </w:p>
    <w:p w14:paraId="3E88660B">
      <w:pPr>
        <w:spacing w:line="360" w:lineRule="auto"/>
        <w:jc w:val="left"/>
        <w:rPr>
          <w:rFonts w:hint="eastAsia" w:ascii="宋体" w:hAnsi="宋体" w:cs="仿宋_GB2312"/>
          <w:b/>
          <w:bCs/>
          <w:color w:val="auto"/>
          <w:sz w:val="24"/>
          <w:szCs w:val="24"/>
        </w:rPr>
      </w:pPr>
      <w:r>
        <w:rPr>
          <w:rFonts w:hint="eastAsia" w:ascii="宋体" w:hAnsi="宋体" w:cs="仿宋_GB2312"/>
          <w:b/>
          <w:bCs/>
          <w:color w:val="auto"/>
          <w:sz w:val="24"/>
          <w:szCs w:val="24"/>
        </w:rPr>
        <w:t>1.7响应采购要求</w:t>
      </w:r>
    </w:p>
    <w:p w14:paraId="6A361E84">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1.7.1供应商要提交详细的安全管理措施，并承诺承担所维保空调发生的因维保不当而造成的事故责任。</w:t>
      </w:r>
    </w:p>
    <w:p w14:paraId="75DEDCF0">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1.7.2响应文件中应包含详细的服务承诺，如维保范围、响应时间、维保整体方案（人员、车辆、工器具等配置）等，并提供维保技术人员工种及相应证件明细和复印件。</w:t>
      </w:r>
    </w:p>
    <w:p w14:paraId="1A896002">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1.7.3供应商应按“空调维保项目及报价明细”提出单台设备年度服务费用报价，最后得出年度总报价。</w:t>
      </w:r>
    </w:p>
    <w:p w14:paraId="61442255">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1.7.4要求供应商根据采购文件列出的设备配件提报每种设备不同规格型号对应的配件报价。</w:t>
      </w:r>
    </w:p>
    <w:p w14:paraId="03BCEEA9">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1.7.5总报价包含：全年的所有材料、备件、人员、交通、工器具、管理、税金等费用。</w:t>
      </w:r>
    </w:p>
    <w:p w14:paraId="05951981">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1.7.6所有报价表格必须使用统一规范表格制作（参照表1-</w:t>
      </w:r>
      <w:r>
        <w:rPr>
          <w:rFonts w:hint="eastAsia" w:ascii="宋体" w:hAnsi="宋体" w:eastAsia="宋体" w:cs="仿宋_GB2312"/>
          <w:color w:val="auto"/>
          <w:sz w:val="24"/>
          <w:szCs w:val="24"/>
          <w:lang w:val="en-US" w:eastAsia="zh-CN"/>
        </w:rPr>
        <w:t>2</w:t>
      </w:r>
      <w:r>
        <w:rPr>
          <w:rFonts w:hint="eastAsia" w:ascii="宋体" w:hAnsi="宋体" w:eastAsia="宋体" w:cs="仿宋_GB2312"/>
          <w:color w:val="auto"/>
          <w:sz w:val="24"/>
          <w:szCs w:val="24"/>
        </w:rPr>
        <w:t>）。</w:t>
      </w:r>
    </w:p>
    <w:p w14:paraId="46F84F9C">
      <w:pPr>
        <w:spacing w:line="360" w:lineRule="auto"/>
        <w:rPr>
          <w:rFonts w:hint="eastAsia" w:ascii="宋体" w:hAnsi="宋体"/>
          <w:color w:val="auto"/>
          <w:sz w:val="24"/>
          <w:szCs w:val="24"/>
        </w:rPr>
      </w:pPr>
    </w:p>
    <w:p w14:paraId="639818F2">
      <w:pPr>
        <w:pStyle w:val="16"/>
        <w:spacing w:line="360" w:lineRule="auto"/>
        <w:jc w:val="center"/>
        <w:rPr>
          <w:rFonts w:hint="eastAsia" w:ascii="宋体" w:hAnsi="宋体"/>
          <w:color w:val="auto"/>
          <w:sz w:val="28"/>
          <w:szCs w:val="28"/>
        </w:rPr>
      </w:pPr>
      <w:r>
        <w:rPr>
          <w:rFonts w:hint="eastAsia" w:ascii="宋体" w:hAnsi="宋体"/>
          <w:color w:val="auto"/>
          <w:sz w:val="28"/>
          <w:szCs w:val="28"/>
        </w:rPr>
        <w:t>第2节 使用条件</w:t>
      </w:r>
    </w:p>
    <w:p w14:paraId="5104E194">
      <w:pPr>
        <w:spacing w:line="360" w:lineRule="auto"/>
        <w:rPr>
          <w:rFonts w:hint="eastAsia" w:ascii="宋体" w:hAnsi="宋体"/>
          <w:b/>
          <w:bCs/>
          <w:color w:val="auto"/>
          <w:sz w:val="24"/>
          <w:szCs w:val="24"/>
        </w:rPr>
      </w:pPr>
      <w:r>
        <w:rPr>
          <w:rFonts w:hint="eastAsia" w:ascii="宋体" w:hAnsi="宋体"/>
          <w:b/>
          <w:bCs/>
          <w:color w:val="auto"/>
          <w:sz w:val="24"/>
          <w:szCs w:val="24"/>
          <w:lang w:val="en-US" w:eastAsia="zh-CN"/>
        </w:rPr>
        <w:t>2.</w:t>
      </w:r>
      <w:r>
        <w:rPr>
          <w:rFonts w:hint="eastAsia" w:ascii="宋体" w:hAnsi="宋体"/>
          <w:b/>
          <w:bCs/>
          <w:color w:val="auto"/>
          <w:sz w:val="24"/>
          <w:szCs w:val="24"/>
        </w:rPr>
        <w:t>1 使用情况</w:t>
      </w:r>
    </w:p>
    <w:p w14:paraId="7A1707FC">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各工业要害场所机房内。</w:t>
      </w:r>
    </w:p>
    <w:p w14:paraId="35CE3BC0">
      <w:pPr>
        <w:tabs>
          <w:tab w:val="left" w:pos="5040"/>
          <w:tab w:val="left" w:pos="7560"/>
        </w:tabs>
        <w:spacing w:line="360" w:lineRule="auto"/>
        <w:rPr>
          <w:rFonts w:hint="eastAsia" w:ascii="宋体" w:hAnsi="宋体"/>
          <w:b/>
          <w:bCs/>
          <w:color w:val="auto"/>
          <w:sz w:val="24"/>
          <w:szCs w:val="24"/>
        </w:rPr>
      </w:pPr>
      <w:r>
        <w:rPr>
          <w:rFonts w:hint="eastAsia" w:ascii="宋体" w:hAnsi="宋体"/>
          <w:b/>
          <w:bCs/>
          <w:color w:val="auto"/>
          <w:sz w:val="24"/>
          <w:szCs w:val="24"/>
          <w:lang w:val="en-US" w:eastAsia="zh-CN"/>
        </w:rPr>
        <w:t>2.</w:t>
      </w:r>
      <w:r>
        <w:rPr>
          <w:rFonts w:hint="eastAsia" w:ascii="宋体" w:hAnsi="宋体"/>
          <w:b/>
          <w:bCs/>
          <w:color w:val="auto"/>
          <w:sz w:val="24"/>
          <w:szCs w:val="24"/>
        </w:rPr>
        <w:t>2 设备工作气候条件</w:t>
      </w:r>
    </w:p>
    <w:p w14:paraId="327C5EEE">
      <w:pPr>
        <w:snapToGrid w:val="0"/>
        <w:spacing w:line="360" w:lineRule="auto"/>
        <w:ind w:firstLine="480" w:firstLineChars="200"/>
        <w:rPr>
          <w:rFonts w:hint="eastAsia"/>
          <w:b/>
          <w:color w:val="auto"/>
          <w:spacing w:val="8"/>
        </w:rPr>
      </w:pPr>
      <w:r>
        <w:rPr>
          <w:rFonts w:hint="eastAsia" w:ascii="宋体" w:hAnsi="宋体" w:eastAsia="宋体" w:cs="仿宋_GB2312"/>
          <w:color w:val="auto"/>
          <w:sz w:val="24"/>
          <w:szCs w:val="24"/>
        </w:rPr>
        <w:t>气候特征属于干旱的温带大陆性气候，太阳辐射强烈，日照丰富，干燥少雨，风大沙多，无霜期短。冬季漫长寒冷，夏季炎热而短暂，春季回暖升温快，秋季气温下降显著。</w:t>
      </w:r>
    </w:p>
    <w:p w14:paraId="146222CA">
      <w:pPr>
        <w:pStyle w:val="15"/>
        <w:shd w:val="clear" w:color="auto" w:fill="FFFFFF"/>
        <w:spacing w:before="0" w:beforeAutospacing="0" w:after="240" w:afterAutospacing="0" w:line="360" w:lineRule="auto"/>
        <w:ind w:firstLine="594" w:firstLineChars="200"/>
        <w:jc w:val="center"/>
        <w:rPr>
          <w:rFonts w:hint="eastAsia"/>
          <w:b/>
          <w:color w:val="auto"/>
          <w:spacing w:val="8"/>
          <w:sz w:val="28"/>
          <w:szCs w:val="28"/>
        </w:rPr>
      </w:pPr>
      <w:r>
        <w:rPr>
          <w:rFonts w:hint="eastAsia"/>
          <w:b/>
          <w:color w:val="auto"/>
          <w:spacing w:val="8"/>
          <w:sz w:val="28"/>
          <w:szCs w:val="28"/>
        </w:rPr>
        <w:t>第3节 标准和规定</w:t>
      </w:r>
    </w:p>
    <w:p w14:paraId="06D0C95C">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空调（外水冷）设备检修应遵守的规范和标准：</w:t>
      </w:r>
      <w:r>
        <w:rPr>
          <w:rFonts w:hint="eastAsia" w:ascii="宋体" w:hAnsi="宋体" w:eastAsia="宋体" w:cs="仿宋_GB2312"/>
          <w:color w:val="auto"/>
          <w:sz w:val="24"/>
          <w:szCs w:val="24"/>
        </w:rPr>
        <w:cr/>
      </w:r>
      <w:r>
        <w:rPr>
          <w:rFonts w:hint="eastAsia" w:ascii="宋体" w:hAnsi="宋体" w:eastAsia="宋体" w:cs="仿宋_GB2312"/>
          <w:color w:val="auto"/>
          <w:sz w:val="24"/>
          <w:szCs w:val="24"/>
        </w:rPr>
        <w:t xml:space="preserve">    AQ7004-2007制冷空调作业安全技术规范</w:t>
      </w:r>
    </w:p>
    <w:p w14:paraId="65AEB18C">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GB/T17791-2007空调与制冷设备用无缝铜管</w:t>
      </w:r>
    </w:p>
    <w:p w14:paraId="79088059">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GB50243-2002通风与空调工程施工质量验收规范</w:t>
      </w:r>
    </w:p>
    <w:p w14:paraId="7728AF41">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GB19210-2003空调通风系统清洗规范</w:t>
      </w:r>
    </w:p>
    <w:p w14:paraId="501BC2EA">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GB/T20108-2006低温单元式空调机</w:t>
      </w:r>
    </w:p>
    <w:p w14:paraId="66237DA8">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JB/T8544-1997整体式机电一体化空调机组</w:t>
      </w:r>
    </w:p>
    <w:p w14:paraId="1969DEC4">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GB/T14294-2008组合式空调机组</w:t>
      </w:r>
    </w:p>
    <w:p w14:paraId="64AD875C">
      <w:pPr>
        <w:snapToGrid w:val="0"/>
        <w:spacing w:line="360" w:lineRule="auto"/>
        <w:ind w:firstLine="480" w:firstLineChars="200"/>
        <w:rPr>
          <w:rFonts w:hint="eastAsia"/>
          <w:b/>
          <w:color w:val="auto"/>
          <w:spacing w:val="8"/>
        </w:rPr>
      </w:pPr>
      <w:r>
        <w:rPr>
          <w:rFonts w:hint="eastAsia" w:ascii="宋体" w:hAnsi="宋体" w:eastAsia="宋体" w:cs="仿宋_GB2312"/>
          <w:color w:val="auto"/>
          <w:sz w:val="24"/>
          <w:szCs w:val="24"/>
        </w:rPr>
        <w:t>所有维修使用的配件必须符合国家或行业最新标准</w:t>
      </w:r>
    </w:p>
    <w:p w14:paraId="7C7F22F4">
      <w:pPr>
        <w:pStyle w:val="15"/>
        <w:shd w:val="clear" w:color="auto" w:fill="FFFFFF"/>
        <w:spacing w:before="0" w:beforeAutospacing="0" w:after="240" w:afterAutospacing="0" w:line="360" w:lineRule="auto"/>
        <w:ind w:firstLine="594" w:firstLineChars="200"/>
        <w:jc w:val="center"/>
        <w:rPr>
          <w:rFonts w:hint="eastAsia"/>
          <w:b/>
          <w:color w:val="auto"/>
          <w:spacing w:val="8"/>
          <w:sz w:val="28"/>
          <w:szCs w:val="28"/>
        </w:rPr>
      </w:pPr>
      <w:r>
        <w:rPr>
          <w:rFonts w:hint="eastAsia"/>
          <w:b/>
          <w:color w:val="auto"/>
          <w:spacing w:val="8"/>
          <w:sz w:val="28"/>
          <w:szCs w:val="28"/>
        </w:rPr>
        <w:t>第4节 维保服务</w:t>
      </w:r>
      <w:r>
        <w:rPr>
          <w:b/>
          <w:color w:val="auto"/>
          <w:spacing w:val="8"/>
          <w:sz w:val="28"/>
          <w:szCs w:val="28"/>
        </w:rPr>
        <w:t>技术</w:t>
      </w:r>
      <w:r>
        <w:rPr>
          <w:rFonts w:hint="eastAsia"/>
          <w:b/>
          <w:color w:val="auto"/>
          <w:spacing w:val="8"/>
          <w:sz w:val="28"/>
          <w:szCs w:val="28"/>
        </w:rPr>
        <w:t>与管理</w:t>
      </w:r>
      <w:r>
        <w:rPr>
          <w:b/>
          <w:color w:val="auto"/>
          <w:spacing w:val="8"/>
          <w:sz w:val="28"/>
          <w:szCs w:val="28"/>
        </w:rPr>
        <w:t>要求</w:t>
      </w:r>
    </w:p>
    <w:p w14:paraId="0093C693">
      <w:pPr>
        <w:pStyle w:val="15"/>
        <w:shd w:val="clear" w:color="auto" w:fill="FFFFFF"/>
        <w:spacing w:before="0" w:beforeAutospacing="0" w:after="240" w:afterAutospacing="0" w:line="360" w:lineRule="auto"/>
        <w:rPr>
          <w:rFonts w:hint="eastAsia"/>
          <w:b/>
          <w:bCs/>
          <w:color w:val="auto"/>
          <w:spacing w:val="8"/>
        </w:rPr>
      </w:pPr>
      <w:r>
        <w:rPr>
          <w:rFonts w:hint="eastAsia"/>
          <w:b/>
          <w:bCs/>
          <w:color w:val="auto"/>
          <w:spacing w:val="8"/>
          <w:lang w:val="en-US" w:eastAsia="zh-CN"/>
        </w:rPr>
        <w:t>4.</w:t>
      </w:r>
      <w:r>
        <w:rPr>
          <w:rFonts w:hint="eastAsia"/>
          <w:b/>
          <w:bCs/>
          <w:color w:val="auto"/>
          <w:spacing w:val="8"/>
        </w:rPr>
        <w:t>1.基本要求</w:t>
      </w:r>
    </w:p>
    <w:p w14:paraId="60C80207">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1.1空调末端系统每年夏、冬之初各进行一次全面的检查和检修，包括但不限于杀菌、消毒、净化处理，去除微生物滋生，消灭细菌根源等，使空调所送调节风符合空气卫生标准；</w:t>
      </w:r>
    </w:p>
    <w:p w14:paraId="48206B03">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1.2空调使用期间临时故障处理。</w:t>
      </w:r>
    </w:p>
    <w:p w14:paraId="71C4BB10">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1.3空调主机系统及</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"http://www.so.com/s?q=%E7%AE%A1%E7%BA%BF&amp;ie=utf-8&amp;src=internal_wenda_recommend_textn"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管线</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每年进行一次防腐、防老化处理，以及各固定件紧固。</w:t>
      </w:r>
    </w:p>
    <w:p w14:paraId="64E81094">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1.4每年不低于2次电气：检查、紧固接线（接头、主</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"http://www.so.com/s?q=%E7%94%B5%E6%BA%90&amp;ie=utf-8&amp;src=internal_wenda_recommend_textn"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电源</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、控制电源、</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"http://www.so.com/s?q=%E5%8E%8B%E7%BC%A9%E6%9C%BA&amp;ie=utf-8&amp;src=internal_wenda_recommend_textn"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压缩机</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电动机、排风机电动机）。</w:t>
      </w:r>
    </w:p>
    <w:p w14:paraId="26BE5145">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1.5每季度测量绝缘电阻（配电线缆、</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"http://www.so.com/s?q=%E7%94%B5%E5%8A%A0%E7%83%AD%E5%99%A8&amp;ie=utf-8&amp;src=internal_wenda_recommend_textn"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电加热器</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、压缩机电动机、排风机电动机）。</w:t>
      </w:r>
    </w:p>
    <w:p w14:paraId="5DC3F330">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1.6正常使用时每季度检查温度及压力（压缩气缸、蒸发机进出冷媒管、</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"http://www.so.com/s?q=%E5%86%B7%E5%87%9D%E5%99%A8&amp;ie=utf-8&amp;src=internal_wenda_recommend_textn"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冷凝器</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进出冷媒管、压缩机进出冷媒管）。</w:t>
      </w:r>
    </w:p>
    <w:p w14:paraId="29991282">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1.7正常使用时检查电流电压（主电源、压缩机电动机、排风机电动机、控制电源）是否正常。</w:t>
      </w:r>
    </w:p>
    <w:p w14:paraId="17F000B6">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1.8正常检查阀门、</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"http://www.so.com/s?q=%E6%B8%A9%E6%8E%A7%E5%BC%80%E5%85%B3&amp;ie=utf-8&amp;src=internal_wenda_recommend_textn"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温控开关</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等。</w:t>
      </w:r>
    </w:p>
    <w:p w14:paraId="2EC49199">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1.9梳整肋片应每年一次（换季时），肋片清洗（除尘）应每季一次。</w:t>
      </w:r>
    </w:p>
    <w:p w14:paraId="64EAD0C7">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1.10根据检查冷媒压力及时补充冷媒，保证空调正常工作。</w:t>
      </w:r>
    </w:p>
    <w:p w14:paraId="3E73B5D3">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1.11损坏设备部件更换：包括压缩机、压缩机电机、控制面板（控制器）、排风电机、电加热器、变频器等部件的更换，所有更换的部件必须是全新的。</w:t>
      </w:r>
    </w:p>
    <w:p w14:paraId="0B6536F6">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1.12维修后必须确保空调工作（包括空调制冷、制热）正常，外水冷柜设备制冷正常，外水冷循环水循环正常。</w:t>
      </w:r>
    </w:p>
    <w:p w14:paraId="19986022">
      <w:pPr>
        <w:pStyle w:val="15"/>
        <w:shd w:val="clear" w:color="auto" w:fill="FFFFFF"/>
        <w:spacing w:before="0" w:beforeAutospacing="0" w:after="240" w:afterAutospacing="0" w:line="360" w:lineRule="auto"/>
        <w:rPr>
          <w:b/>
          <w:bCs/>
          <w:color w:val="auto"/>
          <w:spacing w:val="8"/>
        </w:rPr>
      </w:pPr>
      <w:r>
        <w:rPr>
          <w:rFonts w:hint="eastAsia"/>
          <w:b/>
          <w:bCs/>
          <w:color w:val="auto"/>
          <w:spacing w:val="8"/>
          <w:lang w:val="en-US" w:eastAsia="zh-CN"/>
        </w:rPr>
        <w:t>4.</w:t>
      </w:r>
      <w:r>
        <w:rPr>
          <w:rFonts w:hint="eastAsia"/>
          <w:b/>
          <w:bCs/>
          <w:color w:val="auto"/>
          <w:spacing w:val="8"/>
        </w:rPr>
        <w:t>2.保养技术要求</w:t>
      </w:r>
    </w:p>
    <w:p w14:paraId="62C3D8C7">
      <w:pPr>
        <w:snapToGrid w:val="0"/>
        <w:spacing w:line="360" w:lineRule="auto"/>
        <w:ind w:firstLine="482" w:firstLineChars="200"/>
        <w:rPr>
          <w:rFonts w:hint="eastAsia" w:ascii="宋体" w:hAnsi="宋体" w:eastAsia="宋体" w:cs="仿宋_GB2312"/>
          <w:b/>
          <w:bCs/>
          <w:color w:val="auto"/>
          <w:sz w:val="24"/>
          <w:szCs w:val="24"/>
        </w:rPr>
      </w:pPr>
      <w:r>
        <w:rPr>
          <w:rFonts w:hint="eastAsia" w:ascii="宋体" w:hAnsi="宋体" w:eastAsia="宋体" w:cs="仿宋_GB2312"/>
          <w:b/>
          <w:bCs/>
          <w:color w:val="auto"/>
          <w:sz w:val="24"/>
          <w:szCs w:val="24"/>
          <w:lang w:val="en-US" w:eastAsia="zh-CN"/>
        </w:rPr>
        <w:t>4.</w:t>
      </w:r>
      <w:r>
        <w:rPr>
          <w:rFonts w:hint="eastAsia" w:ascii="宋体" w:hAnsi="宋体" w:eastAsia="宋体" w:cs="仿宋_GB2312"/>
          <w:b/>
          <w:bCs/>
          <w:color w:val="auto"/>
          <w:sz w:val="24"/>
          <w:szCs w:val="24"/>
        </w:rPr>
        <w:t>2.1分体壁挂式空调保养除基本技术要求外，还需执行下列要求：</w:t>
      </w:r>
    </w:p>
    <w:p w14:paraId="572961EA">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2.1.1定期清洗蒸发器、贯流风叶、底座内胆、接水盘、排水管。</w:t>
      </w:r>
    </w:p>
    <w:p w14:paraId="1B91AA84">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2.1.2检查排水管路是否老化。</w:t>
      </w:r>
    </w:p>
    <w:p w14:paraId="5F54038E">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2.1.3检查滤网等塑料件、金属件是否完好。</w:t>
      </w:r>
    </w:p>
    <w:p w14:paraId="102DAE9B">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2.1.4检查室内外机连接通过的包扎带是否有脱落，如有应对其进行包扎（包扎需进行高空作业）。</w:t>
      </w:r>
    </w:p>
    <w:p w14:paraId="1EF05CAE">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2.1.5定期清洗室外机的顶盖、侧板清洗（无法拆除除外）。</w:t>
      </w:r>
    </w:p>
    <w:p w14:paraId="7BB641FC">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2.1.6将室外机的风雅清洗干净，检查风机的运转是否顺畅。</w:t>
      </w:r>
    </w:p>
    <w:p w14:paraId="4D7C08E7">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2.1.7对冷凝器的污垢进行双向清洗。</w:t>
      </w:r>
    </w:p>
    <w:p w14:paraId="2F51D1D1">
      <w:pPr>
        <w:snapToGrid w:val="0"/>
        <w:spacing w:line="360" w:lineRule="auto"/>
        <w:ind w:firstLine="482" w:firstLineChars="200"/>
        <w:rPr>
          <w:rFonts w:hint="eastAsia" w:ascii="宋体" w:hAnsi="宋体" w:eastAsia="宋体" w:cs="仿宋_GB2312"/>
          <w:b/>
          <w:bCs/>
          <w:color w:val="auto"/>
          <w:sz w:val="24"/>
          <w:szCs w:val="24"/>
        </w:rPr>
      </w:pPr>
      <w:r>
        <w:rPr>
          <w:rFonts w:hint="eastAsia" w:ascii="宋体" w:hAnsi="宋体" w:eastAsia="宋体" w:cs="仿宋_GB2312"/>
          <w:b/>
          <w:bCs/>
          <w:color w:val="auto"/>
          <w:sz w:val="24"/>
          <w:szCs w:val="24"/>
          <w:lang w:val="en-US" w:eastAsia="zh-CN"/>
        </w:rPr>
        <w:t>4.</w:t>
      </w:r>
      <w:r>
        <w:rPr>
          <w:rFonts w:hint="eastAsia" w:ascii="宋体" w:hAnsi="宋体" w:eastAsia="宋体" w:cs="仿宋_GB2312"/>
          <w:b/>
          <w:bCs/>
          <w:color w:val="auto"/>
          <w:sz w:val="24"/>
          <w:szCs w:val="24"/>
        </w:rPr>
        <w:t>2.2分体落地式空调保养除基本技术要求外，还需执行下列要求：</w:t>
      </w:r>
    </w:p>
    <w:p w14:paraId="12BC4886">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2.2.1定期清洗涡轮内胆、接水盘、排水管。</w:t>
      </w:r>
    </w:p>
    <w:p w14:paraId="546646B5">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2.2.2定期清洗出风框、入风格栅、过滤网、风轮等。</w:t>
      </w:r>
    </w:p>
    <w:p w14:paraId="5789DE0D">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2.2.3定期检查室外挂机供液阀门，检查内机的蒸发器连接口是否漏风。</w:t>
      </w:r>
    </w:p>
    <w:p w14:paraId="6D0B26DB">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2.2.4检查排水管路是否老化。</w:t>
      </w:r>
    </w:p>
    <w:p w14:paraId="496650E4">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2.2.5检查滤网等塑料件、金属件是否完好。</w:t>
      </w:r>
    </w:p>
    <w:p w14:paraId="7C8EE04F">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2.2.6检查室内外机连接通过的包扎带是否有脱落，如有应对进行包扎（包扎需进行高空作业）。</w:t>
      </w:r>
    </w:p>
    <w:p w14:paraId="2809F67D">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2.2.7定期清洗室外机的顶盖、侧板清洗（无法拆除除外）。</w:t>
      </w:r>
    </w:p>
    <w:p w14:paraId="002C7F1C">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2.2.8将室外机的风雅清洗干净，检查风机的运转是否顺畅。</w:t>
      </w:r>
    </w:p>
    <w:p w14:paraId="333CC8E0">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2.2.9对冷凝器的污垢进行双向清洗。</w:t>
      </w:r>
    </w:p>
    <w:p w14:paraId="1A0CE544">
      <w:pPr>
        <w:tabs>
          <w:tab w:val="left" w:pos="1540"/>
        </w:tabs>
        <w:spacing w:line="360" w:lineRule="auto"/>
        <w:rPr>
          <w:rFonts w:hint="eastAsia" w:ascii="宋体" w:hAnsi="宋体" w:cs="宋体"/>
          <w:b/>
          <w:bCs/>
          <w:color w:val="auto"/>
          <w:spacing w:val="8"/>
          <w:kern w:val="0"/>
          <w:sz w:val="24"/>
          <w:szCs w:val="24"/>
        </w:rPr>
      </w:pPr>
      <w:r>
        <w:rPr>
          <w:rFonts w:hint="eastAsia" w:ascii="宋体" w:hAnsi="宋体" w:cs="宋体"/>
          <w:b/>
          <w:bCs/>
          <w:color w:val="auto"/>
          <w:spacing w:val="8"/>
          <w:kern w:val="0"/>
          <w:sz w:val="24"/>
          <w:szCs w:val="24"/>
          <w:lang w:val="en-US" w:eastAsia="zh-CN"/>
        </w:rPr>
        <w:t>4.</w:t>
      </w:r>
      <w:r>
        <w:rPr>
          <w:rFonts w:hint="eastAsia" w:ascii="宋体" w:hAnsi="宋体" w:cs="宋体"/>
          <w:b/>
          <w:bCs/>
          <w:color w:val="auto"/>
          <w:spacing w:val="8"/>
          <w:kern w:val="0"/>
          <w:sz w:val="24"/>
          <w:szCs w:val="24"/>
        </w:rPr>
        <w:t>3.管理要求</w:t>
      </w:r>
    </w:p>
    <w:bookmarkEnd w:id="1"/>
    <w:p w14:paraId="3C4F8A1E">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3.1供应商严格按空调维保手册及国家相关标准向采购方提供空调维保服务。</w:t>
      </w:r>
    </w:p>
    <w:p w14:paraId="09FEE79F">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3.2供应商接受采购方监督，遵守采购方的各项管理制度,并接受因违反采购方的管理制度而受到的考核处罚。</w:t>
      </w:r>
    </w:p>
    <w:p w14:paraId="70265DD3">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3.3供应商在接到采购方报修通知后24小时内赶到现场，故障处理时间不超过48小时。</w:t>
      </w:r>
    </w:p>
    <w:p w14:paraId="0F999559">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3.4供应商所有更换旧件由采购方回收处置，禁止供应商私自运出矿外处理。</w:t>
      </w:r>
    </w:p>
    <w:p w14:paraId="3674E665">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3.5供应商所派维保人员有电工、焊工等特殊工种必须持证上岗。</w:t>
      </w:r>
    </w:p>
    <w:p w14:paraId="5E3FF40E">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3.6供应商负责维修空调（含主副井外水冷机）的维修材料、部件（配件）的采购；供应商所采购的材料、部件（配件）应为原厂配件或不低于原厂配件质量的国内外知名品牌，并经过采购方验收确认后方可使用。</w:t>
      </w:r>
    </w:p>
    <w:p w14:paraId="0241216B">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3.7供应商所有采购的部件(配件)必须是全新的,重要配件必须有安全合格证。</w:t>
      </w:r>
    </w:p>
    <w:p w14:paraId="5DEBF549">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3.8供应商自备维修工具，采购方不提供任何工具。</w:t>
      </w:r>
    </w:p>
    <w:p w14:paraId="75025793">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3.9供应商对所派维保人员人身安全负全责，维保人员出现的任何形式的人身伤害事故均由供应商负责赔偿。</w:t>
      </w:r>
    </w:p>
    <w:p w14:paraId="29746DEA">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3.10合同期内考核存在严重问题（违反采购方相关管理制度或季度考核得分低于75分），采购方随时可终止合同且不承担任何责任。</w:t>
      </w:r>
    </w:p>
    <w:p w14:paraId="7DA28CE4">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4.</w:t>
      </w:r>
      <w:r>
        <w:rPr>
          <w:rFonts w:hint="eastAsia" w:ascii="宋体" w:hAnsi="宋体" w:eastAsia="宋体" w:cs="仿宋_GB2312"/>
          <w:color w:val="auto"/>
          <w:sz w:val="24"/>
          <w:szCs w:val="24"/>
        </w:rPr>
        <w:t>3.11供应商已知晓并严格遵守、执行采购方制定的相关规章制度，如供应商所派人员违反前述相关规章制度，视为供应商违约。采购方有权按照采购方的相关规章制度，对供应商进行罚款或以其他方式追究违约责任，在双方结算时采购方有权直接从合同结算款中扣除供应商应支付的罚款或违约金。</w:t>
      </w:r>
    </w:p>
    <w:p w14:paraId="3C796B72">
      <w:pPr>
        <w:snapToGrid w:val="0"/>
        <w:spacing w:line="360" w:lineRule="auto"/>
        <w:ind w:firstLine="480" w:firstLineChars="200"/>
        <w:rPr>
          <w:rFonts w:hint="eastAsia" w:ascii="宋体" w:hAnsi="宋体" w:eastAsia="宋体" w:cs="仿宋_GB2312"/>
          <w:color w:val="auto"/>
          <w:sz w:val="24"/>
          <w:szCs w:val="24"/>
        </w:rPr>
      </w:pPr>
    </w:p>
    <w:p w14:paraId="306B0110">
      <w:pPr>
        <w:pStyle w:val="16"/>
        <w:spacing w:line="360" w:lineRule="auto"/>
        <w:jc w:val="center"/>
        <w:rPr>
          <w:rFonts w:ascii="宋体" w:hAnsi="宋体"/>
          <w:color w:val="auto"/>
          <w:sz w:val="28"/>
          <w:szCs w:val="28"/>
        </w:rPr>
      </w:pPr>
      <w:r>
        <w:rPr>
          <w:rFonts w:hint="eastAsia" w:ascii="宋体" w:hAnsi="宋体"/>
          <w:color w:val="auto"/>
          <w:sz w:val="28"/>
          <w:szCs w:val="28"/>
        </w:rPr>
        <w:t>第5节</w:t>
      </w:r>
      <w:r>
        <w:rPr>
          <w:rFonts w:ascii="宋体" w:hAnsi="宋体"/>
          <w:color w:val="auto"/>
          <w:sz w:val="28"/>
          <w:szCs w:val="28"/>
        </w:rPr>
        <w:t xml:space="preserve"> </w:t>
      </w:r>
      <w:r>
        <w:rPr>
          <w:rFonts w:hint="eastAsia" w:ascii="宋体" w:hAnsi="宋体"/>
          <w:color w:val="auto"/>
          <w:sz w:val="28"/>
          <w:szCs w:val="28"/>
        </w:rPr>
        <w:t>图纸和技术资料</w:t>
      </w:r>
    </w:p>
    <w:p w14:paraId="46C5A8A9">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rPr>
        <w:t>维修所需图纸资料采购方给予配合提供，如采购方无法提供的，供应商自行准备（收集）相关空调机/外水冷柜的图纸资料。不允许出现供应商以采购方无法提供给图纸等资料为理由，拒绝维修出现故障的空调机/外水冷柜等设备。</w:t>
      </w:r>
      <w:bookmarkStart w:id="2" w:name="_Toc387139176"/>
    </w:p>
    <w:bookmarkEnd w:id="2"/>
    <w:p w14:paraId="11555396">
      <w:pPr>
        <w:spacing w:line="360" w:lineRule="auto"/>
        <w:rPr>
          <w:rFonts w:ascii="宋体" w:hAnsi="宋体"/>
          <w:color w:val="auto"/>
          <w:sz w:val="28"/>
          <w:szCs w:val="28"/>
        </w:rPr>
      </w:pPr>
    </w:p>
    <w:p w14:paraId="6F05C88A">
      <w:pPr>
        <w:pStyle w:val="16"/>
        <w:spacing w:line="360" w:lineRule="auto"/>
        <w:jc w:val="center"/>
        <w:rPr>
          <w:rFonts w:hint="eastAsia" w:ascii="宋体" w:hAnsi="宋体"/>
          <w:color w:val="auto"/>
          <w:sz w:val="28"/>
          <w:szCs w:val="28"/>
        </w:rPr>
      </w:pPr>
      <w:bookmarkStart w:id="3" w:name="_Toc387139177"/>
      <w:r>
        <w:rPr>
          <w:rFonts w:hint="eastAsia" w:ascii="宋体" w:hAnsi="宋体"/>
          <w:color w:val="auto"/>
          <w:sz w:val="28"/>
          <w:szCs w:val="28"/>
        </w:rPr>
        <w:t>第6节 安装调试、培训、试运行</w:t>
      </w:r>
      <w:bookmarkEnd w:id="3"/>
      <w:r>
        <w:rPr>
          <w:rFonts w:hint="eastAsia" w:ascii="宋体" w:hAnsi="宋体"/>
          <w:color w:val="auto"/>
          <w:sz w:val="28"/>
          <w:szCs w:val="28"/>
        </w:rPr>
        <w:t>和验收</w:t>
      </w:r>
    </w:p>
    <w:p w14:paraId="62F300A7">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6.</w:t>
      </w:r>
      <w:r>
        <w:rPr>
          <w:rFonts w:hint="eastAsia" w:ascii="宋体" w:hAnsi="宋体" w:eastAsia="宋体" w:cs="仿宋_GB2312"/>
          <w:color w:val="auto"/>
          <w:sz w:val="24"/>
          <w:szCs w:val="24"/>
        </w:rPr>
        <w:t>1供应商负责所有招标空调（含外水冷）设备的维修保养工作，确保设备运行正常。供应商对维保质量与进度负责。</w:t>
      </w:r>
    </w:p>
    <w:p w14:paraId="63DBAE0C">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6.</w:t>
      </w:r>
      <w:r>
        <w:rPr>
          <w:rFonts w:hint="eastAsia" w:ascii="宋体" w:hAnsi="宋体" w:eastAsia="宋体" w:cs="仿宋_GB2312"/>
          <w:color w:val="auto"/>
          <w:sz w:val="24"/>
          <w:szCs w:val="24"/>
        </w:rPr>
        <w:t>2供应商完成设备维修后，要为采购方提供设备维修报告，此报告包括但不仅限于空调（含外水冷）设备的调试参数。</w:t>
      </w:r>
    </w:p>
    <w:p w14:paraId="6B8E1A43">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6.</w:t>
      </w:r>
      <w:r>
        <w:rPr>
          <w:rFonts w:hint="eastAsia" w:ascii="宋体" w:hAnsi="宋体" w:eastAsia="宋体" w:cs="仿宋_GB2312"/>
          <w:color w:val="auto"/>
          <w:sz w:val="24"/>
          <w:szCs w:val="24"/>
        </w:rPr>
        <w:t>3设备维修完成后，采购方将对设备进行验收。</w:t>
      </w:r>
    </w:p>
    <w:p w14:paraId="034F6F40">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6.</w:t>
      </w:r>
      <w:r>
        <w:rPr>
          <w:rFonts w:hint="eastAsia" w:ascii="宋体" w:hAnsi="宋体" w:eastAsia="宋体" w:cs="仿宋_GB2312"/>
          <w:color w:val="auto"/>
          <w:sz w:val="24"/>
          <w:szCs w:val="24"/>
        </w:rPr>
        <w:t>4验收标准为合同规定的要求和通用标准、规范。</w:t>
      </w:r>
    </w:p>
    <w:p w14:paraId="2AF0274D">
      <w:pPr>
        <w:tabs>
          <w:tab w:val="left" w:pos="0"/>
        </w:tabs>
        <w:adjustRightInd w:val="0"/>
        <w:snapToGrid w:val="0"/>
        <w:spacing w:line="360" w:lineRule="auto"/>
        <w:jc w:val="left"/>
        <w:rPr>
          <w:rFonts w:hint="eastAsia" w:ascii="宋体" w:hAnsi="宋体"/>
          <w:color w:val="auto"/>
          <w:sz w:val="24"/>
          <w:szCs w:val="24"/>
        </w:rPr>
      </w:pPr>
    </w:p>
    <w:p w14:paraId="2B19C445">
      <w:pPr>
        <w:pStyle w:val="16"/>
        <w:spacing w:line="360" w:lineRule="auto"/>
        <w:jc w:val="center"/>
        <w:rPr>
          <w:rFonts w:ascii="宋体" w:hAnsi="宋体"/>
          <w:color w:val="auto"/>
          <w:sz w:val="24"/>
          <w:szCs w:val="24"/>
        </w:rPr>
      </w:pPr>
      <w:r>
        <w:rPr>
          <w:rFonts w:hint="eastAsia" w:ascii="宋体" w:hAnsi="宋体"/>
          <w:color w:val="auto"/>
          <w:sz w:val="28"/>
          <w:szCs w:val="28"/>
        </w:rPr>
        <w:t>第7节 质量保证及售后服务</w:t>
      </w:r>
    </w:p>
    <w:p w14:paraId="105C571F">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7.</w:t>
      </w:r>
      <w:r>
        <w:rPr>
          <w:rFonts w:hint="eastAsia" w:ascii="宋体" w:hAnsi="宋体" w:eastAsia="宋体" w:cs="仿宋_GB2312"/>
          <w:color w:val="auto"/>
          <w:sz w:val="24"/>
          <w:szCs w:val="24"/>
        </w:rPr>
        <w:t>1供应商提供给采购方的设备配件保证是全新的、安全可靠的部件。</w:t>
      </w:r>
    </w:p>
    <w:p w14:paraId="450AAFD1">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7.</w:t>
      </w:r>
      <w:r>
        <w:rPr>
          <w:rFonts w:hint="eastAsia" w:ascii="宋体" w:hAnsi="宋体" w:eastAsia="宋体" w:cs="仿宋_GB2312"/>
          <w:color w:val="auto"/>
          <w:sz w:val="24"/>
          <w:szCs w:val="24"/>
        </w:rPr>
        <w:t>2质保期为从最后一次维修完成后，验收合格之日起1年。质保期内出现质量问题，供应商免费维修、更换损坏部件。</w:t>
      </w:r>
    </w:p>
    <w:p w14:paraId="4450F746">
      <w:pPr>
        <w:spacing w:line="360" w:lineRule="auto"/>
        <w:rPr>
          <w:rFonts w:ascii="仿宋" w:hAnsi="仿宋" w:eastAsia="仿宋"/>
          <w:color w:val="auto"/>
          <w:sz w:val="24"/>
        </w:rPr>
        <w:sectPr>
          <w:footerReference r:id="rId5" w:type="first"/>
          <w:footerReference r:id="rId4" w:type="default"/>
          <w:pgSz w:w="11906" w:h="16838"/>
          <w:pgMar w:top="1134" w:right="1797" w:bottom="1134" w:left="1797" w:header="851" w:footer="992" w:gutter="0"/>
          <w:pgNumType w:start="1"/>
          <w:cols w:space="720" w:num="1"/>
          <w:titlePg/>
          <w:docGrid w:type="lines" w:linePitch="312" w:charSpace="0"/>
        </w:sectPr>
      </w:pPr>
    </w:p>
    <w:tbl>
      <w:tblPr>
        <w:tblStyle w:val="18"/>
        <w:tblpPr w:leftFromText="180" w:rightFromText="180" w:vertAnchor="text" w:horzAnchor="margin" w:tblpXSpec="center" w:tblpY="-353"/>
        <w:tblW w:w="5000" w:type="pct"/>
        <w:tblInd w:w="0" w:type="dxa"/>
        <w:tblLayout w:type="autofit"/>
        <w:tblCellMar>
          <w:top w:w="0" w:type="dxa"/>
          <w:left w:w="108" w:type="dxa"/>
          <w:bottom w:w="0" w:type="dxa"/>
          <w:right w:w="108" w:type="dxa"/>
        </w:tblCellMar>
      </w:tblPr>
      <w:tblGrid>
        <w:gridCol w:w="417"/>
        <w:gridCol w:w="772"/>
        <w:gridCol w:w="3390"/>
        <w:gridCol w:w="417"/>
        <w:gridCol w:w="2480"/>
        <w:gridCol w:w="629"/>
        <w:gridCol w:w="417"/>
      </w:tblGrid>
      <w:tr w14:paraId="56061F72">
        <w:tblPrEx>
          <w:tblCellMar>
            <w:top w:w="0" w:type="dxa"/>
            <w:left w:w="108" w:type="dxa"/>
            <w:bottom w:w="0" w:type="dxa"/>
            <w:right w:w="108" w:type="dxa"/>
          </w:tblCellMar>
        </w:tblPrEx>
        <w:trPr>
          <w:trHeight w:val="709" w:hRule="atLeast"/>
        </w:trPr>
        <w:tc>
          <w:tcPr>
            <w:tcW w:w="5000" w:type="pct"/>
            <w:gridSpan w:val="7"/>
            <w:noWrap w:val="0"/>
            <w:vAlign w:val="bottom"/>
          </w:tcPr>
          <w:p w14:paraId="2A616A81">
            <w:pPr>
              <w:jc w:val="center"/>
              <w:rPr>
                <w:rFonts w:ascii="仿宋" w:hAnsi="仿宋" w:eastAsia="仿宋"/>
                <w:b/>
                <w:bCs/>
                <w:color w:val="auto"/>
                <w:sz w:val="28"/>
                <w:szCs w:val="28"/>
              </w:rPr>
            </w:pPr>
            <w:r>
              <w:rPr>
                <w:rFonts w:hint="eastAsia" w:ascii="仿宋" w:hAnsi="仿宋" w:eastAsia="仿宋"/>
                <w:b/>
                <w:bCs/>
                <w:color w:val="auto"/>
                <w:sz w:val="28"/>
                <w:szCs w:val="28"/>
              </w:rPr>
              <w:t>空调专业化维保服务考核细则</w:t>
            </w:r>
          </w:p>
        </w:tc>
      </w:tr>
      <w:tr w14:paraId="61114390">
        <w:tblPrEx>
          <w:tblCellMar>
            <w:top w:w="0" w:type="dxa"/>
            <w:left w:w="108" w:type="dxa"/>
            <w:bottom w:w="0" w:type="dxa"/>
            <w:right w:w="108" w:type="dxa"/>
          </w:tblCellMar>
        </w:tblPrEx>
        <w:trPr>
          <w:trHeight w:val="360" w:hRule="atLeast"/>
        </w:trPr>
        <w:tc>
          <w:tcPr>
            <w:tcW w:w="686" w:type="pct"/>
            <w:gridSpan w:val="2"/>
            <w:tcBorders>
              <w:top w:val="nil"/>
              <w:left w:val="nil"/>
              <w:bottom w:val="single" w:color="auto" w:sz="4" w:space="0"/>
              <w:right w:val="nil"/>
            </w:tcBorders>
            <w:noWrap w:val="0"/>
            <w:vAlign w:val="bottom"/>
          </w:tcPr>
          <w:p w14:paraId="0D56BD1D">
            <w:pPr>
              <w:rPr>
                <w:rFonts w:ascii="仿宋" w:hAnsi="仿宋" w:eastAsia="仿宋"/>
                <w:color w:val="auto"/>
                <w:sz w:val="24"/>
                <w:szCs w:val="24"/>
              </w:rPr>
            </w:pPr>
            <w:r>
              <w:rPr>
                <w:rFonts w:hint="eastAsia" w:ascii="仿宋" w:hAnsi="仿宋" w:eastAsia="仿宋"/>
                <w:color w:val="auto"/>
                <w:sz w:val="24"/>
                <w:szCs w:val="24"/>
              </w:rPr>
              <w:t>维保单位：</w:t>
            </w:r>
          </w:p>
        </w:tc>
        <w:tc>
          <w:tcPr>
            <w:tcW w:w="1997" w:type="pct"/>
            <w:noWrap w:val="0"/>
            <w:vAlign w:val="bottom"/>
          </w:tcPr>
          <w:p w14:paraId="441D2DD5">
            <w:pPr>
              <w:ind w:firstLine="1920" w:firstLineChars="800"/>
              <w:rPr>
                <w:rFonts w:ascii="仿宋" w:hAnsi="仿宋" w:eastAsia="仿宋"/>
                <w:color w:val="auto"/>
                <w:sz w:val="24"/>
                <w:szCs w:val="24"/>
              </w:rPr>
            </w:pPr>
            <w:r>
              <w:rPr>
                <w:rFonts w:hint="eastAsia" w:ascii="仿宋" w:hAnsi="仿宋" w:eastAsia="仿宋"/>
                <w:color w:val="auto"/>
                <w:sz w:val="24"/>
                <w:szCs w:val="24"/>
              </w:rPr>
              <w:t>考核单位：</w:t>
            </w:r>
            <w:r>
              <w:rPr>
                <w:rFonts w:ascii="仿宋" w:hAnsi="仿宋" w:eastAsia="仿宋"/>
                <w:color w:val="auto"/>
                <w:sz w:val="24"/>
                <w:szCs w:val="24"/>
              </w:rPr>
              <w:t xml:space="preserve">    </w:t>
            </w:r>
          </w:p>
        </w:tc>
        <w:tc>
          <w:tcPr>
            <w:tcW w:w="236" w:type="pct"/>
            <w:noWrap w:val="0"/>
            <w:vAlign w:val="bottom"/>
          </w:tcPr>
          <w:p w14:paraId="661DDEF8">
            <w:pPr>
              <w:jc w:val="center"/>
              <w:rPr>
                <w:rFonts w:ascii="仿宋" w:hAnsi="仿宋" w:eastAsia="仿宋"/>
                <w:color w:val="auto"/>
                <w:sz w:val="24"/>
                <w:szCs w:val="24"/>
              </w:rPr>
            </w:pPr>
          </w:p>
        </w:tc>
        <w:tc>
          <w:tcPr>
            <w:tcW w:w="1463" w:type="pct"/>
            <w:noWrap w:val="0"/>
            <w:vAlign w:val="bottom"/>
          </w:tcPr>
          <w:p w14:paraId="12DC574D">
            <w:pPr>
              <w:rPr>
                <w:rFonts w:ascii="仿宋" w:hAnsi="仿宋" w:eastAsia="仿宋"/>
                <w:color w:val="auto"/>
                <w:sz w:val="24"/>
                <w:szCs w:val="24"/>
              </w:rPr>
            </w:pPr>
            <w:r>
              <w:rPr>
                <w:rFonts w:hint="eastAsia" w:ascii="仿宋" w:hAnsi="仿宋" w:eastAsia="仿宋"/>
                <w:color w:val="auto"/>
                <w:sz w:val="24"/>
                <w:szCs w:val="24"/>
              </w:rPr>
              <w:t>考核得分：</w:t>
            </w:r>
            <w:r>
              <w:rPr>
                <w:rFonts w:ascii="仿宋" w:hAnsi="仿宋" w:eastAsia="仿宋"/>
                <w:color w:val="auto"/>
                <w:sz w:val="24"/>
                <w:szCs w:val="24"/>
              </w:rPr>
              <w:t xml:space="preserve">              </w:t>
            </w:r>
            <w:r>
              <w:rPr>
                <w:rFonts w:hint="eastAsia" w:ascii="仿宋" w:hAnsi="仿宋" w:eastAsia="仿宋"/>
                <w:color w:val="auto"/>
                <w:sz w:val="24"/>
                <w:szCs w:val="24"/>
              </w:rPr>
              <w:t>考核日期：</w:t>
            </w:r>
          </w:p>
        </w:tc>
        <w:tc>
          <w:tcPr>
            <w:tcW w:w="377" w:type="pct"/>
            <w:noWrap w:val="0"/>
            <w:vAlign w:val="bottom"/>
          </w:tcPr>
          <w:p w14:paraId="23DFDF93">
            <w:pPr>
              <w:rPr>
                <w:rFonts w:ascii="仿宋" w:hAnsi="仿宋" w:eastAsia="仿宋"/>
                <w:color w:val="auto"/>
              </w:rPr>
            </w:pPr>
          </w:p>
        </w:tc>
        <w:tc>
          <w:tcPr>
            <w:tcW w:w="238" w:type="pct"/>
            <w:noWrap w:val="0"/>
            <w:vAlign w:val="bottom"/>
          </w:tcPr>
          <w:p w14:paraId="34001AEB">
            <w:pPr>
              <w:jc w:val="center"/>
              <w:rPr>
                <w:rFonts w:ascii="仿宋" w:hAnsi="仿宋" w:eastAsia="仿宋"/>
                <w:b/>
                <w:bCs/>
                <w:color w:val="auto"/>
              </w:rPr>
            </w:pPr>
          </w:p>
        </w:tc>
      </w:tr>
      <w:tr w14:paraId="72F93008">
        <w:tblPrEx>
          <w:tblCellMar>
            <w:top w:w="0" w:type="dxa"/>
            <w:left w:w="108" w:type="dxa"/>
            <w:bottom w:w="0" w:type="dxa"/>
            <w:right w:w="108" w:type="dxa"/>
          </w:tblCellMar>
        </w:tblPrEx>
        <w:trPr>
          <w:trHeight w:val="607" w:hRule="atLeast"/>
        </w:trPr>
        <w:tc>
          <w:tcPr>
            <w:tcW w:w="224" w:type="pct"/>
            <w:tcBorders>
              <w:top w:val="nil"/>
              <w:left w:val="single" w:color="auto" w:sz="4" w:space="0"/>
              <w:bottom w:val="single" w:color="auto" w:sz="4" w:space="0"/>
              <w:right w:val="single" w:color="auto" w:sz="4" w:space="0"/>
            </w:tcBorders>
            <w:noWrap w:val="0"/>
            <w:vAlign w:val="center"/>
          </w:tcPr>
          <w:p w14:paraId="6249AE40">
            <w:pPr>
              <w:jc w:val="center"/>
              <w:rPr>
                <w:rFonts w:ascii="仿宋" w:hAnsi="仿宋" w:eastAsia="仿宋"/>
                <w:b/>
                <w:bCs/>
                <w:color w:val="auto"/>
                <w:sz w:val="20"/>
              </w:rPr>
            </w:pPr>
            <w:r>
              <w:rPr>
                <w:rFonts w:hint="eastAsia" w:ascii="仿宋" w:hAnsi="仿宋" w:eastAsia="仿宋"/>
                <w:b/>
                <w:bCs/>
                <w:color w:val="auto"/>
                <w:sz w:val="20"/>
              </w:rPr>
              <w:t>类别</w:t>
            </w:r>
          </w:p>
        </w:tc>
        <w:tc>
          <w:tcPr>
            <w:tcW w:w="461" w:type="pct"/>
            <w:tcBorders>
              <w:top w:val="nil"/>
              <w:left w:val="nil"/>
              <w:bottom w:val="single" w:color="auto" w:sz="4" w:space="0"/>
              <w:right w:val="single" w:color="auto" w:sz="4" w:space="0"/>
            </w:tcBorders>
            <w:noWrap w:val="0"/>
            <w:vAlign w:val="center"/>
          </w:tcPr>
          <w:p w14:paraId="38283307">
            <w:pPr>
              <w:jc w:val="center"/>
              <w:rPr>
                <w:rFonts w:ascii="仿宋" w:hAnsi="仿宋" w:eastAsia="仿宋"/>
                <w:b/>
                <w:bCs/>
                <w:color w:val="auto"/>
                <w:sz w:val="20"/>
              </w:rPr>
            </w:pPr>
            <w:r>
              <w:rPr>
                <w:rFonts w:hint="eastAsia" w:ascii="仿宋" w:hAnsi="仿宋" w:eastAsia="仿宋"/>
                <w:b/>
                <w:bCs/>
                <w:color w:val="auto"/>
                <w:sz w:val="20"/>
              </w:rPr>
              <w:t>考核项目</w:t>
            </w:r>
          </w:p>
        </w:tc>
        <w:tc>
          <w:tcPr>
            <w:tcW w:w="1997" w:type="pct"/>
            <w:tcBorders>
              <w:top w:val="single" w:color="auto" w:sz="4" w:space="0"/>
              <w:left w:val="nil"/>
              <w:bottom w:val="single" w:color="auto" w:sz="4" w:space="0"/>
              <w:right w:val="single" w:color="auto" w:sz="4" w:space="0"/>
            </w:tcBorders>
            <w:noWrap w:val="0"/>
            <w:vAlign w:val="center"/>
          </w:tcPr>
          <w:p w14:paraId="00CF3628">
            <w:pPr>
              <w:jc w:val="center"/>
              <w:rPr>
                <w:rFonts w:ascii="仿宋" w:hAnsi="仿宋" w:eastAsia="仿宋"/>
                <w:b/>
                <w:bCs/>
                <w:color w:val="auto"/>
                <w:sz w:val="20"/>
              </w:rPr>
            </w:pPr>
            <w:r>
              <w:rPr>
                <w:rFonts w:hint="eastAsia" w:ascii="仿宋" w:hAnsi="仿宋" w:eastAsia="仿宋"/>
                <w:b/>
                <w:bCs/>
                <w:color w:val="auto"/>
                <w:sz w:val="20"/>
              </w:rPr>
              <w:t>考核内容及标准</w:t>
            </w:r>
          </w:p>
        </w:tc>
        <w:tc>
          <w:tcPr>
            <w:tcW w:w="236" w:type="pct"/>
            <w:tcBorders>
              <w:top w:val="single" w:color="auto" w:sz="4" w:space="0"/>
              <w:left w:val="nil"/>
              <w:bottom w:val="single" w:color="auto" w:sz="4" w:space="0"/>
              <w:right w:val="single" w:color="auto" w:sz="4" w:space="0"/>
            </w:tcBorders>
            <w:noWrap w:val="0"/>
            <w:vAlign w:val="center"/>
          </w:tcPr>
          <w:p w14:paraId="2E33550B">
            <w:pPr>
              <w:jc w:val="center"/>
              <w:rPr>
                <w:rFonts w:ascii="仿宋" w:hAnsi="仿宋" w:eastAsia="仿宋"/>
                <w:b/>
                <w:bCs/>
                <w:color w:val="auto"/>
                <w:sz w:val="20"/>
              </w:rPr>
            </w:pPr>
            <w:r>
              <w:rPr>
                <w:rFonts w:hint="eastAsia" w:ascii="仿宋" w:hAnsi="仿宋" w:eastAsia="仿宋"/>
                <w:b/>
                <w:bCs/>
                <w:color w:val="auto"/>
                <w:sz w:val="20"/>
              </w:rPr>
              <w:t>单项分数</w:t>
            </w:r>
          </w:p>
        </w:tc>
        <w:tc>
          <w:tcPr>
            <w:tcW w:w="1463" w:type="pct"/>
            <w:tcBorders>
              <w:top w:val="single" w:color="auto" w:sz="4" w:space="0"/>
              <w:left w:val="nil"/>
              <w:bottom w:val="single" w:color="auto" w:sz="4" w:space="0"/>
              <w:right w:val="single" w:color="auto" w:sz="4" w:space="0"/>
            </w:tcBorders>
            <w:noWrap w:val="0"/>
            <w:vAlign w:val="center"/>
          </w:tcPr>
          <w:p w14:paraId="0B6A11DF">
            <w:pPr>
              <w:jc w:val="center"/>
              <w:rPr>
                <w:rFonts w:ascii="仿宋" w:hAnsi="仿宋" w:eastAsia="仿宋"/>
                <w:b/>
                <w:bCs/>
                <w:color w:val="auto"/>
                <w:sz w:val="20"/>
              </w:rPr>
            </w:pPr>
            <w:r>
              <w:rPr>
                <w:rFonts w:hint="eastAsia" w:ascii="仿宋" w:hAnsi="仿宋" w:eastAsia="仿宋"/>
                <w:b/>
                <w:bCs/>
                <w:color w:val="auto"/>
                <w:sz w:val="20"/>
              </w:rPr>
              <w:t>考核办法</w:t>
            </w:r>
          </w:p>
        </w:tc>
        <w:tc>
          <w:tcPr>
            <w:tcW w:w="377" w:type="pct"/>
            <w:tcBorders>
              <w:top w:val="single" w:color="auto" w:sz="4" w:space="0"/>
              <w:left w:val="nil"/>
              <w:bottom w:val="single" w:color="auto" w:sz="4" w:space="0"/>
              <w:right w:val="single" w:color="auto" w:sz="4" w:space="0"/>
            </w:tcBorders>
            <w:noWrap w:val="0"/>
            <w:vAlign w:val="center"/>
          </w:tcPr>
          <w:p w14:paraId="08F10706">
            <w:pPr>
              <w:jc w:val="center"/>
              <w:rPr>
                <w:rFonts w:ascii="仿宋" w:hAnsi="仿宋" w:eastAsia="仿宋"/>
                <w:b/>
                <w:bCs/>
                <w:color w:val="auto"/>
                <w:sz w:val="20"/>
              </w:rPr>
            </w:pPr>
            <w:r>
              <w:rPr>
                <w:rFonts w:hint="eastAsia" w:ascii="仿宋" w:hAnsi="仿宋" w:eastAsia="仿宋"/>
                <w:b/>
                <w:bCs/>
                <w:color w:val="auto"/>
                <w:sz w:val="20"/>
              </w:rPr>
              <w:t>扣分原因</w:t>
            </w:r>
          </w:p>
        </w:tc>
        <w:tc>
          <w:tcPr>
            <w:tcW w:w="238" w:type="pct"/>
            <w:tcBorders>
              <w:top w:val="single" w:color="auto" w:sz="4" w:space="0"/>
              <w:left w:val="nil"/>
              <w:bottom w:val="single" w:color="auto" w:sz="4" w:space="0"/>
              <w:right w:val="single" w:color="auto" w:sz="4" w:space="0"/>
            </w:tcBorders>
            <w:noWrap w:val="0"/>
            <w:vAlign w:val="center"/>
          </w:tcPr>
          <w:p w14:paraId="5433963A">
            <w:pPr>
              <w:jc w:val="center"/>
              <w:rPr>
                <w:rFonts w:ascii="仿宋" w:hAnsi="仿宋" w:eastAsia="仿宋"/>
                <w:b/>
                <w:bCs/>
                <w:color w:val="auto"/>
                <w:sz w:val="20"/>
              </w:rPr>
            </w:pPr>
            <w:r>
              <w:rPr>
                <w:rFonts w:hint="eastAsia" w:ascii="仿宋" w:hAnsi="仿宋" w:eastAsia="仿宋"/>
                <w:b/>
                <w:bCs/>
                <w:color w:val="auto"/>
                <w:sz w:val="20"/>
              </w:rPr>
              <w:t>备注</w:t>
            </w:r>
          </w:p>
        </w:tc>
      </w:tr>
      <w:tr w14:paraId="05F2355F">
        <w:tblPrEx>
          <w:tblCellMar>
            <w:top w:w="0" w:type="dxa"/>
            <w:left w:w="108" w:type="dxa"/>
            <w:bottom w:w="0" w:type="dxa"/>
            <w:right w:w="108" w:type="dxa"/>
          </w:tblCellMar>
        </w:tblPrEx>
        <w:trPr>
          <w:trHeight w:val="216" w:hRule="atLeast"/>
        </w:trPr>
        <w:tc>
          <w:tcPr>
            <w:tcW w:w="224" w:type="pct"/>
            <w:vMerge w:val="restart"/>
            <w:tcBorders>
              <w:top w:val="nil"/>
              <w:left w:val="single" w:color="auto" w:sz="4" w:space="0"/>
              <w:bottom w:val="single" w:color="auto" w:sz="4" w:space="0"/>
              <w:right w:val="single" w:color="auto" w:sz="4" w:space="0"/>
            </w:tcBorders>
            <w:shd w:val="clear" w:color="auto" w:fill="auto"/>
            <w:noWrap w:val="0"/>
            <w:vAlign w:val="center"/>
          </w:tcPr>
          <w:p w14:paraId="00834D99">
            <w:pPr>
              <w:jc w:val="center"/>
              <w:rPr>
                <w:rFonts w:ascii="仿宋" w:hAnsi="仿宋" w:eastAsia="仿宋"/>
                <w:b/>
                <w:bCs/>
                <w:color w:val="auto"/>
                <w:sz w:val="20"/>
              </w:rPr>
            </w:pPr>
            <w:r>
              <w:rPr>
                <w:rFonts w:hint="eastAsia" w:ascii="仿宋" w:hAnsi="仿宋" w:eastAsia="仿宋"/>
                <w:b/>
                <w:bCs/>
                <w:color w:val="auto"/>
                <w:sz w:val="20"/>
              </w:rPr>
              <w:t>基本条件</w:t>
            </w:r>
          </w:p>
        </w:tc>
        <w:tc>
          <w:tcPr>
            <w:tcW w:w="461" w:type="pct"/>
            <w:tcBorders>
              <w:top w:val="nil"/>
              <w:left w:val="nil"/>
              <w:bottom w:val="single" w:color="auto" w:sz="4" w:space="0"/>
              <w:right w:val="single" w:color="auto" w:sz="4" w:space="0"/>
            </w:tcBorders>
            <w:shd w:val="clear" w:color="auto" w:fill="FFFFFF"/>
            <w:noWrap w:val="0"/>
            <w:vAlign w:val="center"/>
          </w:tcPr>
          <w:p w14:paraId="5C245D83">
            <w:pPr>
              <w:jc w:val="left"/>
              <w:rPr>
                <w:rFonts w:ascii="仿宋" w:hAnsi="仿宋" w:eastAsia="仿宋"/>
                <w:color w:val="auto"/>
                <w:sz w:val="20"/>
              </w:rPr>
            </w:pPr>
            <w:r>
              <w:rPr>
                <w:rFonts w:hint="eastAsia" w:ascii="仿宋" w:hAnsi="仿宋" w:eastAsia="仿宋"/>
                <w:color w:val="auto"/>
                <w:sz w:val="20"/>
              </w:rPr>
              <w:t>许可证</w:t>
            </w:r>
          </w:p>
        </w:tc>
        <w:tc>
          <w:tcPr>
            <w:tcW w:w="1997" w:type="pct"/>
            <w:tcBorders>
              <w:top w:val="nil"/>
              <w:left w:val="nil"/>
              <w:bottom w:val="single" w:color="auto" w:sz="4" w:space="0"/>
              <w:right w:val="single" w:color="auto" w:sz="4" w:space="0"/>
            </w:tcBorders>
            <w:noWrap w:val="0"/>
            <w:vAlign w:val="center"/>
          </w:tcPr>
          <w:p w14:paraId="09771D00">
            <w:pPr>
              <w:rPr>
                <w:rFonts w:ascii="仿宋" w:hAnsi="仿宋" w:eastAsia="仿宋"/>
                <w:color w:val="auto"/>
                <w:sz w:val="20"/>
              </w:rPr>
            </w:pPr>
            <w:r>
              <w:rPr>
                <w:rFonts w:hint="eastAsia" w:ascii="仿宋" w:hAnsi="仿宋" w:eastAsia="仿宋"/>
                <w:color w:val="auto"/>
                <w:sz w:val="20"/>
              </w:rPr>
              <w:t>空调维保单位应取得相应资格的《许可证》，且许可证必须有效，同时维保的空调在其范围之内。</w:t>
            </w:r>
          </w:p>
        </w:tc>
        <w:tc>
          <w:tcPr>
            <w:tcW w:w="236" w:type="pct"/>
            <w:tcBorders>
              <w:top w:val="nil"/>
              <w:left w:val="nil"/>
              <w:bottom w:val="single" w:color="auto" w:sz="4" w:space="0"/>
              <w:right w:val="single" w:color="auto" w:sz="4" w:space="0"/>
            </w:tcBorders>
            <w:noWrap w:val="0"/>
            <w:vAlign w:val="center"/>
          </w:tcPr>
          <w:p w14:paraId="57C27666">
            <w:pPr>
              <w:jc w:val="center"/>
              <w:rPr>
                <w:rFonts w:ascii="仿宋" w:hAnsi="仿宋" w:eastAsia="仿宋"/>
                <w:color w:val="auto"/>
                <w:sz w:val="20"/>
              </w:rPr>
            </w:pPr>
            <w:r>
              <w:rPr>
                <w:rFonts w:ascii="仿宋" w:hAnsi="仿宋" w:eastAsia="仿宋"/>
                <w:color w:val="auto"/>
                <w:sz w:val="20"/>
              </w:rPr>
              <w:t>2</w:t>
            </w:r>
          </w:p>
        </w:tc>
        <w:tc>
          <w:tcPr>
            <w:tcW w:w="1463" w:type="pct"/>
            <w:tcBorders>
              <w:top w:val="nil"/>
              <w:left w:val="nil"/>
              <w:bottom w:val="single" w:color="auto" w:sz="4" w:space="0"/>
              <w:right w:val="single" w:color="auto" w:sz="4" w:space="0"/>
            </w:tcBorders>
            <w:noWrap w:val="0"/>
            <w:vAlign w:val="center"/>
          </w:tcPr>
          <w:p w14:paraId="1D4B5B92">
            <w:pPr>
              <w:rPr>
                <w:rFonts w:ascii="仿宋" w:hAnsi="仿宋" w:eastAsia="仿宋"/>
                <w:color w:val="auto"/>
                <w:sz w:val="20"/>
              </w:rPr>
            </w:pPr>
            <w:r>
              <w:rPr>
                <w:rFonts w:hint="eastAsia" w:ascii="仿宋" w:hAnsi="仿宋" w:eastAsia="仿宋"/>
                <w:color w:val="auto"/>
                <w:sz w:val="20"/>
              </w:rPr>
              <w:t>无相应资格的许可证或许可证不在有效期限内扣</w:t>
            </w:r>
            <w:r>
              <w:rPr>
                <w:rFonts w:ascii="仿宋" w:hAnsi="仿宋" w:eastAsia="仿宋"/>
                <w:color w:val="auto"/>
                <w:sz w:val="20"/>
              </w:rPr>
              <w:t>2</w:t>
            </w:r>
            <w:r>
              <w:rPr>
                <w:rFonts w:hint="eastAsia" w:ascii="仿宋" w:hAnsi="仿宋" w:eastAsia="仿宋"/>
                <w:color w:val="auto"/>
                <w:sz w:val="20"/>
              </w:rPr>
              <w:t>分，所维保的空调不在许可范围内扣</w:t>
            </w:r>
            <w:r>
              <w:rPr>
                <w:rFonts w:ascii="仿宋" w:hAnsi="仿宋" w:eastAsia="仿宋"/>
                <w:color w:val="auto"/>
                <w:sz w:val="20"/>
              </w:rPr>
              <w:t>2</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36236B56">
            <w:pPr>
              <w:rPr>
                <w:rFonts w:ascii="仿宋" w:hAnsi="仿宋" w:eastAsia="仿宋"/>
                <w:color w:val="auto"/>
                <w:sz w:val="20"/>
              </w:rPr>
            </w:pPr>
          </w:p>
        </w:tc>
        <w:tc>
          <w:tcPr>
            <w:tcW w:w="238" w:type="pct"/>
            <w:tcBorders>
              <w:top w:val="nil"/>
              <w:left w:val="nil"/>
              <w:bottom w:val="single" w:color="auto" w:sz="4" w:space="0"/>
              <w:right w:val="single" w:color="auto" w:sz="4" w:space="0"/>
            </w:tcBorders>
            <w:noWrap w:val="0"/>
            <w:vAlign w:val="bottom"/>
          </w:tcPr>
          <w:p w14:paraId="3F568F55">
            <w:pPr>
              <w:rPr>
                <w:rFonts w:ascii="仿宋" w:hAnsi="仿宋" w:eastAsia="仿宋"/>
                <w:color w:val="auto"/>
                <w:sz w:val="20"/>
              </w:rPr>
            </w:pPr>
          </w:p>
        </w:tc>
      </w:tr>
      <w:tr w14:paraId="41250EBB">
        <w:tblPrEx>
          <w:tblCellMar>
            <w:top w:w="0" w:type="dxa"/>
            <w:left w:w="108" w:type="dxa"/>
            <w:bottom w:w="0" w:type="dxa"/>
            <w:right w:w="108" w:type="dxa"/>
          </w:tblCellMar>
        </w:tblPrEx>
        <w:trPr>
          <w:trHeight w:val="438" w:hRule="atLeast"/>
        </w:trPr>
        <w:tc>
          <w:tcPr>
            <w:tcW w:w="224" w:type="pct"/>
            <w:vMerge w:val="continue"/>
            <w:tcBorders>
              <w:top w:val="nil"/>
              <w:left w:val="single" w:color="auto" w:sz="4" w:space="0"/>
              <w:bottom w:val="single" w:color="auto" w:sz="4" w:space="0"/>
              <w:right w:val="single" w:color="auto" w:sz="4" w:space="0"/>
            </w:tcBorders>
            <w:shd w:val="clear" w:color="auto" w:fill="auto"/>
            <w:noWrap w:val="0"/>
            <w:vAlign w:val="center"/>
          </w:tcPr>
          <w:p w14:paraId="6574B49C">
            <w:pPr>
              <w:widowControl/>
              <w:jc w:val="left"/>
              <w:rPr>
                <w:rFonts w:ascii="仿宋" w:hAnsi="仿宋" w:eastAsia="仿宋"/>
                <w:b/>
                <w:bCs/>
                <w:color w:val="auto"/>
                <w:sz w:val="20"/>
              </w:rPr>
            </w:pPr>
          </w:p>
        </w:tc>
        <w:tc>
          <w:tcPr>
            <w:tcW w:w="461" w:type="pct"/>
            <w:tcBorders>
              <w:top w:val="nil"/>
              <w:left w:val="nil"/>
              <w:bottom w:val="single" w:color="auto" w:sz="4" w:space="0"/>
              <w:right w:val="single" w:color="auto" w:sz="4" w:space="0"/>
            </w:tcBorders>
            <w:shd w:val="clear" w:color="auto" w:fill="FFFFFF"/>
            <w:noWrap w:val="0"/>
            <w:vAlign w:val="center"/>
          </w:tcPr>
          <w:p w14:paraId="708A4302">
            <w:pPr>
              <w:jc w:val="left"/>
              <w:rPr>
                <w:rFonts w:ascii="仿宋" w:hAnsi="仿宋" w:eastAsia="仿宋"/>
                <w:color w:val="auto"/>
                <w:sz w:val="20"/>
              </w:rPr>
            </w:pPr>
            <w:r>
              <w:rPr>
                <w:rFonts w:hint="eastAsia" w:ascii="仿宋" w:hAnsi="仿宋" w:eastAsia="仿宋"/>
                <w:color w:val="auto"/>
                <w:sz w:val="20"/>
              </w:rPr>
              <w:t>维保人员上岗情况</w:t>
            </w:r>
          </w:p>
        </w:tc>
        <w:tc>
          <w:tcPr>
            <w:tcW w:w="1997" w:type="pct"/>
            <w:tcBorders>
              <w:top w:val="nil"/>
              <w:left w:val="nil"/>
              <w:bottom w:val="single" w:color="auto" w:sz="4" w:space="0"/>
              <w:right w:val="single" w:color="auto" w:sz="4" w:space="0"/>
            </w:tcBorders>
            <w:noWrap w:val="0"/>
            <w:vAlign w:val="center"/>
          </w:tcPr>
          <w:p w14:paraId="2E2ECDC5">
            <w:pPr>
              <w:rPr>
                <w:rFonts w:ascii="仿宋" w:hAnsi="仿宋" w:eastAsia="仿宋"/>
                <w:color w:val="auto"/>
                <w:sz w:val="20"/>
              </w:rPr>
            </w:pPr>
            <w:r>
              <w:rPr>
                <w:rFonts w:hint="eastAsia" w:ascii="仿宋" w:hAnsi="仿宋" w:eastAsia="仿宋"/>
                <w:color w:val="auto"/>
                <w:sz w:val="20"/>
              </w:rPr>
              <w:t>按照许可规则的要求配齐维保人员并持证上岗，且与维保业务量相适应。</w:t>
            </w:r>
          </w:p>
        </w:tc>
        <w:tc>
          <w:tcPr>
            <w:tcW w:w="236" w:type="pct"/>
            <w:tcBorders>
              <w:top w:val="nil"/>
              <w:left w:val="nil"/>
              <w:bottom w:val="single" w:color="auto" w:sz="4" w:space="0"/>
              <w:right w:val="single" w:color="auto" w:sz="4" w:space="0"/>
            </w:tcBorders>
            <w:noWrap w:val="0"/>
            <w:vAlign w:val="center"/>
          </w:tcPr>
          <w:p w14:paraId="765381BF">
            <w:pPr>
              <w:jc w:val="center"/>
              <w:rPr>
                <w:rFonts w:ascii="仿宋" w:hAnsi="仿宋" w:eastAsia="仿宋"/>
                <w:color w:val="auto"/>
                <w:sz w:val="20"/>
              </w:rPr>
            </w:pPr>
            <w:r>
              <w:rPr>
                <w:rFonts w:ascii="仿宋" w:hAnsi="仿宋" w:eastAsia="仿宋"/>
                <w:color w:val="auto"/>
                <w:sz w:val="20"/>
              </w:rPr>
              <w:t>2</w:t>
            </w:r>
          </w:p>
        </w:tc>
        <w:tc>
          <w:tcPr>
            <w:tcW w:w="1463" w:type="pct"/>
            <w:tcBorders>
              <w:top w:val="nil"/>
              <w:left w:val="nil"/>
              <w:bottom w:val="single" w:color="auto" w:sz="4" w:space="0"/>
              <w:right w:val="single" w:color="auto" w:sz="4" w:space="0"/>
            </w:tcBorders>
            <w:noWrap w:val="0"/>
            <w:vAlign w:val="center"/>
          </w:tcPr>
          <w:p w14:paraId="383B1798">
            <w:pPr>
              <w:rPr>
                <w:rFonts w:ascii="仿宋" w:hAnsi="仿宋" w:eastAsia="仿宋"/>
                <w:color w:val="auto"/>
                <w:sz w:val="20"/>
              </w:rPr>
            </w:pPr>
            <w:r>
              <w:rPr>
                <w:rFonts w:hint="eastAsia" w:ascii="仿宋" w:hAnsi="仿宋" w:eastAsia="仿宋"/>
                <w:color w:val="auto"/>
                <w:sz w:val="20"/>
              </w:rPr>
              <w:t>根据许可规则查验维保人员，有一项不符合要求扣</w:t>
            </w:r>
            <w:r>
              <w:rPr>
                <w:rFonts w:ascii="仿宋" w:hAnsi="仿宋" w:eastAsia="仿宋"/>
                <w:color w:val="auto"/>
                <w:sz w:val="20"/>
              </w:rPr>
              <w:t>0.5</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12B06BD4">
            <w:pPr>
              <w:rPr>
                <w:rFonts w:ascii="仿宋" w:hAnsi="仿宋" w:eastAsia="仿宋"/>
                <w:color w:val="auto"/>
                <w:sz w:val="20"/>
              </w:rPr>
            </w:pPr>
          </w:p>
        </w:tc>
        <w:tc>
          <w:tcPr>
            <w:tcW w:w="238" w:type="pct"/>
            <w:tcBorders>
              <w:top w:val="nil"/>
              <w:left w:val="nil"/>
              <w:bottom w:val="single" w:color="auto" w:sz="4" w:space="0"/>
              <w:right w:val="single" w:color="auto" w:sz="4" w:space="0"/>
            </w:tcBorders>
            <w:noWrap w:val="0"/>
            <w:vAlign w:val="bottom"/>
          </w:tcPr>
          <w:p w14:paraId="41A31194">
            <w:pPr>
              <w:rPr>
                <w:rFonts w:ascii="仿宋" w:hAnsi="仿宋" w:eastAsia="仿宋"/>
                <w:color w:val="auto"/>
                <w:sz w:val="20"/>
              </w:rPr>
            </w:pPr>
          </w:p>
        </w:tc>
      </w:tr>
      <w:tr w14:paraId="53E6BE0B">
        <w:tblPrEx>
          <w:tblCellMar>
            <w:top w:w="0" w:type="dxa"/>
            <w:left w:w="108" w:type="dxa"/>
            <w:bottom w:w="0" w:type="dxa"/>
            <w:right w:w="108" w:type="dxa"/>
          </w:tblCellMar>
        </w:tblPrEx>
        <w:trPr>
          <w:trHeight w:val="480" w:hRule="atLeast"/>
        </w:trPr>
        <w:tc>
          <w:tcPr>
            <w:tcW w:w="224"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BF27210">
            <w:pPr>
              <w:widowControl/>
              <w:jc w:val="left"/>
              <w:rPr>
                <w:rFonts w:ascii="仿宋" w:hAnsi="仿宋" w:eastAsia="仿宋"/>
                <w:b/>
                <w:bCs/>
                <w:color w:val="auto"/>
                <w:sz w:val="20"/>
              </w:rPr>
            </w:pPr>
          </w:p>
        </w:tc>
        <w:tc>
          <w:tcPr>
            <w:tcW w:w="461" w:type="pct"/>
            <w:tcBorders>
              <w:top w:val="nil"/>
              <w:left w:val="nil"/>
              <w:bottom w:val="single" w:color="auto" w:sz="4" w:space="0"/>
              <w:right w:val="single" w:color="auto" w:sz="4" w:space="0"/>
            </w:tcBorders>
            <w:shd w:val="clear" w:color="auto" w:fill="FFFFFF"/>
            <w:noWrap w:val="0"/>
            <w:vAlign w:val="center"/>
          </w:tcPr>
          <w:p w14:paraId="0FAAF760">
            <w:pPr>
              <w:jc w:val="left"/>
              <w:rPr>
                <w:rFonts w:ascii="仿宋" w:hAnsi="仿宋" w:eastAsia="仿宋"/>
                <w:color w:val="auto"/>
                <w:sz w:val="20"/>
              </w:rPr>
            </w:pPr>
            <w:r>
              <w:rPr>
                <w:rFonts w:hint="eastAsia" w:ascii="仿宋" w:hAnsi="仿宋" w:eastAsia="仿宋"/>
                <w:color w:val="auto"/>
                <w:sz w:val="20"/>
              </w:rPr>
              <w:t>备件、工器具情况</w:t>
            </w:r>
          </w:p>
        </w:tc>
        <w:tc>
          <w:tcPr>
            <w:tcW w:w="1997" w:type="pct"/>
            <w:tcBorders>
              <w:top w:val="nil"/>
              <w:left w:val="nil"/>
              <w:bottom w:val="single" w:color="auto" w:sz="4" w:space="0"/>
              <w:right w:val="single" w:color="auto" w:sz="4" w:space="0"/>
            </w:tcBorders>
            <w:noWrap w:val="0"/>
            <w:vAlign w:val="center"/>
          </w:tcPr>
          <w:p w14:paraId="6F0475FA">
            <w:pPr>
              <w:rPr>
                <w:rFonts w:ascii="仿宋" w:hAnsi="仿宋" w:eastAsia="仿宋"/>
                <w:color w:val="auto"/>
                <w:sz w:val="20"/>
              </w:rPr>
            </w:pPr>
            <w:r>
              <w:rPr>
                <w:rFonts w:hint="eastAsia" w:ascii="仿宋" w:hAnsi="仿宋" w:eastAsia="仿宋"/>
                <w:color w:val="auto"/>
                <w:sz w:val="20"/>
              </w:rPr>
              <w:t>所维保各类型空调常用材料、备件充足（详见合同明细），保证原厂正品供应，工器具齐全，满足维修、保养需求。</w:t>
            </w:r>
          </w:p>
        </w:tc>
        <w:tc>
          <w:tcPr>
            <w:tcW w:w="236" w:type="pct"/>
            <w:tcBorders>
              <w:top w:val="nil"/>
              <w:left w:val="nil"/>
              <w:bottom w:val="single" w:color="auto" w:sz="4" w:space="0"/>
              <w:right w:val="single" w:color="auto" w:sz="4" w:space="0"/>
            </w:tcBorders>
            <w:noWrap w:val="0"/>
            <w:vAlign w:val="center"/>
          </w:tcPr>
          <w:p w14:paraId="0021FA5F">
            <w:pPr>
              <w:jc w:val="center"/>
              <w:rPr>
                <w:rFonts w:ascii="仿宋" w:hAnsi="仿宋" w:eastAsia="仿宋"/>
                <w:color w:val="auto"/>
                <w:sz w:val="20"/>
              </w:rPr>
            </w:pPr>
            <w:r>
              <w:rPr>
                <w:rFonts w:ascii="仿宋" w:hAnsi="仿宋" w:eastAsia="仿宋"/>
                <w:color w:val="auto"/>
                <w:sz w:val="20"/>
              </w:rPr>
              <w:t>2</w:t>
            </w:r>
          </w:p>
        </w:tc>
        <w:tc>
          <w:tcPr>
            <w:tcW w:w="1463" w:type="pct"/>
            <w:tcBorders>
              <w:top w:val="nil"/>
              <w:left w:val="nil"/>
              <w:bottom w:val="single" w:color="auto" w:sz="4" w:space="0"/>
              <w:right w:val="single" w:color="auto" w:sz="4" w:space="0"/>
            </w:tcBorders>
            <w:noWrap w:val="0"/>
            <w:vAlign w:val="center"/>
          </w:tcPr>
          <w:p w14:paraId="526963FB">
            <w:pPr>
              <w:rPr>
                <w:rFonts w:ascii="仿宋" w:hAnsi="仿宋" w:eastAsia="仿宋"/>
                <w:color w:val="auto"/>
                <w:sz w:val="20"/>
              </w:rPr>
            </w:pPr>
            <w:r>
              <w:rPr>
                <w:rFonts w:hint="eastAsia" w:ascii="仿宋" w:hAnsi="仿宋" w:eastAsia="仿宋"/>
                <w:color w:val="auto"/>
                <w:sz w:val="20"/>
              </w:rPr>
              <w:t>常用材料、备件不足扣</w:t>
            </w:r>
            <w:r>
              <w:rPr>
                <w:rFonts w:ascii="仿宋" w:hAnsi="仿宋" w:eastAsia="仿宋"/>
                <w:color w:val="auto"/>
                <w:sz w:val="20"/>
              </w:rPr>
              <w:t>2</w:t>
            </w:r>
            <w:r>
              <w:rPr>
                <w:rFonts w:hint="eastAsia" w:ascii="仿宋" w:hAnsi="仿宋" w:eastAsia="仿宋"/>
                <w:color w:val="auto"/>
                <w:sz w:val="20"/>
              </w:rPr>
              <w:t>分，非原厂正品供应备件发现一次扣</w:t>
            </w:r>
            <w:r>
              <w:rPr>
                <w:rFonts w:ascii="仿宋" w:hAnsi="仿宋" w:eastAsia="仿宋"/>
                <w:color w:val="auto"/>
                <w:sz w:val="20"/>
              </w:rPr>
              <w:t>1</w:t>
            </w:r>
            <w:r>
              <w:rPr>
                <w:rFonts w:hint="eastAsia" w:ascii="仿宋" w:hAnsi="仿宋" w:eastAsia="仿宋"/>
                <w:color w:val="auto"/>
                <w:sz w:val="20"/>
              </w:rPr>
              <w:t>分，工器具不齐全扣</w:t>
            </w:r>
            <w:r>
              <w:rPr>
                <w:rFonts w:ascii="仿宋" w:hAnsi="仿宋" w:eastAsia="仿宋"/>
                <w:color w:val="auto"/>
                <w:sz w:val="20"/>
              </w:rPr>
              <w:t>1</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4C85A8C8">
            <w:pPr>
              <w:rPr>
                <w:rFonts w:ascii="仿宋" w:hAnsi="仿宋" w:eastAsia="仿宋"/>
                <w:color w:val="auto"/>
                <w:sz w:val="20"/>
              </w:rPr>
            </w:pPr>
          </w:p>
        </w:tc>
        <w:tc>
          <w:tcPr>
            <w:tcW w:w="238" w:type="pct"/>
            <w:tcBorders>
              <w:top w:val="nil"/>
              <w:left w:val="nil"/>
              <w:bottom w:val="single" w:color="auto" w:sz="4" w:space="0"/>
              <w:right w:val="single" w:color="auto" w:sz="4" w:space="0"/>
            </w:tcBorders>
            <w:noWrap w:val="0"/>
            <w:vAlign w:val="bottom"/>
          </w:tcPr>
          <w:p w14:paraId="0C5CF006">
            <w:pPr>
              <w:rPr>
                <w:rFonts w:ascii="仿宋" w:hAnsi="仿宋" w:eastAsia="仿宋"/>
                <w:color w:val="auto"/>
                <w:sz w:val="20"/>
              </w:rPr>
            </w:pPr>
          </w:p>
        </w:tc>
      </w:tr>
      <w:tr w14:paraId="3190634F">
        <w:tblPrEx>
          <w:tblCellMar>
            <w:top w:w="0" w:type="dxa"/>
            <w:left w:w="108" w:type="dxa"/>
            <w:bottom w:w="0" w:type="dxa"/>
            <w:right w:w="108" w:type="dxa"/>
          </w:tblCellMar>
        </w:tblPrEx>
        <w:trPr>
          <w:trHeight w:val="480" w:hRule="atLeast"/>
        </w:trPr>
        <w:tc>
          <w:tcPr>
            <w:tcW w:w="224" w:type="pct"/>
            <w:vMerge w:val="restart"/>
            <w:tcBorders>
              <w:top w:val="nil"/>
              <w:left w:val="single" w:color="auto" w:sz="4" w:space="0"/>
              <w:bottom w:val="single" w:color="auto" w:sz="4" w:space="0"/>
              <w:right w:val="single" w:color="auto" w:sz="4" w:space="0"/>
            </w:tcBorders>
            <w:shd w:val="clear" w:color="auto" w:fill="auto"/>
            <w:noWrap w:val="0"/>
            <w:vAlign w:val="center"/>
          </w:tcPr>
          <w:p w14:paraId="206E0C7F">
            <w:pPr>
              <w:jc w:val="center"/>
              <w:rPr>
                <w:rFonts w:ascii="仿宋" w:hAnsi="仿宋" w:eastAsia="仿宋"/>
                <w:b/>
                <w:bCs/>
                <w:color w:val="auto"/>
                <w:sz w:val="20"/>
              </w:rPr>
            </w:pPr>
            <w:r>
              <w:rPr>
                <w:rFonts w:hint="eastAsia" w:ascii="仿宋" w:hAnsi="仿宋" w:eastAsia="仿宋"/>
                <w:b/>
                <w:bCs/>
                <w:color w:val="auto"/>
                <w:sz w:val="20"/>
              </w:rPr>
              <w:t>内业资料</w:t>
            </w:r>
          </w:p>
        </w:tc>
        <w:tc>
          <w:tcPr>
            <w:tcW w:w="461" w:type="pct"/>
            <w:tcBorders>
              <w:top w:val="nil"/>
              <w:left w:val="nil"/>
              <w:bottom w:val="single" w:color="auto" w:sz="4" w:space="0"/>
              <w:right w:val="single" w:color="auto" w:sz="4" w:space="0"/>
            </w:tcBorders>
            <w:shd w:val="clear" w:color="auto" w:fill="FFFFFF"/>
            <w:noWrap w:val="0"/>
            <w:vAlign w:val="center"/>
          </w:tcPr>
          <w:p w14:paraId="37C9094C">
            <w:pPr>
              <w:jc w:val="left"/>
              <w:rPr>
                <w:rFonts w:ascii="仿宋" w:hAnsi="仿宋" w:eastAsia="仿宋"/>
                <w:color w:val="auto"/>
                <w:sz w:val="20"/>
              </w:rPr>
            </w:pPr>
            <w:r>
              <w:rPr>
                <w:rFonts w:hint="eastAsia" w:ascii="仿宋" w:hAnsi="仿宋" w:eastAsia="仿宋"/>
                <w:color w:val="auto"/>
                <w:sz w:val="20"/>
              </w:rPr>
              <w:t>维保组织机构</w:t>
            </w:r>
          </w:p>
        </w:tc>
        <w:tc>
          <w:tcPr>
            <w:tcW w:w="1997" w:type="pct"/>
            <w:tcBorders>
              <w:top w:val="nil"/>
              <w:left w:val="nil"/>
              <w:bottom w:val="single" w:color="auto" w:sz="4" w:space="0"/>
              <w:right w:val="single" w:color="auto" w:sz="4" w:space="0"/>
            </w:tcBorders>
            <w:noWrap w:val="0"/>
            <w:vAlign w:val="center"/>
          </w:tcPr>
          <w:p w14:paraId="5ED8AA01">
            <w:pPr>
              <w:rPr>
                <w:rFonts w:ascii="仿宋" w:hAnsi="仿宋" w:eastAsia="仿宋"/>
                <w:color w:val="auto"/>
                <w:sz w:val="20"/>
              </w:rPr>
            </w:pPr>
            <w:r>
              <w:rPr>
                <w:rFonts w:hint="eastAsia" w:ascii="仿宋" w:hAnsi="仿宋" w:eastAsia="仿宋"/>
                <w:color w:val="auto"/>
                <w:sz w:val="20"/>
              </w:rPr>
              <w:t>维保组织体系健全：维保人员数量安排充足，人员分工明确；有管理机构体系图；有人员持证资料；</w:t>
            </w:r>
          </w:p>
        </w:tc>
        <w:tc>
          <w:tcPr>
            <w:tcW w:w="236" w:type="pct"/>
            <w:tcBorders>
              <w:top w:val="nil"/>
              <w:left w:val="nil"/>
              <w:bottom w:val="single" w:color="auto" w:sz="4" w:space="0"/>
              <w:right w:val="single" w:color="auto" w:sz="4" w:space="0"/>
            </w:tcBorders>
            <w:noWrap w:val="0"/>
            <w:vAlign w:val="center"/>
          </w:tcPr>
          <w:p w14:paraId="21F46151">
            <w:pPr>
              <w:jc w:val="center"/>
              <w:rPr>
                <w:rFonts w:ascii="仿宋" w:hAnsi="仿宋" w:eastAsia="仿宋"/>
                <w:color w:val="auto"/>
                <w:sz w:val="20"/>
              </w:rPr>
            </w:pPr>
            <w:r>
              <w:rPr>
                <w:rFonts w:ascii="仿宋" w:hAnsi="仿宋" w:eastAsia="仿宋"/>
                <w:color w:val="auto"/>
                <w:sz w:val="20"/>
              </w:rPr>
              <w:t>3</w:t>
            </w:r>
          </w:p>
        </w:tc>
        <w:tc>
          <w:tcPr>
            <w:tcW w:w="1463" w:type="pct"/>
            <w:tcBorders>
              <w:top w:val="nil"/>
              <w:left w:val="nil"/>
              <w:bottom w:val="single" w:color="auto" w:sz="4" w:space="0"/>
              <w:right w:val="single" w:color="auto" w:sz="4" w:space="0"/>
            </w:tcBorders>
            <w:noWrap w:val="0"/>
            <w:vAlign w:val="center"/>
          </w:tcPr>
          <w:p w14:paraId="47179C6D">
            <w:pPr>
              <w:rPr>
                <w:rFonts w:ascii="仿宋" w:hAnsi="仿宋" w:eastAsia="仿宋"/>
                <w:color w:val="auto"/>
                <w:sz w:val="20"/>
              </w:rPr>
            </w:pPr>
            <w:r>
              <w:rPr>
                <w:rFonts w:hint="eastAsia" w:ascii="仿宋" w:hAnsi="仿宋" w:eastAsia="仿宋"/>
                <w:color w:val="auto"/>
                <w:sz w:val="20"/>
              </w:rPr>
              <w:t>缺一项扣</w:t>
            </w:r>
            <w:r>
              <w:rPr>
                <w:rFonts w:ascii="仿宋" w:hAnsi="仿宋" w:eastAsia="仿宋"/>
                <w:color w:val="auto"/>
                <w:sz w:val="20"/>
              </w:rPr>
              <w:t>2</w:t>
            </w:r>
            <w:r>
              <w:rPr>
                <w:rFonts w:hint="eastAsia" w:ascii="仿宋" w:hAnsi="仿宋" w:eastAsia="仿宋"/>
                <w:color w:val="auto"/>
                <w:sz w:val="20"/>
              </w:rPr>
              <w:t>分，一项不完整或不准确扣</w:t>
            </w:r>
            <w:r>
              <w:rPr>
                <w:rFonts w:ascii="仿宋" w:hAnsi="仿宋" w:eastAsia="仿宋"/>
                <w:color w:val="auto"/>
                <w:sz w:val="20"/>
              </w:rPr>
              <w:t>1</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294B32C5">
            <w:pPr>
              <w:rPr>
                <w:rFonts w:ascii="仿宋" w:hAnsi="仿宋" w:eastAsia="仿宋"/>
                <w:color w:val="auto"/>
                <w:sz w:val="20"/>
              </w:rPr>
            </w:pPr>
            <w:r>
              <w:rPr>
                <w:rFonts w:hint="eastAsia" w:ascii="仿宋" w:hAnsi="仿宋" w:eastAsia="仿宋"/>
                <w:color w:val="auto"/>
                <w:sz w:val="20"/>
              </w:rPr>
              <w:t>　</w:t>
            </w:r>
          </w:p>
        </w:tc>
        <w:tc>
          <w:tcPr>
            <w:tcW w:w="238" w:type="pct"/>
            <w:tcBorders>
              <w:top w:val="nil"/>
              <w:left w:val="nil"/>
              <w:bottom w:val="single" w:color="auto" w:sz="4" w:space="0"/>
              <w:right w:val="single" w:color="auto" w:sz="4" w:space="0"/>
            </w:tcBorders>
            <w:noWrap w:val="0"/>
            <w:vAlign w:val="bottom"/>
          </w:tcPr>
          <w:p w14:paraId="30A1C371">
            <w:pPr>
              <w:rPr>
                <w:rFonts w:ascii="仿宋" w:hAnsi="仿宋" w:eastAsia="仿宋"/>
                <w:color w:val="auto"/>
                <w:sz w:val="20"/>
              </w:rPr>
            </w:pPr>
            <w:r>
              <w:rPr>
                <w:rFonts w:hint="eastAsia" w:ascii="仿宋" w:hAnsi="仿宋" w:eastAsia="仿宋"/>
                <w:color w:val="auto"/>
                <w:sz w:val="20"/>
              </w:rPr>
              <w:t>　</w:t>
            </w:r>
          </w:p>
        </w:tc>
      </w:tr>
      <w:tr w14:paraId="000E54B6">
        <w:tblPrEx>
          <w:tblCellMar>
            <w:top w:w="0" w:type="dxa"/>
            <w:left w:w="108" w:type="dxa"/>
            <w:bottom w:w="0" w:type="dxa"/>
            <w:right w:w="108" w:type="dxa"/>
          </w:tblCellMar>
        </w:tblPrEx>
        <w:trPr>
          <w:trHeight w:val="540" w:hRule="atLeast"/>
        </w:trPr>
        <w:tc>
          <w:tcPr>
            <w:tcW w:w="224" w:type="pct"/>
            <w:vMerge w:val="continue"/>
            <w:tcBorders>
              <w:top w:val="nil"/>
              <w:left w:val="single" w:color="auto" w:sz="4" w:space="0"/>
              <w:bottom w:val="single" w:color="auto" w:sz="4" w:space="0"/>
              <w:right w:val="single" w:color="auto" w:sz="4" w:space="0"/>
            </w:tcBorders>
            <w:noWrap w:val="0"/>
            <w:vAlign w:val="center"/>
          </w:tcPr>
          <w:p w14:paraId="47E0D892">
            <w:pPr>
              <w:widowControl/>
              <w:jc w:val="left"/>
              <w:rPr>
                <w:rFonts w:ascii="仿宋" w:hAnsi="仿宋" w:eastAsia="仿宋"/>
                <w:b/>
                <w:bCs/>
                <w:color w:val="auto"/>
                <w:sz w:val="20"/>
              </w:rPr>
            </w:pPr>
          </w:p>
        </w:tc>
        <w:tc>
          <w:tcPr>
            <w:tcW w:w="461" w:type="pct"/>
            <w:tcBorders>
              <w:top w:val="nil"/>
              <w:left w:val="nil"/>
              <w:bottom w:val="single" w:color="auto" w:sz="4" w:space="0"/>
              <w:right w:val="single" w:color="auto" w:sz="4" w:space="0"/>
            </w:tcBorders>
            <w:noWrap w:val="0"/>
            <w:vAlign w:val="center"/>
          </w:tcPr>
          <w:p w14:paraId="474784F9">
            <w:pPr>
              <w:jc w:val="left"/>
              <w:rPr>
                <w:rFonts w:ascii="仿宋" w:hAnsi="仿宋" w:eastAsia="仿宋"/>
                <w:color w:val="auto"/>
                <w:sz w:val="20"/>
              </w:rPr>
            </w:pPr>
            <w:r>
              <w:rPr>
                <w:rFonts w:hint="eastAsia" w:ascii="仿宋" w:hAnsi="仿宋" w:eastAsia="仿宋"/>
                <w:color w:val="auto"/>
                <w:sz w:val="20"/>
              </w:rPr>
              <w:t>空调台账</w:t>
            </w:r>
          </w:p>
        </w:tc>
        <w:tc>
          <w:tcPr>
            <w:tcW w:w="1997" w:type="pct"/>
            <w:tcBorders>
              <w:top w:val="nil"/>
              <w:left w:val="nil"/>
              <w:bottom w:val="single" w:color="auto" w:sz="4" w:space="0"/>
              <w:right w:val="single" w:color="auto" w:sz="4" w:space="0"/>
            </w:tcBorders>
            <w:noWrap w:val="0"/>
            <w:vAlign w:val="center"/>
          </w:tcPr>
          <w:p w14:paraId="74E36C7C">
            <w:pPr>
              <w:rPr>
                <w:rFonts w:ascii="仿宋" w:hAnsi="仿宋" w:eastAsia="仿宋"/>
                <w:color w:val="auto"/>
                <w:sz w:val="20"/>
              </w:rPr>
            </w:pPr>
            <w:r>
              <w:rPr>
                <w:rFonts w:hint="eastAsia" w:ascii="仿宋" w:hAnsi="仿宋" w:eastAsia="仿宋"/>
                <w:color w:val="auto"/>
                <w:sz w:val="20"/>
              </w:rPr>
              <w:t>对维保范围内的空调信息进行详细统计，如地点型号、投用年限等。</w:t>
            </w:r>
          </w:p>
        </w:tc>
        <w:tc>
          <w:tcPr>
            <w:tcW w:w="236" w:type="pct"/>
            <w:tcBorders>
              <w:top w:val="nil"/>
              <w:left w:val="nil"/>
              <w:bottom w:val="single" w:color="auto" w:sz="4" w:space="0"/>
              <w:right w:val="single" w:color="auto" w:sz="4" w:space="0"/>
            </w:tcBorders>
            <w:noWrap w:val="0"/>
            <w:vAlign w:val="center"/>
          </w:tcPr>
          <w:p w14:paraId="395BE511">
            <w:pPr>
              <w:jc w:val="center"/>
              <w:rPr>
                <w:rFonts w:ascii="仿宋" w:hAnsi="仿宋" w:eastAsia="仿宋"/>
                <w:color w:val="auto"/>
                <w:sz w:val="20"/>
              </w:rPr>
            </w:pPr>
            <w:r>
              <w:rPr>
                <w:rFonts w:ascii="仿宋" w:hAnsi="仿宋" w:eastAsia="仿宋"/>
                <w:color w:val="auto"/>
                <w:sz w:val="20"/>
              </w:rPr>
              <w:t>2</w:t>
            </w:r>
          </w:p>
        </w:tc>
        <w:tc>
          <w:tcPr>
            <w:tcW w:w="1463" w:type="pct"/>
            <w:tcBorders>
              <w:top w:val="nil"/>
              <w:left w:val="nil"/>
              <w:bottom w:val="single" w:color="auto" w:sz="4" w:space="0"/>
              <w:right w:val="single" w:color="auto" w:sz="4" w:space="0"/>
            </w:tcBorders>
            <w:noWrap w:val="0"/>
            <w:vAlign w:val="center"/>
          </w:tcPr>
          <w:p w14:paraId="3535E8A5">
            <w:pPr>
              <w:rPr>
                <w:rFonts w:ascii="仿宋" w:hAnsi="仿宋" w:eastAsia="仿宋"/>
                <w:color w:val="auto"/>
                <w:sz w:val="20"/>
              </w:rPr>
            </w:pPr>
            <w:r>
              <w:rPr>
                <w:rFonts w:hint="eastAsia" w:ascii="仿宋" w:hAnsi="仿宋" w:eastAsia="仿宋"/>
                <w:color w:val="auto"/>
                <w:sz w:val="20"/>
              </w:rPr>
              <w:t>每发现</w:t>
            </w:r>
            <w:r>
              <w:rPr>
                <w:rFonts w:ascii="仿宋" w:hAnsi="仿宋" w:eastAsia="仿宋"/>
                <w:color w:val="auto"/>
                <w:sz w:val="20"/>
              </w:rPr>
              <w:t>1</w:t>
            </w:r>
            <w:r>
              <w:rPr>
                <w:rFonts w:hint="eastAsia" w:ascii="仿宋" w:hAnsi="仿宋" w:eastAsia="仿宋"/>
                <w:color w:val="auto"/>
                <w:sz w:val="20"/>
              </w:rPr>
              <w:t>台空调漏统计扣</w:t>
            </w:r>
            <w:r>
              <w:rPr>
                <w:rFonts w:ascii="仿宋" w:hAnsi="仿宋" w:eastAsia="仿宋"/>
                <w:color w:val="auto"/>
                <w:sz w:val="20"/>
              </w:rPr>
              <w:t>1</w:t>
            </w:r>
            <w:r>
              <w:rPr>
                <w:rFonts w:hint="eastAsia" w:ascii="仿宋" w:hAnsi="仿宋" w:eastAsia="仿宋"/>
                <w:color w:val="auto"/>
                <w:sz w:val="20"/>
              </w:rPr>
              <w:t>分，发现一项信息不全扣</w:t>
            </w:r>
            <w:r>
              <w:rPr>
                <w:rFonts w:ascii="仿宋" w:hAnsi="仿宋" w:eastAsia="仿宋"/>
                <w:color w:val="auto"/>
                <w:sz w:val="20"/>
              </w:rPr>
              <w:t>0.5</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6E59CAE7">
            <w:pPr>
              <w:rPr>
                <w:rFonts w:ascii="仿宋" w:hAnsi="仿宋" w:eastAsia="仿宋"/>
                <w:color w:val="auto"/>
                <w:sz w:val="20"/>
              </w:rPr>
            </w:pPr>
            <w:r>
              <w:rPr>
                <w:rFonts w:hint="eastAsia" w:ascii="仿宋" w:hAnsi="仿宋" w:eastAsia="仿宋"/>
                <w:color w:val="auto"/>
                <w:sz w:val="20"/>
              </w:rPr>
              <w:t>　</w:t>
            </w:r>
          </w:p>
        </w:tc>
        <w:tc>
          <w:tcPr>
            <w:tcW w:w="238" w:type="pct"/>
            <w:tcBorders>
              <w:top w:val="nil"/>
              <w:left w:val="nil"/>
              <w:bottom w:val="single" w:color="auto" w:sz="4" w:space="0"/>
              <w:right w:val="single" w:color="auto" w:sz="4" w:space="0"/>
            </w:tcBorders>
            <w:noWrap w:val="0"/>
            <w:vAlign w:val="bottom"/>
          </w:tcPr>
          <w:p w14:paraId="13407D02">
            <w:pPr>
              <w:rPr>
                <w:rFonts w:ascii="仿宋" w:hAnsi="仿宋" w:eastAsia="仿宋"/>
                <w:color w:val="auto"/>
                <w:sz w:val="20"/>
              </w:rPr>
            </w:pPr>
            <w:r>
              <w:rPr>
                <w:rFonts w:hint="eastAsia" w:ascii="仿宋" w:hAnsi="仿宋" w:eastAsia="仿宋"/>
                <w:color w:val="auto"/>
                <w:sz w:val="20"/>
              </w:rPr>
              <w:t>　</w:t>
            </w:r>
          </w:p>
        </w:tc>
      </w:tr>
      <w:tr w14:paraId="2F35FEB9">
        <w:tblPrEx>
          <w:tblCellMar>
            <w:top w:w="0" w:type="dxa"/>
            <w:left w:w="108" w:type="dxa"/>
            <w:bottom w:w="0" w:type="dxa"/>
            <w:right w:w="108" w:type="dxa"/>
          </w:tblCellMar>
        </w:tblPrEx>
        <w:trPr>
          <w:trHeight w:val="405" w:hRule="atLeast"/>
        </w:trPr>
        <w:tc>
          <w:tcPr>
            <w:tcW w:w="224" w:type="pct"/>
            <w:vMerge w:val="continue"/>
            <w:tcBorders>
              <w:top w:val="nil"/>
              <w:left w:val="single" w:color="auto" w:sz="4" w:space="0"/>
              <w:bottom w:val="single" w:color="auto" w:sz="4" w:space="0"/>
              <w:right w:val="single" w:color="auto" w:sz="4" w:space="0"/>
            </w:tcBorders>
            <w:noWrap w:val="0"/>
            <w:vAlign w:val="center"/>
          </w:tcPr>
          <w:p w14:paraId="6869EE7C">
            <w:pPr>
              <w:widowControl/>
              <w:jc w:val="left"/>
              <w:rPr>
                <w:rFonts w:ascii="仿宋" w:hAnsi="仿宋" w:eastAsia="仿宋"/>
                <w:b/>
                <w:bCs/>
                <w:color w:val="auto"/>
                <w:sz w:val="20"/>
              </w:rPr>
            </w:pPr>
          </w:p>
        </w:tc>
        <w:tc>
          <w:tcPr>
            <w:tcW w:w="461" w:type="pct"/>
            <w:tcBorders>
              <w:top w:val="nil"/>
              <w:left w:val="nil"/>
              <w:bottom w:val="single" w:color="auto" w:sz="4" w:space="0"/>
              <w:right w:val="single" w:color="auto" w:sz="4" w:space="0"/>
            </w:tcBorders>
            <w:noWrap w:val="0"/>
            <w:vAlign w:val="center"/>
          </w:tcPr>
          <w:p w14:paraId="2F559B68">
            <w:pPr>
              <w:jc w:val="left"/>
              <w:rPr>
                <w:rFonts w:ascii="仿宋" w:hAnsi="仿宋" w:eastAsia="仿宋"/>
                <w:color w:val="auto"/>
                <w:sz w:val="20"/>
              </w:rPr>
            </w:pPr>
            <w:r>
              <w:rPr>
                <w:rFonts w:hint="eastAsia" w:ascii="仿宋" w:hAnsi="仿宋" w:eastAsia="仿宋"/>
                <w:color w:val="auto"/>
                <w:sz w:val="20"/>
              </w:rPr>
              <w:t>备件台账</w:t>
            </w:r>
          </w:p>
        </w:tc>
        <w:tc>
          <w:tcPr>
            <w:tcW w:w="1997" w:type="pct"/>
            <w:tcBorders>
              <w:top w:val="nil"/>
              <w:left w:val="nil"/>
              <w:bottom w:val="single" w:color="auto" w:sz="4" w:space="0"/>
              <w:right w:val="single" w:color="auto" w:sz="4" w:space="0"/>
            </w:tcBorders>
            <w:noWrap w:val="0"/>
            <w:vAlign w:val="center"/>
          </w:tcPr>
          <w:p w14:paraId="3A700239">
            <w:pPr>
              <w:rPr>
                <w:rFonts w:ascii="仿宋" w:hAnsi="仿宋" w:eastAsia="仿宋"/>
                <w:color w:val="auto"/>
                <w:sz w:val="20"/>
              </w:rPr>
            </w:pPr>
            <w:r>
              <w:rPr>
                <w:rFonts w:hint="eastAsia" w:ascii="仿宋" w:hAnsi="仿宋" w:eastAsia="仿宋"/>
                <w:color w:val="auto"/>
                <w:sz w:val="20"/>
              </w:rPr>
              <w:t>备件种类、数量、型号、存放地点及合格证等信息。</w:t>
            </w:r>
          </w:p>
        </w:tc>
        <w:tc>
          <w:tcPr>
            <w:tcW w:w="236" w:type="pct"/>
            <w:tcBorders>
              <w:top w:val="nil"/>
              <w:left w:val="nil"/>
              <w:bottom w:val="single" w:color="auto" w:sz="4" w:space="0"/>
              <w:right w:val="single" w:color="auto" w:sz="4" w:space="0"/>
            </w:tcBorders>
            <w:noWrap w:val="0"/>
            <w:vAlign w:val="center"/>
          </w:tcPr>
          <w:p w14:paraId="2C7D1575">
            <w:pPr>
              <w:jc w:val="center"/>
              <w:rPr>
                <w:rFonts w:ascii="仿宋" w:hAnsi="仿宋" w:eastAsia="仿宋"/>
                <w:color w:val="auto"/>
                <w:sz w:val="20"/>
              </w:rPr>
            </w:pPr>
            <w:r>
              <w:rPr>
                <w:rFonts w:ascii="仿宋" w:hAnsi="仿宋" w:eastAsia="仿宋"/>
                <w:color w:val="auto"/>
                <w:sz w:val="20"/>
              </w:rPr>
              <w:t>3</w:t>
            </w:r>
          </w:p>
        </w:tc>
        <w:tc>
          <w:tcPr>
            <w:tcW w:w="1463" w:type="pct"/>
            <w:tcBorders>
              <w:top w:val="nil"/>
              <w:left w:val="nil"/>
              <w:bottom w:val="single" w:color="auto" w:sz="4" w:space="0"/>
              <w:right w:val="single" w:color="auto" w:sz="4" w:space="0"/>
            </w:tcBorders>
            <w:noWrap w:val="0"/>
            <w:vAlign w:val="center"/>
          </w:tcPr>
          <w:p w14:paraId="2243AC12">
            <w:pPr>
              <w:rPr>
                <w:rFonts w:ascii="仿宋" w:hAnsi="仿宋" w:eastAsia="仿宋"/>
                <w:color w:val="auto"/>
                <w:sz w:val="20"/>
              </w:rPr>
            </w:pPr>
            <w:r>
              <w:rPr>
                <w:rFonts w:hint="eastAsia" w:ascii="仿宋" w:hAnsi="仿宋" w:eastAsia="仿宋"/>
                <w:color w:val="auto"/>
                <w:sz w:val="20"/>
              </w:rPr>
              <w:t>缺一项扣</w:t>
            </w:r>
            <w:r>
              <w:rPr>
                <w:rFonts w:ascii="仿宋" w:hAnsi="仿宋" w:eastAsia="仿宋"/>
                <w:color w:val="auto"/>
                <w:sz w:val="20"/>
              </w:rPr>
              <w:t>2</w:t>
            </w:r>
            <w:r>
              <w:rPr>
                <w:rFonts w:hint="eastAsia" w:ascii="仿宋" w:hAnsi="仿宋" w:eastAsia="仿宋"/>
                <w:color w:val="auto"/>
                <w:sz w:val="20"/>
              </w:rPr>
              <w:t>分，一项不完整或不准确扣</w:t>
            </w:r>
            <w:r>
              <w:rPr>
                <w:rFonts w:ascii="仿宋" w:hAnsi="仿宋" w:eastAsia="仿宋"/>
                <w:color w:val="auto"/>
                <w:sz w:val="20"/>
              </w:rPr>
              <w:t>1</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235F6C48">
            <w:pPr>
              <w:rPr>
                <w:rFonts w:ascii="仿宋" w:hAnsi="仿宋" w:eastAsia="仿宋"/>
                <w:color w:val="auto"/>
                <w:sz w:val="20"/>
              </w:rPr>
            </w:pPr>
            <w:r>
              <w:rPr>
                <w:rFonts w:hint="eastAsia" w:ascii="仿宋" w:hAnsi="仿宋" w:eastAsia="仿宋"/>
                <w:color w:val="auto"/>
                <w:sz w:val="20"/>
              </w:rPr>
              <w:t>　</w:t>
            </w:r>
          </w:p>
        </w:tc>
        <w:tc>
          <w:tcPr>
            <w:tcW w:w="238" w:type="pct"/>
            <w:tcBorders>
              <w:top w:val="nil"/>
              <w:left w:val="nil"/>
              <w:bottom w:val="single" w:color="auto" w:sz="4" w:space="0"/>
              <w:right w:val="single" w:color="auto" w:sz="4" w:space="0"/>
            </w:tcBorders>
            <w:noWrap w:val="0"/>
            <w:vAlign w:val="bottom"/>
          </w:tcPr>
          <w:p w14:paraId="555BCE74">
            <w:pPr>
              <w:rPr>
                <w:rFonts w:ascii="仿宋" w:hAnsi="仿宋" w:eastAsia="仿宋"/>
                <w:color w:val="auto"/>
                <w:sz w:val="20"/>
              </w:rPr>
            </w:pPr>
            <w:r>
              <w:rPr>
                <w:rFonts w:hint="eastAsia" w:ascii="仿宋" w:hAnsi="仿宋" w:eastAsia="仿宋"/>
                <w:color w:val="auto"/>
                <w:sz w:val="20"/>
              </w:rPr>
              <w:t>　</w:t>
            </w:r>
          </w:p>
        </w:tc>
      </w:tr>
      <w:tr w14:paraId="73861E19">
        <w:tblPrEx>
          <w:tblCellMar>
            <w:top w:w="0" w:type="dxa"/>
            <w:left w:w="108" w:type="dxa"/>
            <w:bottom w:w="0" w:type="dxa"/>
            <w:right w:w="108" w:type="dxa"/>
          </w:tblCellMar>
        </w:tblPrEx>
        <w:trPr>
          <w:trHeight w:val="345" w:hRule="atLeast"/>
        </w:trPr>
        <w:tc>
          <w:tcPr>
            <w:tcW w:w="224" w:type="pct"/>
            <w:vMerge w:val="continue"/>
            <w:tcBorders>
              <w:top w:val="nil"/>
              <w:left w:val="single" w:color="auto" w:sz="4" w:space="0"/>
              <w:bottom w:val="single" w:color="auto" w:sz="4" w:space="0"/>
              <w:right w:val="single" w:color="auto" w:sz="4" w:space="0"/>
            </w:tcBorders>
            <w:noWrap w:val="0"/>
            <w:vAlign w:val="center"/>
          </w:tcPr>
          <w:p w14:paraId="462DEBC0">
            <w:pPr>
              <w:widowControl/>
              <w:jc w:val="left"/>
              <w:rPr>
                <w:rFonts w:ascii="仿宋" w:hAnsi="仿宋" w:eastAsia="仿宋"/>
                <w:b/>
                <w:bCs/>
                <w:color w:val="auto"/>
                <w:sz w:val="20"/>
              </w:rPr>
            </w:pPr>
          </w:p>
        </w:tc>
        <w:tc>
          <w:tcPr>
            <w:tcW w:w="461" w:type="pct"/>
            <w:tcBorders>
              <w:top w:val="nil"/>
              <w:left w:val="nil"/>
              <w:bottom w:val="single" w:color="auto" w:sz="4" w:space="0"/>
              <w:right w:val="single" w:color="auto" w:sz="4" w:space="0"/>
            </w:tcBorders>
            <w:noWrap w:val="0"/>
            <w:vAlign w:val="center"/>
          </w:tcPr>
          <w:p w14:paraId="09865221">
            <w:pPr>
              <w:jc w:val="left"/>
              <w:rPr>
                <w:rFonts w:ascii="仿宋" w:hAnsi="仿宋" w:eastAsia="仿宋"/>
                <w:color w:val="auto"/>
                <w:sz w:val="20"/>
              </w:rPr>
            </w:pPr>
            <w:r>
              <w:rPr>
                <w:rFonts w:hint="eastAsia" w:ascii="仿宋" w:hAnsi="仿宋" w:eastAsia="仿宋"/>
                <w:color w:val="auto"/>
                <w:sz w:val="20"/>
              </w:rPr>
              <w:t>工器具台账</w:t>
            </w:r>
          </w:p>
        </w:tc>
        <w:tc>
          <w:tcPr>
            <w:tcW w:w="1997" w:type="pct"/>
            <w:tcBorders>
              <w:top w:val="nil"/>
              <w:left w:val="nil"/>
              <w:bottom w:val="single" w:color="auto" w:sz="4" w:space="0"/>
              <w:right w:val="single" w:color="auto" w:sz="4" w:space="0"/>
            </w:tcBorders>
            <w:noWrap w:val="0"/>
            <w:vAlign w:val="center"/>
          </w:tcPr>
          <w:p w14:paraId="038CF657">
            <w:pPr>
              <w:rPr>
                <w:rFonts w:ascii="仿宋" w:hAnsi="仿宋" w:eastAsia="仿宋"/>
                <w:color w:val="auto"/>
                <w:sz w:val="20"/>
              </w:rPr>
            </w:pPr>
            <w:r>
              <w:rPr>
                <w:rFonts w:hint="eastAsia" w:ascii="仿宋" w:hAnsi="仿宋" w:eastAsia="仿宋"/>
                <w:color w:val="auto"/>
                <w:sz w:val="20"/>
              </w:rPr>
              <w:t>种类、数量、完好状态等信息</w:t>
            </w:r>
          </w:p>
        </w:tc>
        <w:tc>
          <w:tcPr>
            <w:tcW w:w="236" w:type="pct"/>
            <w:tcBorders>
              <w:top w:val="nil"/>
              <w:left w:val="nil"/>
              <w:bottom w:val="single" w:color="auto" w:sz="4" w:space="0"/>
              <w:right w:val="single" w:color="auto" w:sz="4" w:space="0"/>
            </w:tcBorders>
            <w:noWrap w:val="0"/>
            <w:vAlign w:val="center"/>
          </w:tcPr>
          <w:p w14:paraId="2BC93E27">
            <w:pPr>
              <w:jc w:val="center"/>
              <w:rPr>
                <w:rFonts w:ascii="仿宋" w:hAnsi="仿宋" w:eastAsia="仿宋"/>
                <w:color w:val="auto"/>
                <w:sz w:val="20"/>
              </w:rPr>
            </w:pPr>
            <w:r>
              <w:rPr>
                <w:rFonts w:ascii="仿宋" w:hAnsi="仿宋" w:eastAsia="仿宋"/>
                <w:color w:val="auto"/>
                <w:sz w:val="20"/>
              </w:rPr>
              <w:t>2</w:t>
            </w:r>
          </w:p>
        </w:tc>
        <w:tc>
          <w:tcPr>
            <w:tcW w:w="1463" w:type="pct"/>
            <w:tcBorders>
              <w:top w:val="nil"/>
              <w:left w:val="nil"/>
              <w:bottom w:val="single" w:color="auto" w:sz="4" w:space="0"/>
              <w:right w:val="single" w:color="auto" w:sz="4" w:space="0"/>
            </w:tcBorders>
            <w:noWrap w:val="0"/>
            <w:vAlign w:val="center"/>
          </w:tcPr>
          <w:p w14:paraId="555F8AF5">
            <w:pPr>
              <w:rPr>
                <w:rFonts w:ascii="仿宋" w:hAnsi="仿宋" w:eastAsia="仿宋"/>
                <w:color w:val="auto"/>
                <w:sz w:val="20"/>
              </w:rPr>
            </w:pPr>
            <w:r>
              <w:rPr>
                <w:rFonts w:hint="eastAsia" w:ascii="仿宋" w:hAnsi="仿宋" w:eastAsia="仿宋"/>
                <w:color w:val="auto"/>
                <w:sz w:val="20"/>
              </w:rPr>
              <w:t>缺一项扣</w:t>
            </w:r>
            <w:r>
              <w:rPr>
                <w:rFonts w:ascii="仿宋" w:hAnsi="仿宋" w:eastAsia="仿宋"/>
                <w:color w:val="auto"/>
                <w:sz w:val="20"/>
              </w:rPr>
              <w:t>1</w:t>
            </w:r>
            <w:r>
              <w:rPr>
                <w:rFonts w:hint="eastAsia" w:ascii="仿宋" w:hAnsi="仿宋" w:eastAsia="仿宋"/>
                <w:color w:val="auto"/>
                <w:sz w:val="20"/>
              </w:rPr>
              <w:t>分，一项不完整或不准确扣</w:t>
            </w:r>
            <w:r>
              <w:rPr>
                <w:rFonts w:ascii="仿宋" w:hAnsi="仿宋" w:eastAsia="仿宋"/>
                <w:color w:val="auto"/>
                <w:sz w:val="20"/>
              </w:rPr>
              <w:t>0.5</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33A3B77A">
            <w:pPr>
              <w:rPr>
                <w:rFonts w:ascii="仿宋" w:hAnsi="仿宋" w:eastAsia="仿宋"/>
                <w:color w:val="auto"/>
                <w:sz w:val="20"/>
              </w:rPr>
            </w:pPr>
            <w:r>
              <w:rPr>
                <w:rFonts w:hint="eastAsia" w:ascii="仿宋" w:hAnsi="仿宋" w:eastAsia="仿宋"/>
                <w:color w:val="auto"/>
                <w:sz w:val="20"/>
              </w:rPr>
              <w:t>　</w:t>
            </w:r>
          </w:p>
        </w:tc>
        <w:tc>
          <w:tcPr>
            <w:tcW w:w="238" w:type="pct"/>
            <w:tcBorders>
              <w:top w:val="nil"/>
              <w:left w:val="nil"/>
              <w:bottom w:val="single" w:color="auto" w:sz="4" w:space="0"/>
              <w:right w:val="single" w:color="auto" w:sz="4" w:space="0"/>
            </w:tcBorders>
            <w:noWrap w:val="0"/>
            <w:vAlign w:val="bottom"/>
          </w:tcPr>
          <w:p w14:paraId="5437873C">
            <w:pPr>
              <w:rPr>
                <w:rFonts w:ascii="仿宋" w:hAnsi="仿宋" w:eastAsia="仿宋"/>
                <w:color w:val="auto"/>
                <w:sz w:val="20"/>
              </w:rPr>
            </w:pPr>
            <w:r>
              <w:rPr>
                <w:rFonts w:hint="eastAsia" w:ascii="仿宋" w:hAnsi="仿宋" w:eastAsia="仿宋"/>
                <w:color w:val="auto"/>
                <w:sz w:val="20"/>
              </w:rPr>
              <w:t>　</w:t>
            </w:r>
          </w:p>
        </w:tc>
      </w:tr>
      <w:tr w14:paraId="36EC0314">
        <w:tblPrEx>
          <w:tblCellMar>
            <w:top w:w="0" w:type="dxa"/>
            <w:left w:w="108" w:type="dxa"/>
            <w:bottom w:w="0" w:type="dxa"/>
            <w:right w:w="108" w:type="dxa"/>
          </w:tblCellMar>
        </w:tblPrEx>
        <w:trPr>
          <w:trHeight w:val="70" w:hRule="atLeast"/>
        </w:trPr>
        <w:tc>
          <w:tcPr>
            <w:tcW w:w="224" w:type="pct"/>
            <w:vMerge w:val="restart"/>
            <w:tcBorders>
              <w:top w:val="nil"/>
              <w:left w:val="single" w:color="auto" w:sz="4" w:space="0"/>
              <w:bottom w:val="single" w:color="auto" w:sz="4" w:space="0"/>
              <w:right w:val="single" w:color="auto" w:sz="4" w:space="0"/>
            </w:tcBorders>
            <w:noWrap w:val="0"/>
            <w:vAlign w:val="center"/>
          </w:tcPr>
          <w:p w14:paraId="4FA7009D">
            <w:pPr>
              <w:jc w:val="center"/>
              <w:rPr>
                <w:rFonts w:ascii="仿宋" w:hAnsi="仿宋" w:eastAsia="仿宋"/>
                <w:b/>
                <w:bCs/>
                <w:color w:val="auto"/>
                <w:sz w:val="20"/>
              </w:rPr>
            </w:pPr>
            <w:r>
              <w:rPr>
                <w:rFonts w:hint="eastAsia" w:ascii="仿宋" w:hAnsi="仿宋" w:eastAsia="仿宋"/>
                <w:b/>
                <w:bCs/>
                <w:color w:val="auto"/>
                <w:sz w:val="20"/>
              </w:rPr>
              <w:t>安全管理</w:t>
            </w:r>
          </w:p>
        </w:tc>
        <w:tc>
          <w:tcPr>
            <w:tcW w:w="461" w:type="pct"/>
            <w:tcBorders>
              <w:top w:val="nil"/>
              <w:left w:val="nil"/>
              <w:bottom w:val="single" w:color="auto" w:sz="4" w:space="0"/>
              <w:right w:val="single" w:color="auto" w:sz="4" w:space="0"/>
            </w:tcBorders>
            <w:noWrap w:val="0"/>
            <w:vAlign w:val="center"/>
          </w:tcPr>
          <w:p w14:paraId="52B8484C">
            <w:pPr>
              <w:jc w:val="left"/>
              <w:rPr>
                <w:rFonts w:ascii="仿宋" w:hAnsi="仿宋" w:eastAsia="仿宋"/>
                <w:color w:val="auto"/>
                <w:sz w:val="20"/>
              </w:rPr>
            </w:pPr>
            <w:r>
              <w:rPr>
                <w:rFonts w:hint="eastAsia" w:ascii="仿宋" w:hAnsi="仿宋" w:eastAsia="仿宋"/>
                <w:color w:val="auto"/>
                <w:sz w:val="20"/>
              </w:rPr>
              <w:t>劳保用品配置</w:t>
            </w:r>
          </w:p>
        </w:tc>
        <w:tc>
          <w:tcPr>
            <w:tcW w:w="1997" w:type="pct"/>
            <w:tcBorders>
              <w:top w:val="nil"/>
              <w:left w:val="nil"/>
              <w:bottom w:val="single" w:color="auto" w:sz="4" w:space="0"/>
              <w:right w:val="single" w:color="auto" w:sz="4" w:space="0"/>
            </w:tcBorders>
            <w:noWrap w:val="0"/>
            <w:vAlign w:val="center"/>
          </w:tcPr>
          <w:p w14:paraId="55A5E1C6">
            <w:pPr>
              <w:rPr>
                <w:rFonts w:ascii="仿宋" w:hAnsi="仿宋" w:eastAsia="仿宋"/>
                <w:color w:val="auto"/>
                <w:sz w:val="20"/>
              </w:rPr>
            </w:pPr>
            <w:r>
              <w:rPr>
                <w:rFonts w:hint="eastAsia" w:ascii="仿宋" w:hAnsi="仿宋" w:eastAsia="仿宋"/>
                <w:color w:val="auto"/>
                <w:sz w:val="20"/>
              </w:rPr>
              <w:t>维修作业人员劳动保护用品的配置、发放要有详细记录清单，进入作业现场必须按要求佩戴劳保用品。</w:t>
            </w:r>
          </w:p>
        </w:tc>
        <w:tc>
          <w:tcPr>
            <w:tcW w:w="236" w:type="pct"/>
            <w:tcBorders>
              <w:top w:val="nil"/>
              <w:left w:val="nil"/>
              <w:bottom w:val="single" w:color="auto" w:sz="4" w:space="0"/>
              <w:right w:val="single" w:color="auto" w:sz="4" w:space="0"/>
            </w:tcBorders>
            <w:noWrap w:val="0"/>
            <w:vAlign w:val="center"/>
          </w:tcPr>
          <w:p w14:paraId="1766E4A7">
            <w:pPr>
              <w:jc w:val="center"/>
              <w:rPr>
                <w:rFonts w:ascii="仿宋" w:hAnsi="仿宋" w:eastAsia="仿宋"/>
                <w:color w:val="auto"/>
                <w:sz w:val="20"/>
              </w:rPr>
            </w:pPr>
            <w:r>
              <w:rPr>
                <w:rFonts w:ascii="仿宋" w:hAnsi="仿宋" w:eastAsia="仿宋"/>
                <w:color w:val="auto"/>
                <w:sz w:val="20"/>
              </w:rPr>
              <w:t>3</w:t>
            </w:r>
          </w:p>
        </w:tc>
        <w:tc>
          <w:tcPr>
            <w:tcW w:w="1463" w:type="pct"/>
            <w:tcBorders>
              <w:top w:val="nil"/>
              <w:left w:val="nil"/>
              <w:bottom w:val="single" w:color="auto" w:sz="4" w:space="0"/>
              <w:right w:val="single" w:color="auto" w:sz="4" w:space="0"/>
            </w:tcBorders>
            <w:noWrap w:val="0"/>
            <w:vAlign w:val="center"/>
          </w:tcPr>
          <w:p w14:paraId="1268F489">
            <w:pPr>
              <w:rPr>
                <w:rFonts w:ascii="仿宋" w:hAnsi="仿宋" w:eastAsia="仿宋"/>
                <w:color w:val="auto"/>
                <w:sz w:val="20"/>
              </w:rPr>
            </w:pPr>
            <w:r>
              <w:rPr>
                <w:rFonts w:hint="eastAsia" w:ascii="仿宋" w:hAnsi="仿宋" w:eastAsia="仿宋"/>
                <w:color w:val="auto"/>
                <w:sz w:val="20"/>
              </w:rPr>
              <w:t>一人不符合扣</w:t>
            </w:r>
            <w:r>
              <w:rPr>
                <w:rFonts w:ascii="仿宋" w:hAnsi="仿宋" w:eastAsia="仿宋"/>
                <w:color w:val="auto"/>
                <w:sz w:val="20"/>
              </w:rPr>
              <w:t>2</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79E9F670">
            <w:pPr>
              <w:rPr>
                <w:rFonts w:ascii="仿宋" w:hAnsi="仿宋" w:eastAsia="仿宋"/>
                <w:color w:val="auto"/>
                <w:sz w:val="20"/>
              </w:rPr>
            </w:pPr>
            <w:r>
              <w:rPr>
                <w:rFonts w:hint="eastAsia" w:ascii="仿宋" w:hAnsi="仿宋" w:eastAsia="仿宋"/>
                <w:color w:val="auto"/>
                <w:sz w:val="20"/>
              </w:rPr>
              <w:t>　</w:t>
            </w:r>
          </w:p>
        </w:tc>
        <w:tc>
          <w:tcPr>
            <w:tcW w:w="238" w:type="pct"/>
            <w:tcBorders>
              <w:top w:val="nil"/>
              <w:left w:val="nil"/>
              <w:bottom w:val="single" w:color="auto" w:sz="4" w:space="0"/>
              <w:right w:val="single" w:color="auto" w:sz="4" w:space="0"/>
            </w:tcBorders>
            <w:noWrap w:val="0"/>
            <w:vAlign w:val="bottom"/>
          </w:tcPr>
          <w:p w14:paraId="663C5F76">
            <w:pPr>
              <w:rPr>
                <w:rFonts w:ascii="仿宋" w:hAnsi="仿宋" w:eastAsia="仿宋"/>
                <w:color w:val="auto"/>
                <w:sz w:val="20"/>
              </w:rPr>
            </w:pPr>
            <w:r>
              <w:rPr>
                <w:rFonts w:hint="eastAsia" w:ascii="仿宋" w:hAnsi="仿宋" w:eastAsia="仿宋"/>
                <w:color w:val="auto"/>
                <w:sz w:val="20"/>
              </w:rPr>
              <w:t>　</w:t>
            </w:r>
          </w:p>
        </w:tc>
      </w:tr>
      <w:tr w14:paraId="188F1448">
        <w:tblPrEx>
          <w:tblCellMar>
            <w:top w:w="0" w:type="dxa"/>
            <w:left w:w="108" w:type="dxa"/>
            <w:bottom w:w="0" w:type="dxa"/>
            <w:right w:w="108" w:type="dxa"/>
          </w:tblCellMar>
        </w:tblPrEx>
        <w:trPr>
          <w:trHeight w:val="390" w:hRule="atLeast"/>
        </w:trPr>
        <w:tc>
          <w:tcPr>
            <w:tcW w:w="224" w:type="pct"/>
            <w:vMerge w:val="continue"/>
            <w:tcBorders>
              <w:top w:val="nil"/>
              <w:left w:val="single" w:color="auto" w:sz="4" w:space="0"/>
              <w:bottom w:val="single" w:color="auto" w:sz="4" w:space="0"/>
              <w:right w:val="single" w:color="auto" w:sz="4" w:space="0"/>
            </w:tcBorders>
            <w:noWrap w:val="0"/>
            <w:vAlign w:val="center"/>
          </w:tcPr>
          <w:p w14:paraId="5D45C8F6">
            <w:pPr>
              <w:widowControl/>
              <w:jc w:val="left"/>
              <w:rPr>
                <w:rFonts w:ascii="仿宋" w:hAnsi="仿宋" w:eastAsia="仿宋"/>
                <w:b/>
                <w:bCs/>
                <w:color w:val="auto"/>
                <w:sz w:val="20"/>
              </w:rPr>
            </w:pPr>
          </w:p>
        </w:tc>
        <w:tc>
          <w:tcPr>
            <w:tcW w:w="461" w:type="pct"/>
            <w:tcBorders>
              <w:top w:val="nil"/>
              <w:left w:val="nil"/>
              <w:bottom w:val="single" w:color="auto" w:sz="4" w:space="0"/>
              <w:right w:val="single" w:color="auto" w:sz="4" w:space="0"/>
            </w:tcBorders>
            <w:noWrap w:val="0"/>
            <w:vAlign w:val="center"/>
          </w:tcPr>
          <w:p w14:paraId="32622FB1">
            <w:pPr>
              <w:jc w:val="left"/>
              <w:rPr>
                <w:rFonts w:ascii="仿宋" w:hAnsi="仿宋" w:eastAsia="仿宋"/>
                <w:color w:val="auto"/>
                <w:sz w:val="20"/>
              </w:rPr>
            </w:pPr>
            <w:r>
              <w:rPr>
                <w:rFonts w:hint="eastAsia" w:ascii="仿宋" w:hAnsi="仿宋" w:eastAsia="仿宋"/>
                <w:color w:val="auto"/>
                <w:sz w:val="20"/>
              </w:rPr>
              <w:t>停送电管理</w:t>
            </w:r>
          </w:p>
        </w:tc>
        <w:tc>
          <w:tcPr>
            <w:tcW w:w="1997" w:type="pct"/>
            <w:tcBorders>
              <w:top w:val="nil"/>
              <w:left w:val="nil"/>
              <w:bottom w:val="single" w:color="auto" w:sz="4" w:space="0"/>
              <w:right w:val="single" w:color="auto" w:sz="4" w:space="0"/>
            </w:tcBorders>
            <w:noWrap w:val="0"/>
            <w:vAlign w:val="center"/>
          </w:tcPr>
          <w:p w14:paraId="288937BD">
            <w:pPr>
              <w:rPr>
                <w:rFonts w:ascii="仿宋" w:hAnsi="仿宋" w:eastAsia="仿宋"/>
                <w:color w:val="auto"/>
                <w:sz w:val="20"/>
              </w:rPr>
            </w:pPr>
            <w:r>
              <w:rPr>
                <w:rFonts w:hint="eastAsia" w:ascii="仿宋" w:hAnsi="仿宋" w:eastAsia="仿宋"/>
                <w:color w:val="auto"/>
                <w:sz w:val="20"/>
              </w:rPr>
              <w:t>维修作业过程中需要进行停送电的必须有警示牌或相关提醒。</w:t>
            </w:r>
          </w:p>
        </w:tc>
        <w:tc>
          <w:tcPr>
            <w:tcW w:w="236" w:type="pct"/>
            <w:tcBorders>
              <w:top w:val="nil"/>
              <w:left w:val="nil"/>
              <w:bottom w:val="single" w:color="auto" w:sz="4" w:space="0"/>
              <w:right w:val="single" w:color="auto" w:sz="4" w:space="0"/>
            </w:tcBorders>
            <w:noWrap w:val="0"/>
            <w:vAlign w:val="center"/>
          </w:tcPr>
          <w:p w14:paraId="0A8BF8F6">
            <w:pPr>
              <w:jc w:val="center"/>
              <w:rPr>
                <w:rFonts w:ascii="仿宋" w:hAnsi="仿宋" w:eastAsia="仿宋"/>
                <w:color w:val="auto"/>
                <w:sz w:val="20"/>
              </w:rPr>
            </w:pPr>
            <w:r>
              <w:rPr>
                <w:rFonts w:ascii="仿宋" w:hAnsi="仿宋" w:eastAsia="仿宋"/>
                <w:color w:val="auto"/>
                <w:sz w:val="20"/>
              </w:rPr>
              <w:t>5</w:t>
            </w:r>
          </w:p>
        </w:tc>
        <w:tc>
          <w:tcPr>
            <w:tcW w:w="1463" w:type="pct"/>
            <w:tcBorders>
              <w:top w:val="nil"/>
              <w:left w:val="nil"/>
              <w:bottom w:val="single" w:color="auto" w:sz="4" w:space="0"/>
              <w:right w:val="single" w:color="auto" w:sz="4" w:space="0"/>
            </w:tcBorders>
            <w:noWrap w:val="0"/>
            <w:vAlign w:val="center"/>
          </w:tcPr>
          <w:p w14:paraId="560EA7DE">
            <w:pPr>
              <w:rPr>
                <w:rFonts w:ascii="仿宋" w:hAnsi="仿宋" w:eastAsia="仿宋"/>
                <w:color w:val="auto"/>
                <w:sz w:val="20"/>
              </w:rPr>
            </w:pPr>
            <w:r>
              <w:rPr>
                <w:rFonts w:hint="eastAsia" w:ascii="仿宋" w:hAnsi="仿宋" w:eastAsia="仿宋"/>
                <w:color w:val="auto"/>
                <w:sz w:val="20"/>
              </w:rPr>
              <w:t>发现一次扣</w:t>
            </w:r>
            <w:r>
              <w:rPr>
                <w:rFonts w:ascii="仿宋" w:hAnsi="仿宋" w:eastAsia="仿宋"/>
                <w:color w:val="auto"/>
                <w:sz w:val="20"/>
              </w:rPr>
              <w:t>5</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27778F00">
            <w:pPr>
              <w:rPr>
                <w:rFonts w:ascii="仿宋" w:hAnsi="仿宋" w:eastAsia="仿宋"/>
                <w:color w:val="auto"/>
                <w:sz w:val="20"/>
              </w:rPr>
            </w:pPr>
            <w:r>
              <w:rPr>
                <w:rFonts w:hint="eastAsia" w:ascii="仿宋" w:hAnsi="仿宋" w:eastAsia="仿宋"/>
                <w:color w:val="auto"/>
                <w:sz w:val="20"/>
              </w:rPr>
              <w:t>　</w:t>
            </w:r>
          </w:p>
        </w:tc>
        <w:tc>
          <w:tcPr>
            <w:tcW w:w="238" w:type="pct"/>
            <w:tcBorders>
              <w:top w:val="nil"/>
              <w:left w:val="nil"/>
              <w:bottom w:val="single" w:color="auto" w:sz="4" w:space="0"/>
              <w:right w:val="single" w:color="auto" w:sz="4" w:space="0"/>
            </w:tcBorders>
            <w:noWrap w:val="0"/>
            <w:vAlign w:val="bottom"/>
          </w:tcPr>
          <w:p w14:paraId="4F637220">
            <w:pPr>
              <w:rPr>
                <w:rFonts w:ascii="仿宋" w:hAnsi="仿宋" w:eastAsia="仿宋"/>
                <w:color w:val="auto"/>
                <w:sz w:val="20"/>
              </w:rPr>
            </w:pPr>
            <w:r>
              <w:rPr>
                <w:rFonts w:hint="eastAsia" w:ascii="仿宋" w:hAnsi="仿宋" w:eastAsia="仿宋"/>
                <w:color w:val="auto"/>
                <w:sz w:val="20"/>
              </w:rPr>
              <w:t>　</w:t>
            </w:r>
          </w:p>
        </w:tc>
      </w:tr>
      <w:tr w14:paraId="1EAFFDD1">
        <w:tblPrEx>
          <w:tblCellMar>
            <w:top w:w="0" w:type="dxa"/>
            <w:left w:w="108" w:type="dxa"/>
            <w:bottom w:w="0" w:type="dxa"/>
            <w:right w:w="108" w:type="dxa"/>
          </w:tblCellMar>
        </w:tblPrEx>
        <w:trPr>
          <w:trHeight w:val="450" w:hRule="atLeast"/>
        </w:trPr>
        <w:tc>
          <w:tcPr>
            <w:tcW w:w="224" w:type="pct"/>
            <w:vMerge w:val="continue"/>
            <w:tcBorders>
              <w:top w:val="nil"/>
              <w:left w:val="single" w:color="auto" w:sz="4" w:space="0"/>
              <w:bottom w:val="single" w:color="auto" w:sz="4" w:space="0"/>
              <w:right w:val="single" w:color="auto" w:sz="4" w:space="0"/>
            </w:tcBorders>
            <w:noWrap w:val="0"/>
            <w:vAlign w:val="center"/>
          </w:tcPr>
          <w:p w14:paraId="6B5DEC1C">
            <w:pPr>
              <w:widowControl/>
              <w:jc w:val="left"/>
              <w:rPr>
                <w:rFonts w:ascii="仿宋" w:hAnsi="仿宋" w:eastAsia="仿宋"/>
                <w:b/>
                <w:bCs/>
                <w:color w:val="auto"/>
                <w:sz w:val="20"/>
              </w:rPr>
            </w:pPr>
          </w:p>
        </w:tc>
        <w:tc>
          <w:tcPr>
            <w:tcW w:w="461" w:type="pct"/>
            <w:vMerge w:val="restart"/>
            <w:tcBorders>
              <w:top w:val="nil"/>
              <w:left w:val="nil"/>
              <w:bottom w:val="single" w:color="auto" w:sz="4" w:space="0"/>
              <w:right w:val="single" w:color="auto" w:sz="4" w:space="0"/>
            </w:tcBorders>
            <w:noWrap w:val="0"/>
            <w:vAlign w:val="center"/>
          </w:tcPr>
          <w:p w14:paraId="144E24C4">
            <w:pPr>
              <w:jc w:val="left"/>
              <w:rPr>
                <w:rFonts w:ascii="仿宋" w:hAnsi="仿宋" w:eastAsia="仿宋"/>
                <w:color w:val="auto"/>
                <w:sz w:val="20"/>
              </w:rPr>
            </w:pPr>
            <w:r>
              <w:rPr>
                <w:rFonts w:hint="eastAsia" w:ascii="仿宋" w:hAnsi="仿宋" w:eastAsia="仿宋"/>
                <w:color w:val="auto"/>
                <w:sz w:val="20"/>
              </w:rPr>
              <w:t>质量、安全管理制度</w:t>
            </w:r>
          </w:p>
        </w:tc>
        <w:tc>
          <w:tcPr>
            <w:tcW w:w="1997" w:type="pct"/>
            <w:vMerge w:val="restart"/>
            <w:tcBorders>
              <w:top w:val="nil"/>
              <w:left w:val="nil"/>
              <w:bottom w:val="single" w:color="auto" w:sz="4" w:space="0"/>
              <w:right w:val="single" w:color="auto" w:sz="4" w:space="0"/>
            </w:tcBorders>
            <w:noWrap w:val="0"/>
            <w:vAlign w:val="center"/>
          </w:tcPr>
          <w:p w14:paraId="24445F6C">
            <w:pPr>
              <w:rPr>
                <w:rFonts w:ascii="仿宋" w:hAnsi="仿宋" w:eastAsia="仿宋"/>
                <w:color w:val="auto"/>
                <w:sz w:val="20"/>
              </w:rPr>
            </w:pPr>
            <w:r>
              <w:rPr>
                <w:rFonts w:hint="eastAsia" w:ascii="仿宋" w:hAnsi="仿宋" w:eastAsia="仿宋"/>
                <w:color w:val="auto"/>
                <w:sz w:val="20"/>
              </w:rPr>
              <w:t>应健全质量管理制度，同时应建立现场施工安全管理制度和安全责任制度。</w:t>
            </w:r>
          </w:p>
        </w:tc>
        <w:tc>
          <w:tcPr>
            <w:tcW w:w="236" w:type="pct"/>
            <w:tcBorders>
              <w:top w:val="nil"/>
              <w:left w:val="nil"/>
              <w:bottom w:val="single" w:color="auto" w:sz="4" w:space="0"/>
              <w:right w:val="single" w:color="auto" w:sz="4" w:space="0"/>
            </w:tcBorders>
            <w:noWrap w:val="0"/>
            <w:vAlign w:val="center"/>
          </w:tcPr>
          <w:p w14:paraId="1C712919">
            <w:pPr>
              <w:jc w:val="center"/>
              <w:rPr>
                <w:rFonts w:ascii="仿宋" w:hAnsi="仿宋" w:eastAsia="仿宋"/>
                <w:color w:val="auto"/>
                <w:sz w:val="20"/>
              </w:rPr>
            </w:pPr>
            <w:r>
              <w:rPr>
                <w:rFonts w:ascii="仿宋" w:hAnsi="仿宋" w:eastAsia="仿宋"/>
                <w:color w:val="auto"/>
                <w:sz w:val="20"/>
              </w:rPr>
              <w:t>2</w:t>
            </w:r>
          </w:p>
        </w:tc>
        <w:tc>
          <w:tcPr>
            <w:tcW w:w="1463" w:type="pct"/>
            <w:tcBorders>
              <w:top w:val="nil"/>
              <w:left w:val="nil"/>
              <w:bottom w:val="single" w:color="auto" w:sz="4" w:space="0"/>
              <w:right w:val="single" w:color="auto" w:sz="4" w:space="0"/>
            </w:tcBorders>
            <w:noWrap w:val="0"/>
            <w:vAlign w:val="center"/>
          </w:tcPr>
          <w:p w14:paraId="1741C1D8">
            <w:pPr>
              <w:rPr>
                <w:rFonts w:ascii="仿宋" w:hAnsi="仿宋" w:eastAsia="仿宋"/>
                <w:color w:val="auto"/>
                <w:sz w:val="20"/>
              </w:rPr>
            </w:pPr>
            <w:r>
              <w:rPr>
                <w:rFonts w:hint="eastAsia" w:ascii="仿宋" w:hAnsi="仿宋" w:eastAsia="仿宋"/>
                <w:color w:val="auto"/>
                <w:sz w:val="20"/>
              </w:rPr>
              <w:t>未制定预案扣</w:t>
            </w:r>
            <w:r>
              <w:rPr>
                <w:rFonts w:ascii="仿宋" w:hAnsi="仿宋" w:eastAsia="仿宋"/>
                <w:color w:val="auto"/>
                <w:sz w:val="20"/>
              </w:rPr>
              <w:t>1</w:t>
            </w:r>
            <w:r>
              <w:rPr>
                <w:rFonts w:hint="eastAsia" w:ascii="仿宋" w:hAnsi="仿宋" w:eastAsia="仿宋"/>
                <w:color w:val="auto"/>
                <w:sz w:val="20"/>
              </w:rPr>
              <w:t>分，无演练记录扣</w:t>
            </w:r>
            <w:r>
              <w:rPr>
                <w:rFonts w:ascii="仿宋" w:hAnsi="仿宋" w:eastAsia="仿宋"/>
                <w:color w:val="auto"/>
                <w:sz w:val="20"/>
              </w:rPr>
              <w:t>0.5</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4C754B78">
            <w:pPr>
              <w:rPr>
                <w:rFonts w:ascii="仿宋" w:hAnsi="仿宋" w:eastAsia="仿宋"/>
                <w:color w:val="auto"/>
                <w:sz w:val="20"/>
              </w:rPr>
            </w:pPr>
          </w:p>
        </w:tc>
        <w:tc>
          <w:tcPr>
            <w:tcW w:w="238" w:type="pct"/>
            <w:tcBorders>
              <w:top w:val="nil"/>
              <w:left w:val="nil"/>
              <w:bottom w:val="single" w:color="auto" w:sz="4" w:space="0"/>
              <w:right w:val="single" w:color="auto" w:sz="4" w:space="0"/>
            </w:tcBorders>
            <w:noWrap w:val="0"/>
            <w:vAlign w:val="bottom"/>
          </w:tcPr>
          <w:p w14:paraId="56096B9F">
            <w:pPr>
              <w:rPr>
                <w:rFonts w:ascii="仿宋" w:hAnsi="仿宋" w:eastAsia="仿宋"/>
                <w:color w:val="auto"/>
                <w:sz w:val="20"/>
              </w:rPr>
            </w:pPr>
          </w:p>
        </w:tc>
      </w:tr>
      <w:tr w14:paraId="14F8E47E">
        <w:tblPrEx>
          <w:tblCellMar>
            <w:top w:w="0" w:type="dxa"/>
            <w:left w:w="108" w:type="dxa"/>
            <w:bottom w:w="0" w:type="dxa"/>
            <w:right w:w="108" w:type="dxa"/>
          </w:tblCellMar>
        </w:tblPrEx>
        <w:trPr>
          <w:trHeight w:val="179" w:hRule="atLeast"/>
        </w:trPr>
        <w:tc>
          <w:tcPr>
            <w:tcW w:w="224" w:type="pct"/>
            <w:vMerge w:val="continue"/>
            <w:tcBorders>
              <w:top w:val="nil"/>
              <w:left w:val="single" w:color="auto" w:sz="4" w:space="0"/>
              <w:bottom w:val="single" w:color="auto" w:sz="4" w:space="0"/>
              <w:right w:val="single" w:color="auto" w:sz="4" w:space="0"/>
            </w:tcBorders>
            <w:noWrap w:val="0"/>
            <w:vAlign w:val="center"/>
          </w:tcPr>
          <w:p w14:paraId="5206BFFD">
            <w:pPr>
              <w:widowControl/>
              <w:jc w:val="left"/>
              <w:rPr>
                <w:rFonts w:ascii="仿宋" w:hAnsi="仿宋" w:eastAsia="仿宋"/>
                <w:b/>
                <w:bCs/>
                <w:color w:val="auto"/>
                <w:sz w:val="20"/>
              </w:rPr>
            </w:pPr>
          </w:p>
        </w:tc>
        <w:tc>
          <w:tcPr>
            <w:tcW w:w="461" w:type="pct"/>
            <w:vMerge w:val="continue"/>
            <w:tcBorders>
              <w:top w:val="nil"/>
              <w:left w:val="nil"/>
              <w:bottom w:val="single" w:color="auto" w:sz="4" w:space="0"/>
              <w:right w:val="single" w:color="auto" w:sz="4" w:space="0"/>
            </w:tcBorders>
            <w:noWrap w:val="0"/>
            <w:vAlign w:val="center"/>
          </w:tcPr>
          <w:p w14:paraId="5D4052CE">
            <w:pPr>
              <w:widowControl/>
              <w:jc w:val="left"/>
              <w:rPr>
                <w:rFonts w:ascii="仿宋" w:hAnsi="仿宋" w:eastAsia="仿宋"/>
                <w:color w:val="auto"/>
                <w:sz w:val="20"/>
              </w:rPr>
            </w:pPr>
          </w:p>
        </w:tc>
        <w:tc>
          <w:tcPr>
            <w:tcW w:w="1997" w:type="pct"/>
            <w:vMerge w:val="continue"/>
            <w:tcBorders>
              <w:top w:val="nil"/>
              <w:left w:val="nil"/>
              <w:bottom w:val="single" w:color="auto" w:sz="4" w:space="0"/>
              <w:right w:val="single" w:color="auto" w:sz="4" w:space="0"/>
            </w:tcBorders>
            <w:noWrap w:val="0"/>
            <w:vAlign w:val="center"/>
          </w:tcPr>
          <w:p w14:paraId="4AE02D67">
            <w:pPr>
              <w:widowControl/>
              <w:jc w:val="left"/>
              <w:rPr>
                <w:rFonts w:ascii="仿宋" w:hAnsi="仿宋" w:eastAsia="仿宋"/>
                <w:color w:val="auto"/>
                <w:sz w:val="20"/>
              </w:rPr>
            </w:pPr>
          </w:p>
        </w:tc>
        <w:tc>
          <w:tcPr>
            <w:tcW w:w="236" w:type="pct"/>
            <w:tcBorders>
              <w:top w:val="nil"/>
              <w:left w:val="nil"/>
              <w:bottom w:val="single" w:color="auto" w:sz="4" w:space="0"/>
              <w:right w:val="single" w:color="auto" w:sz="4" w:space="0"/>
            </w:tcBorders>
            <w:noWrap w:val="0"/>
            <w:vAlign w:val="center"/>
          </w:tcPr>
          <w:p w14:paraId="683A3C37">
            <w:pPr>
              <w:jc w:val="center"/>
              <w:rPr>
                <w:rFonts w:ascii="仿宋" w:hAnsi="仿宋" w:eastAsia="仿宋"/>
                <w:color w:val="auto"/>
                <w:sz w:val="20"/>
              </w:rPr>
            </w:pPr>
            <w:r>
              <w:rPr>
                <w:rFonts w:ascii="仿宋" w:hAnsi="仿宋" w:eastAsia="仿宋"/>
                <w:color w:val="auto"/>
                <w:sz w:val="20"/>
              </w:rPr>
              <w:t>2</w:t>
            </w:r>
          </w:p>
        </w:tc>
        <w:tc>
          <w:tcPr>
            <w:tcW w:w="1463" w:type="pct"/>
            <w:tcBorders>
              <w:top w:val="nil"/>
              <w:left w:val="nil"/>
              <w:bottom w:val="single" w:color="auto" w:sz="4" w:space="0"/>
              <w:right w:val="single" w:color="auto" w:sz="4" w:space="0"/>
            </w:tcBorders>
            <w:noWrap w:val="0"/>
            <w:vAlign w:val="center"/>
          </w:tcPr>
          <w:p w14:paraId="7A3AD3A8">
            <w:pPr>
              <w:rPr>
                <w:rFonts w:ascii="仿宋" w:hAnsi="仿宋" w:eastAsia="仿宋"/>
                <w:color w:val="auto"/>
                <w:sz w:val="20"/>
              </w:rPr>
            </w:pPr>
            <w:r>
              <w:rPr>
                <w:rFonts w:hint="eastAsia" w:ascii="仿宋" w:hAnsi="仿宋" w:eastAsia="仿宋"/>
                <w:color w:val="auto"/>
                <w:sz w:val="20"/>
              </w:rPr>
              <w:t>每缺一项扣</w:t>
            </w:r>
            <w:r>
              <w:rPr>
                <w:rFonts w:ascii="仿宋" w:hAnsi="仿宋" w:eastAsia="仿宋"/>
                <w:color w:val="auto"/>
                <w:sz w:val="20"/>
              </w:rPr>
              <w:t>0.5</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182B2E19">
            <w:pPr>
              <w:rPr>
                <w:rFonts w:ascii="仿宋" w:hAnsi="仿宋" w:eastAsia="仿宋"/>
                <w:color w:val="auto"/>
                <w:sz w:val="20"/>
              </w:rPr>
            </w:pPr>
          </w:p>
        </w:tc>
        <w:tc>
          <w:tcPr>
            <w:tcW w:w="238" w:type="pct"/>
            <w:tcBorders>
              <w:top w:val="nil"/>
              <w:left w:val="nil"/>
              <w:bottom w:val="single" w:color="auto" w:sz="4" w:space="0"/>
              <w:right w:val="single" w:color="auto" w:sz="4" w:space="0"/>
            </w:tcBorders>
            <w:noWrap w:val="0"/>
            <w:vAlign w:val="bottom"/>
          </w:tcPr>
          <w:p w14:paraId="4C94821E">
            <w:pPr>
              <w:rPr>
                <w:rFonts w:ascii="仿宋" w:hAnsi="仿宋" w:eastAsia="仿宋"/>
                <w:color w:val="auto"/>
                <w:sz w:val="20"/>
              </w:rPr>
            </w:pPr>
          </w:p>
        </w:tc>
      </w:tr>
      <w:tr w14:paraId="53C7E858">
        <w:tblPrEx>
          <w:tblCellMar>
            <w:top w:w="0" w:type="dxa"/>
            <w:left w:w="108" w:type="dxa"/>
            <w:bottom w:w="0" w:type="dxa"/>
            <w:right w:w="108" w:type="dxa"/>
          </w:tblCellMar>
        </w:tblPrEx>
        <w:trPr>
          <w:trHeight w:val="450" w:hRule="atLeast"/>
        </w:trPr>
        <w:tc>
          <w:tcPr>
            <w:tcW w:w="224" w:type="pct"/>
            <w:vMerge w:val="continue"/>
            <w:tcBorders>
              <w:top w:val="nil"/>
              <w:left w:val="single" w:color="auto" w:sz="4" w:space="0"/>
              <w:bottom w:val="single" w:color="auto" w:sz="4" w:space="0"/>
              <w:right w:val="single" w:color="auto" w:sz="4" w:space="0"/>
            </w:tcBorders>
            <w:noWrap w:val="0"/>
            <w:vAlign w:val="center"/>
          </w:tcPr>
          <w:p w14:paraId="2CC27CB5">
            <w:pPr>
              <w:widowControl/>
              <w:jc w:val="left"/>
              <w:rPr>
                <w:rFonts w:ascii="仿宋" w:hAnsi="仿宋" w:eastAsia="仿宋"/>
                <w:b/>
                <w:bCs/>
                <w:color w:val="auto"/>
                <w:sz w:val="20"/>
              </w:rPr>
            </w:pPr>
          </w:p>
        </w:tc>
        <w:tc>
          <w:tcPr>
            <w:tcW w:w="461" w:type="pct"/>
            <w:tcBorders>
              <w:top w:val="nil"/>
              <w:left w:val="nil"/>
              <w:bottom w:val="single" w:color="auto" w:sz="4" w:space="0"/>
              <w:right w:val="single" w:color="auto" w:sz="4" w:space="0"/>
            </w:tcBorders>
            <w:noWrap w:val="0"/>
            <w:vAlign w:val="center"/>
          </w:tcPr>
          <w:p w14:paraId="76BC9DDF">
            <w:pPr>
              <w:jc w:val="left"/>
              <w:rPr>
                <w:rFonts w:ascii="仿宋" w:hAnsi="仿宋" w:eastAsia="仿宋"/>
                <w:color w:val="auto"/>
                <w:sz w:val="20"/>
              </w:rPr>
            </w:pPr>
            <w:r>
              <w:rPr>
                <w:rFonts w:hint="eastAsia" w:ascii="仿宋" w:hAnsi="仿宋" w:eastAsia="仿宋"/>
                <w:color w:val="auto"/>
                <w:sz w:val="20"/>
              </w:rPr>
              <w:t>安全事故</w:t>
            </w:r>
          </w:p>
        </w:tc>
        <w:tc>
          <w:tcPr>
            <w:tcW w:w="1997" w:type="pct"/>
            <w:tcBorders>
              <w:top w:val="nil"/>
              <w:left w:val="nil"/>
              <w:bottom w:val="single" w:color="auto" w:sz="4" w:space="0"/>
              <w:right w:val="single" w:color="auto" w:sz="4" w:space="0"/>
            </w:tcBorders>
            <w:noWrap w:val="0"/>
            <w:vAlign w:val="center"/>
          </w:tcPr>
          <w:p w14:paraId="6B1570F3">
            <w:pPr>
              <w:rPr>
                <w:rFonts w:ascii="仿宋" w:hAnsi="仿宋" w:eastAsia="仿宋"/>
                <w:color w:val="auto"/>
                <w:sz w:val="20"/>
              </w:rPr>
            </w:pPr>
            <w:r>
              <w:rPr>
                <w:rFonts w:hint="eastAsia" w:ascii="仿宋" w:hAnsi="仿宋" w:eastAsia="仿宋"/>
                <w:color w:val="auto"/>
                <w:sz w:val="20"/>
              </w:rPr>
              <w:t>不得发生轻伤及以上安全事故。</w:t>
            </w:r>
          </w:p>
        </w:tc>
        <w:tc>
          <w:tcPr>
            <w:tcW w:w="236" w:type="pct"/>
            <w:tcBorders>
              <w:top w:val="nil"/>
              <w:left w:val="nil"/>
              <w:bottom w:val="single" w:color="auto" w:sz="4" w:space="0"/>
              <w:right w:val="single" w:color="auto" w:sz="4" w:space="0"/>
            </w:tcBorders>
            <w:noWrap w:val="0"/>
            <w:vAlign w:val="center"/>
          </w:tcPr>
          <w:p w14:paraId="06412D6F">
            <w:pPr>
              <w:jc w:val="center"/>
              <w:rPr>
                <w:rFonts w:ascii="仿宋" w:hAnsi="仿宋" w:eastAsia="仿宋"/>
                <w:color w:val="auto"/>
                <w:sz w:val="20"/>
              </w:rPr>
            </w:pPr>
            <w:r>
              <w:rPr>
                <w:rFonts w:ascii="仿宋" w:hAnsi="仿宋" w:eastAsia="仿宋"/>
                <w:color w:val="auto"/>
                <w:sz w:val="20"/>
              </w:rPr>
              <w:t>10</w:t>
            </w:r>
          </w:p>
        </w:tc>
        <w:tc>
          <w:tcPr>
            <w:tcW w:w="1463" w:type="pct"/>
            <w:tcBorders>
              <w:top w:val="nil"/>
              <w:left w:val="nil"/>
              <w:bottom w:val="single" w:color="auto" w:sz="4" w:space="0"/>
              <w:right w:val="single" w:color="auto" w:sz="4" w:space="0"/>
            </w:tcBorders>
            <w:noWrap w:val="0"/>
            <w:vAlign w:val="center"/>
          </w:tcPr>
          <w:p w14:paraId="0F459464">
            <w:pPr>
              <w:rPr>
                <w:rFonts w:ascii="仿宋" w:hAnsi="仿宋" w:eastAsia="仿宋"/>
                <w:color w:val="auto"/>
                <w:sz w:val="20"/>
              </w:rPr>
            </w:pPr>
            <w:r>
              <w:rPr>
                <w:rFonts w:hint="eastAsia" w:ascii="仿宋" w:hAnsi="仿宋" w:eastAsia="仿宋"/>
                <w:color w:val="auto"/>
                <w:sz w:val="20"/>
              </w:rPr>
              <w:t>否决项，不符合，考核时按</w:t>
            </w:r>
            <w:r>
              <w:rPr>
                <w:rFonts w:ascii="仿宋" w:hAnsi="仿宋" w:eastAsia="仿宋"/>
                <w:color w:val="auto"/>
                <w:sz w:val="20"/>
              </w:rPr>
              <w:t>10</w:t>
            </w:r>
            <w:r>
              <w:rPr>
                <w:rFonts w:hint="eastAsia" w:ascii="仿宋" w:hAnsi="仿宋" w:eastAsia="仿宋"/>
                <w:color w:val="auto"/>
                <w:sz w:val="20"/>
              </w:rPr>
              <w:t>分进行扣减分数。</w:t>
            </w:r>
          </w:p>
        </w:tc>
        <w:tc>
          <w:tcPr>
            <w:tcW w:w="377" w:type="pct"/>
            <w:tcBorders>
              <w:top w:val="nil"/>
              <w:left w:val="nil"/>
              <w:bottom w:val="single" w:color="auto" w:sz="4" w:space="0"/>
              <w:right w:val="single" w:color="auto" w:sz="4" w:space="0"/>
            </w:tcBorders>
            <w:noWrap w:val="0"/>
            <w:vAlign w:val="bottom"/>
          </w:tcPr>
          <w:p w14:paraId="302F381B">
            <w:pPr>
              <w:rPr>
                <w:rFonts w:ascii="仿宋" w:hAnsi="仿宋" w:eastAsia="仿宋"/>
                <w:color w:val="auto"/>
                <w:sz w:val="20"/>
              </w:rPr>
            </w:pPr>
            <w:r>
              <w:rPr>
                <w:rFonts w:hint="eastAsia" w:ascii="仿宋" w:hAnsi="仿宋" w:eastAsia="仿宋"/>
                <w:color w:val="auto"/>
                <w:sz w:val="20"/>
              </w:rPr>
              <w:t>　</w:t>
            </w:r>
          </w:p>
        </w:tc>
        <w:tc>
          <w:tcPr>
            <w:tcW w:w="238" w:type="pct"/>
            <w:tcBorders>
              <w:top w:val="nil"/>
              <w:left w:val="nil"/>
              <w:bottom w:val="single" w:color="auto" w:sz="4" w:space="0"/>
              <w:right w:val="single" w:color="auto" w:sz="4" w:space="0"/>
            </w:tcBorders>
            <w:noWrap w:val="0"/>
            <w:vAlign w:val="bottom"/>
          </w:tcPr>
          <w:p w14:paraId="2C2528A3">
            <w:pPr>
              <w:rPr>
                <w:rFonts w:ascii="仿宋" w:hAnsi="仿宋" w:eastAsia="仿宋"/>
                <w:color w:val="auto"/>
                <w:sz w:val="20"/>
              </w:rPr>
            </w:pPr>
            <w:r>
              <w:rPr>
                <w:rFonts w:hint="eastAsia" w:ascii="仿宋" w:hAnsi="仿宋" w:eastAsia="仿宋"/>
                <w:color w:val="auto"/>
                <w:sz w:val="20"/>
              </w:rPr>
              <w:t>　</w:t>
            </w:r>
          </w:p>
        </w:tc>
      </w:tr>
      <w:tr w14:paraId="3722397A">
        <w:tblPrEx>
          <w:tblCellMar>
            <w:top w:w="0" w:type="dxa"/>
            <w:left w:w="108" w:type="dxa"/>
            <w:bottom w:w="0" w:type="dxa"/>
            <w:right w:w="108" w:type="dxa"/>
          </w:tblCellMar>
        </w:tblPrEx>
        <w:trPr>
          <w:trHeight w:val="517" w:hRule="atLeast"/>
        </w:trPr>
        <w:tc>
          <w:tcPr>
            <w:tcW w:w="224" w:type="pct"/>
            <w:tcBorders>
              <w:top w:val="single" w:color="auto" w:sz="4" w:space="0"/>
              <w:left w:val="single" w:color="auto" w:sz="4" w:space="0"/>
              <w:bottom w:val="nil"/>
              <w:right w:val="single" w:color="auto" w:sz="4" w:space="0"/>
            </w:tcBorders>
            <w:noWrap w:val="0"/>
            <w:vAlign w:val="center"/>
          </w:tcPr>
          <w:p w14:paraId="20722765">
            <w:pPr>
              <w:rPr>
                <w:rFonts w:ascii="仿宋" w:hAnsi="仿宋" w:eastAsia="仿宋"/>
                <w:b/>
                <w:bCs/>
                <w:color w:val="auto"/>
                <w:sz w:val="20"/>
              </w:rPr>
            </w:pPr>
            <w:r>
              <w:rPr>
                <w:rFonts w:hint="eastAsia" w:ascii="仿宋" w:hAnsi="仿宋" w:eastAsia="仿宋"/>
                <w:b/>
                <w:bCs/>
                <w:color w:val="auto"/>
                <w:sz w:val="20"/>
              </w:rPr>
              <w:t>质量控制</w:t>
            </w:r>
          </w:p>
        </w:tc>
        <w:tc>
          <w:tcPr>
            <w:tcW w:w="461" w:type="pct"/>
            <w:tcBorders>
              <w:top w:val="single" w:color="auto" w:sz="4" w:space="0"/>
              <w:left w:val="nil"/>
              <w:bottom w:val="nil"/>
              <w:right w:val="single" w:color="auto" w:sz="4" w:space="0"/>
            </w:tcBorders>
            <w:noWrap w:val="0"/>
            <w:vAlign w:val="center"/>
          </w:tcPr>
          <w:p w14:paraId="299D4D5B">
            <w:pPr>
              <w:jc w:val="left"/>
              <w:rPr>
                <w:rFonts w:ascii="仿宋" w:hAnsi="仿宋" w:eastAsia="仿宋"/>
                <w:color w:val="auto"/>
                <w:sz w:val="20"/>
              </w:rPr>
            </w:pPr>
            <w:r>
              <w:rPr>
                <w:rFonts w:hint="eastAsia" w:ascii="仿宋" w:hAnsi="仿宋" w:eastAsia="仿宋"/>
                <w:color w:val="auto"/>
                <w:sz w:val="20"/>
              </w:rPr>
              <w:t>维保人员</w:t>
            </w:r>
          </w:p>
        </w:tc>
        <w:tc>
          <w:tcPr>
            <w:tcW w:w="1997" w:type="pct"/>
            <w:tcBorders>
              <w:top w:val="single" w:color="auto" w:sz="4" w:space="0"/>
              <w:left w:val="nil"/>
              <w:bottom w:val="nil"/>
              <w:right w:val="single" w:color="auto" w:sz="4" w:space="0"/>
            </w:tcBorders>
            <w:noWrap w:val="0"/>
            <w:vAlign w:val="center"/>
          </w:tcPr>
          <w:p w14:paraId="6FDF35EF">
            <w:pPr>
              <w:rPr>
                <w:rFonts w:ascii="仿宋" w:hAnsi="仿宋" w:eastAsia="仿宋"/>
                <w:color w:val="auto"/>
                <w:sz w:val="20"/>
              </w:rPr>
            </w:pPr>
            <w:r>
              <w:rPr>
                <w:rFonts w:hint="eastAsia" w:ascii="仿宋" w:hAnsi="仿宋" w:eastAsia="仿宋"/>
                <w:color w:val="auto"/>
                <w:sz w:val="20"/>
              </w:rPr>
              <w:t>维保作业人员应取得相应特种设备作业人员证。</w:t>
            </w:r>
          </w:p>
        </w:tc>
        <w:tc>
          <w:tcPr>
            <w:tcW w:w="236" w:type="pct"/>
            <w:tcBorders>
              <w:top w:val="single" w:color="auto" w:sz="4" w:space="0"/>
              <w:left w:val="nil"/>
              <w:bottom w:val="nil"/>
              <w:right w:val="single" w:color="auto" w:sz="4" w:space="0"/>
            </w:tcBorders>
            <w:noWrap w:val="0"/>
            <w:vAlign w:val="center"/>
          </w:tcPr>
          <w:p w14:paraId="0F82CE44">
            <w:pPr>
              <w:jc w:val="center"/>
              <w:rPr>
                <w:rFonts w:ascii="仿宋" w:hAnsi="仿宋" w:eastAsia="仿宋"/>
                <w:color w:val="auto"/>
                <w:sz w:val="20"/>
              </w:rPr>
            </w:pPr>
            <w:r>
              <w:rPr>
                <w:rFonts w:ascii="仿宋" w:hAnsi="仿宋" w:eastAsia="仿宋"/>
                <w:color w:val="auto"/>
                <w:sz w:val="20"/>
              </w:rPr>
              <w:t>2</w:t>
            </w:r>
          </w:p>
        </w:tc>
        <w:tc>
          <w:tcPr>
            <w:tcW w:w="1463" w:type="pct"/>
            <w:tcBorders>
              <w:top w:val="single" w:color="auto" w:sz="4" w:space="0"/>
              <w:left w:val="nil"/>
              <w:bottom w:val="nil"/>
              <w:right w:val="single" w:color="auto" w:sz="4" w:space="0"/>
            </w:tcBorders>
            <w:noWrap w:val="0"/>
            <w:vAlign w:val="center"/>
          </w:tcPr>
          <w:p w14:paraId="0209DF9F">
            <w:pPr>
              <w:rPr>
                <w:rFonts w:ascii="仿宋" w:hAnsi="仿宋" w:eastAsia="仿宋"/>
                <w:color w:val="auto"/>
                <w:sz w:val="20"/>
              </w:rPr>
            </w:pPr>
            <w:r>
              <w:rPr>
                <w:rFonts w:hint="eastAsia" w:ascii="仿宋" w:hAnsi="仿宋" w:eastAsia="仿宋"/>
                <w:color w:val="auto"/>
                <w:sz w:val="20"/>
              </w:rPr>
              <w:t>每有一人次短缺证件扣</w:t>
            </w:r>
            <w:r>
              <w:rPr>
                <w:rFonts w:ascii="仿宋" w:hAnsi="仿宋" w:eastAsia="仿宋"/>
                <w:color w:val="auto"/>
                <w:sz w:val="20"/>
              </w:rPr>
              <w:t>0.5</w:t>
            </w:r>
            <w:r>
              <w:rPr>
                <w:rFonts w:hint="eastAsia" w:ascii="仿宋" w:hAnsi="仿宋" w:eastAsia="仿宋"/>
                <w:color w:val="auto"/>
                <w:sz w:val="20"/>
              </w:rPr>
              <w:t>分，扣完止。</w:t>
            </w:r>
          </w:p>
        </w:tc>
        <w:tc>
          <w:tcPr>
            <w:tcW w:w="377" w:type="pct"/>
            <w:tcBorders>
              <w:top w:val="single" w:color="auto" w:sz="4" w:space="0"/>
              <w:left w:val="nil"/>
              <w:bottom w:val="nil"/>
              <w:right w:val="single" w:color="auto" w:sz="4" w:space="0"/>
            </w:tcBorders>
            <w:noWrap w:val="0"/>
            <w:vAlign w:val="bottom"/>
          </w:tcPr>
          <w:p w14:paraId="40D0A248">
            <w:pPr>
              <w:rPr>
                <w:rFonts w:ascii="仿宋" w:hAnsi="仿宋" w:eastAsia="仿宋"/>
                <w:color w:val="auto"/>
                <w:sz w:val="20"/>
              </w:rPr>
            </w:pPr>
          </w:p>
        </w:tc>
        <w:tc>
          <w:tcPr>
            <w:tcW w:w="238" w:type="pct"/>
            <w:tcBorders>
              <w:top w:val="single" w:color="auto" w:sz="4" w:space="0"/>
              <w:left w:val="nil"/>
              <w:bottom w:val="single" w:color="auto" w:sz="4" w:space="0"/>
              <w:right w:val="single" w:color="auto" w:sz="4" w:space="0"/>
            </w:tcBorders>
            <w:noWrap w:val="0"/>
            <w:vAlign w:val="bottom"/>
          </w:tcPr>
          <w:p w14:paraId="10B64A18">
            <w:pPr>
              <w:rPr>
                <w:rFonts w:ascii="仿宋" w:hAnsi="仿宋" w:eastAsia="仿宋"/>
                <w:color w:val="auto"/>
                <w:sz w:val="20"/>
              </w:rPr>
            </w:pPr>
          </w:p>
        </w:tc>
      </w:tr>
      <w:tr w14:paraId="457A4323">
        <w:tblPrEx>
          <w:tblCellMar>
            <w:top w:w="0" w:type="dxa"/>
            <w:left w:w="108" w:type="dxa"/>
            <w:bottom w:w="0" w:type="dxa"/>
            <w:right w:w="108" w:type="dxa"/>
          </w:tblCellMar>
        </w:tblPrEx>
        <w:trPr>
          <w:trHeight w:val="875" w:hRule="atLeast"/>
        </w:trPr>
        <w:tc>
          <w:tcPr>
            <w:tcW w:w="224" w:type="pct"/>
            <w:vMerge w:val="restart"/>
            <w:tcBorders>
              <w:top w:val="single" w:color="auto" w:sz="4" w:space="0"/>
              <w:left w:val="single" w:color="auto" w:sz="4" w:space="0"/>
              <w:bottom w:val="single" w:color="auto" w:sz="4" w:space="0"/>
              <w:right w:val="single" w:color="auto" w:sz="4" w:space="0"/>
            </w:tcBorders>
            <w:noWrap w:val="0"/>
            <w:vAlign w:val="center"/>
          </w:tcPr>
          <w:p w14:paraId="1F37EB81">
            <w:pPr>
              <w:rPr>
                <w:rFonts w:ascii="仿宋" w:hAnsi="仿宋" w:eastAsia="仿宋"/>
                <w:b/>
                <w:bCs/>
                <w:color w:val="auto"/>
                <w:sz w:val="20"/>
              </w:rPr>
            </w:pPr>
            <w:r>
              <w:rPr>
                <w:rFonts w:hint="eastAsia" w:ascii="仿宋" w:hAnsi="仿宋" w:eastAsia="仿宋"/>
                <w:b/>
                <w:bCs/>
                <w:color w:val="auto"/>
                <w:sz w:val="20"/>
              </w:rPr>
              <w:t>质量控制</w:t>
            </w:r>
          </w:p>
        </w:tc>
        <w:tc>
          <w:tcPr>
            <w:tcW w:w="461" w:type="pct"/>
            <w:vMerge w:val="restart"/>
            <w:tcBorders>
              <w:top w:val="single" w:color="auto" w:sz="4" w:space="0"/>
              <w:left w:val="nil"/>
              <w:bottom w:val="single" w:color="auto" w:sz="4" w:space="0"/>
              <w:right w:val="single" w:color="auto" w:sz="4" w:space="0"/>
            </w:tcBorders>
            <w:noWrap w:val="0"/>
            <w:vAlign w:val="center"/>
          </w:tcPr>
          <w:p w14:paraId="16CAE315">
            <w:pPr>
              <w:jc w:val="left"/>
              <w:rPr>
                <w:rFonts w:ascii="仿宋" w:hAnsi="仿宋" w:eastAsia="仿宋"/>
                <w:color w:val="auto"/>
                <w:sz w:val="20"/>
              </w:rPr>
            </w:pPr>
            <w:r>
              <w:rPr>
                <w:rFonts w:hint="eastAsia" w:ascii="仿宋" w:hAnsi="仿宋" w:eastAsia="仿宋"/>
                <w:color w:val="auto"/>
                <w:sz w:val="20"/>
              </w:rPr>
              <w:t>维保作业</w:t>
            </w:r>
          </w:p>
        </w:tc>
        <w:tc>
          <w:tcPr>
            <w:tcW w:w="1997" w:type="pct"/>
            <w:tcBorders>
              <w:top w:val="single" w:color="auto" w:sz="4" w:space="0"/>
              <w:left w:val="nil"/>
              <w:bottom w:val="single" w:color="auto" w:sz="4" w:space="0"/>
              <w:right w:val="single" w:color="auto" w:sz="4" w:space="0"/>
            </w:tcBorders>
            <w:noWrap w:val="0"/>
            <w:vAlign w:val="center"/>
          </w:tcPr>
          <w:p w14:paraId="134B1F58">
            <w:pPr>
              <w:rPr>
                <w:rFonts w:ascii="仿宋" w:hAnsi="仿宋" w:eastAsia="仿宋"/>
                <w:color w:val="auto"/>
                <w:sz w:val="20"/>
              </w:rPr>
            </w:pPr>
            <w:r>
              <w:rPr>
                <w:rFonts w:hint="eastAsia" w:ascii="仿宋" w:hAnsi="仿宋" w:eastAsia="仿宋"/>
                <w:color w:val="auto"/>
                <w:sz w:val="20"/>
              </w:rPr>
              <w:t>建立完整的维保台帐和年度维保计划；维保空调应逐台登记建档；有维保记录、年度自行检查记录或者报告、设备运行故障记录，且记录填写应及时、真实、规范。</w:t>
            </w:r>
          </w:p>
        </w:tc>
        <w:tc>
          <w:tcPr>
            <w:tcW w:w="236" w:type="pct"/>
            <w:tcBorders>
              <w:top w:val="single" w:color="auto" w:sz="4" w:space="0"/>
              <w:left w:val="nil"/>
              <w:bottom w:val="single" w:color="auto" w:sz="4" w:space="0"/>
              <w:right w:val="single" w:color="auto" w:sz="4" w:space="0"/>
            </w:tcBorders>
            <w:noWrap w:val="0"/>
            <w:vAlign w:val="center"/>
          </w:tcPr>
          <w:p w14:paraId="77EA622E">
            <w:pPr>
              <w:jc w:val="center"/>
              <w:rPr>
                <w:rFonts w:ascii="仿宋" w:hAnsi="仿宋" w:eastAsia="仿宋"/>
                <w:color w:val="auto"/>
                <w:sz w:val="20"/>
              </w:rPr>
            </w:pPr>
            <w:r>
              <w:rPr>
                <w:rFonts w:ascii="仿宋" w:hAnsi="仿宋" w:eastAsia="仿宋"/>
                <w:color w:val="auto"/>
                <w:sz w:val="20"/>
              </w:rPr>
              <w:t>5</w:t>
            </w:r>
          </w:p>
        </w:tc>
        <w:tc>
          <w:tcPr>
            <w:tcW w:w="1463" w:type="pct"/>
            <w:tcBorders>
              <w:top w:val="single" w:color="auto" w:sz="4" w:space="0"/>
              <w:left w:val="nil"/>
              <w:bottom w:val="single" w:color="auto" w:sz="4" w:space="0"/>
              <w:right w:val="single" w:color="auto" w:sz="4" w:space="0"/>
            </w:tcBorders>
            <w:noWrap w:val="0"/>
            <w:vAlign w:val="center"/>
          </w:tcPr>
          <w:p w14:paraId="2FA4B36B">
            <w:pPr>
              <w:rPr>
                <w:rFonts w:ascii="仿宋" w:hAnsi="仿宋" w:eastAsia="仿宋"/>
                <w:color w:val="auto"/>
                <w:sz w:val="20"/>
              </w:rPr>
            </w:pPr>
            <w:r>
              <w:rPr>
                <w:rFonts w:hint="eastAsia" w:ascii="仿宋" w:hAnsi="仿宋" w:eastAsia="仿宋"/>
                <w:color w:val="auto"/>
                <w:sz w:val="20"/>
              </w:rPr>
              <w:t>缺一项扣</w:t>
            </w:r>
            <w:r>
              <w:rPr>
                <w:rFonts w:ascii="仿宋" w:hAnsi="仿宋" w:eastAsia="仿宋"/>
                <w:color w:val="auto"/>
                <w:sz w:val="20"/>
              </w:rPr>
              <w:t>1</w:t>
            </w:r>
            <w:r>
              <w:rPr>
                <w:rFonts w:hint="eastAsia" w:ascii="仿宋" w:hAnsi="仿宋" w:eastAsia="仿宋"/>
                <w:color w:val="auto"/>
                <w:sz w:val="20"/>
              </w:rPr>
              <w:t>分。</w:t>
            </w:r>
          </w:p>
        </w:tc>
        <w:tc>
          <w:tcPr>
            <w:tcW w:w="377" w:type="pct"/>
            <w:tcBorders>
              <w:top w:val="single" w:color="auto" w:sz="4" w:space="0"/>
              <w:left w:val="nil"/>
              <w:bottom w:val="single" w:color="auto" w:sz="4" w:space="0"/>
              <w:right w:val="single" w:color="auto" w:sz="4" w:space="0"/>
            </w:tcBorders>
            <w:noWrap w:val="0"/>
            <w:vAlign w:val="bottom"/>
          </w:tcPr>
          <w:p w14:paraId="6BEADC0F">
            <w:pPr>
              <w:rPr>
                <w:rFonts w:ascii="仿宋" w:hAnsi="仿宋" w:eastAsia="仿宋"/>
                <w:color w:val="auto"/>
                <w:sz w:val="20"/>
              </w:rPr>
            </w:pPr>
          </w:p>
        </w:tc>
        <w:tc>
          <w:tcPr>
            <w:tcW w:w="238" w:type="pct"/>
            <w:tcBorders>
              <w:top w:val="single" w:color="auto" w:sz="4" w:space="0"/>
              <w:left w:val="nil"/>
              <w:bottom w:val="single" w:color="auto" w:sz="4" w:space="0"/>
              <w:right w:val="single" w:color="auto" w:sz="4" w:space="0"/>
            </w:tcBorders>
            <w:noWrap w:val="0"/>
            <w:vAlign w:val="bottom"/>
          </w:tcPr>
          <w:p w14:paraId="1A4F503C">
            <w:pPr>
              <w:rPr>
                <w:rFonts w:ascii="仿宋" w:hAnsi="仿宋" w:eastAsia="仿宋"/>
                <w:color w:val="auto"/>
                <w:sz w:val="20"/>
              </w:rPr>
            </w:pPr>
          </w:p>
        </w:tc>
      </w:tr>
      <w:tr w14:paraId="3D20CCAF">
        <w:tblPrEx>
          <w:tblCellMar>
            <w:top w:w="0" w:type="dxa"/>
            <w:left w:w="108" w:type="dxa"/>
            <w:bottom w:w="0" w:type="dxa"/>
            <w:right w:w="108" w:type="dxa"/>
          </w:tblCellMar>
        </w:tblPrEx>
        <w:trPr>
          <w:trHeight w:val="1331" w:hRule="atLeast"/>
        </w:trPr>
        <w:tc>
          <w:tcPr>
            <w:tcW w:w="224" w:type="pct"/>
            <w:vMerge w:val="continue"/>
            <w:tcBorders>
              <w:top w:val="single" w:color="auto" w:sz="4" w:space="0"/>
              <w:left w:val="single" w:color="auto" w:sz="4" w:space="0"/>
              <w:bottom w:val="single" w:color="auto" w:sz="4" w:space="0"/>
              <w:right w:val="single" w:color="auto" w:sz="4" w:space="0"/>
            </w:tcBorders>
            <w:noWrap w:val="0"/>
            <w:vAlign w:val="center"/>
          </w:tcPr>
          <w:p w14:paraId="125C1355">
            <w:pPr>
              <w:widowControl/>
              <w:jc w:val="left"/>
              <w:rPr>
                <w:rFonts w:ascii="仿宋" w:hAnsi="仿宋" w:eastAsia="仿宋"/>
                <w:b/>
                <w:bCs/>
                <w:color w:val="auto"/>
                <w:sz w:val="20"/>
              </w:rPr>
            </w:pPr>
          </w:p>
        </w:tc>
        <w:tc>
          <w:tcPr>
            <w:tcW w:w="461" w:type="pct"/>
            <w:vMerge w:val="continue"/>
            <w:tcBorders>
              <w:top w:val="single" w:color="auto" w:sz="4" w:space="0"/>
              <w:left w:val="nil"/>
              <w:bottom w:val="single" w:color="auto" w:sz="4" w:space="0"/>
              <w:right w:val="single" w:color="auto" w:sz="4" w:space="0"/>
            </w:tcBorders>
            <w:noWrap w:val="0"/>
            <w:vAlign w:val="center"/>
          </w:tcPr>
          <w:p w14:paraId="0859EFCD">
            <w:pPr>
              <w:widowControl/>
              <w:jc w:val="left"/>
              <w:rPr>
                <w:rFonts w:ascii="仿宋" w:hAnsi="仿宋" w:eastAsia="仿宋"/>
                <w:color w:val="auto"/>
                <w:sz w:val="20"/>
              </w:rPr>
            </w:pPr>
          </w:p>
        </w:tc>
        <w:tc>
          <w:tcPr>
            <w:tcW w:w="1997" w:type="pct"/>
            <w:tcBorders>
              <w:top w:val="single" w:color="auto" w:sz="4" w:space="0"/>
              <w:left w:val="nil"/>
              <w:bottom w:val="single" w:color="auto" w:sz="4" w:space="0"/>
              <w:right w:val="single" w:color="auto" w:sz="4" w:space="0"/>
            </w:tcBorders>
            <w:noWrap w:val="0"/>
            <w:vAlign w:val="center"/>
          </w:tcPr>
          <w:p w14:paraId="2D85E17A">
            <w:pPr>
              <w:rPr>
                <w:rFonts w:ascii="仿宋" w:hAnsi="仿宋" w:eastAsia="仿宋"/>
                <w:color w:val="auto"/>
                <w:sz w:val="20"/>
              </w:rPr>
            </w:pPr>
            <w:r>
              <w:rPr>
                <w:rFonts w:hint="eastAsia" w:ascii="仿宋" w:hAnsi="仿宋" w:eastAsia="仿宋"/>
                <w:color w:val="auto"/>
                <w:sz w:val="20"/>
              </w:rPr>
              <w:t>应有急修记录或报告，对空调发生故障的时间、故障情况、处理故障的人员、时间、故障解决的办法或采取的措施以及处理结果等情况应及时进行详细记录，并有使用单位管理人员签字。</w:t>
            </w:r>
          </w:p>
        </w:tc>
        <w:tc>
          <w:tcPr>
            <w:tcW w:w="236" w:type="pct"/>
            <w:tcBorders>
              <w:top w:val="single" w:color="auto" w:sz="4" w:space="0"/>
              <w:left w:val="nil"/>
              <w:bottom w:val="single" w:color="auto" w:sz="4" w:space="0"/>
              <w:right w:val="single" w:color="auto" w:sz="4" w:space="0"/>
            </w:tcBorders>
            <w:noWrap w:val="0"/>
            <w:vAlign w:val="center"/>
          </w:tcPr>
          <w:p w14:paraId="69C36CE9">
            <w:pPr>
              <w:jc w:val="center"/>
              <w:rPr>
                <w:rFonts w:ascii="仿宋" w:hAnsi="仿宋" w:eastAsia="仿宋"/>
                <w:color w:val="auto"/>
                <w:sz w:val="20"/>
              </w:rPr>
            </w:pPr>
            <w:r>
              <w:rPr>
                <w:rFonts w:ascii="仿宋" w:hAnsi="仿宋" w:eastAsia="仿宋"/>
                <w:color w:val="auto"/>
                <w:sz w:val="20"/>
              </w:rPr>
              <w:t>3</w:t>
            </w:r>
          </w:p>
        </w:tc>
        <w:tc>
          <w:tcPr>
            <w:tcW w:w="1463" w:type="pct"/>
            <w:tcBorders>
              <w:top w:val="single" w:color="auto" w:sz="4" w:space="0"/>
              <w:left w:val="nil"/>
              <w:bottom w:val="single" w:color="auto" w:sz="4" w:space="0"/>
              <w:right w:val="single" w:color="auto" w:sz="4" w:space="0"/>
            </w:tcBorders>
            <w:noWrap w:val="0"/>
            <w:vAlign w:val="center"/>
          </w:tcPr>
          <w:p w14:paraId="7D87D8C3">
            <w:pPr>
              <w:rPr>
                <w:rFonts w:ascii="仿宋" w:hAnsi="仿宋" w:eastAsia="仿宋"/>
                <w:color w:val="auto"/>
                <w:sz w:val="20"/>
              </w:rPr>
            </w:pPr>
            <w:r>
              <w:rPr>
                <w:rFonts w:hint="eastAsia" w:ascii="仿宋" w:hAnsi="仿宋" w:eastAsia="仿宋"/>
                <w:color w:val="auto"/>
                <w:sz w:val="20"/>
              </w:rPr>
              <w:t>无记录、台帐扣</w:t>
            </w:r>
            <w:r>
              <w:rPr>
                <w:rFonts w:ascii="仿宋" w:hAnsi="仿宋" w:eastAsia="仿宋"/>
                <w:color w:val="auto"/>
                <w:sz w:val="20"/>
              </w:rPr>
              <w:t>1</w:t>
            </w:r>
            <w:r>
              <w:rPr>
                <w:rFonts w:hint="eastAsia" w:ascii="仿宋" w:hAnsi="仿宋" w:eastAsia="仿宋"/>
                <w:color w:val="auto"/>
                <w:sz w:val="20"/>
              </w:rPr>
              <w:t>分，记录内容不全面扣</w:t>
            </w:r>
            <w:r>
              <w:rPr>
                <w:rFonts w:ascii="仿宋" w:hAnsi="仿宋" w:eastAsia="仿宋"/>
                <w:color w:val="auto"/>
                <w:sz w:val="20"/>
              </w:rPr>
              <w:t>0.5</w:t>
            </w:r>
            <w:r>
              <w:rPr>
                <w:rFonts w:hint="eastAsia" w:ascii="仿宋" w:hAnsi="仿宋" w:eastAsia="仿宋"/>
                <w:color w:val="auto"/>
                <w:sz w:val="20"/>
              </w:rPr>
              <w:t>分。</w:t>
            </w:r>
          </w:p>
        </w:tc>
        <w:tc>
          <w:tcPr>
            <w:tcW w:w="377" w:type="pct"/>
            <w:tcBorders>
              <w:top w:val="single" w:color="auto" w:sz="4" w:space="0"/>
              <w:left w:val="nil"/>
              <w:bottom w:val="single" w:color="auto" w:sz="4" w:space="0"/>
              <w:right w:val="single" w:color="auto" w:sz="4" w:space="0"/>
            </w:tcBorders>
            <w:noWrap w:val="0"/>
            <w:vAlign w:val="bottom"/>
          </w:tcPr>
          <w:p w14:paraId="3C8A167D">
            <w:pPr>
              <w:rPr>
                <w:rFonts w:ascii="仿宋" w:hAnsi="仿宋" w:eastAsia="仿宋"/>
                <w:color w:val="auto"/>
                <w:sz w:val="20"/>
              </w:rPr>
            </w:pPr>
          </w:p>
        </w:tc>
        <w:tc>
          <w:tcPr>
            <w:tcW w:w="238" w:type="pct"/>
            <w:tcBorders>
              <w:top w:val="single" w:color="auto" w:sz="4" w:space="0"/>
              <w:left w:val="nil"/>
              <w:bottom w:val="single" w:color="auto" w:sz="4" w:space="0"/>
              <w:right w:val="single" w:color="auto" w:sz="4" w:space="0"/>
            </w:tcBorders>
            <w:noWrap w:val="0"/>
            <w:vAlign w:val="bottom"/>
          </w:tcPr>
          <w:p w14:paraId="6F4CC122">
            <w:pPr>
              <w:rPr>
                <w:rFonts w:ascii="仿宋" w:hAnsi="仿宋" w:eastAsia="仿宋"/>
                <w:color w:val="auto"/>
                <w:sz w:val="20"/>
              </w:rPr>
            </w:pPr>
          </w:p>
        </w:tc>
      </w:tr>
      <w:tr w14:paraId="52C80F69">
        <w:tblPrEx>
          <w:tblCellMar>
            <w:top w:w="0" w:type="dxa"/>
            <w:left w:w="108" w:type="dxa"/>
            <w:bottom w:w="0" w:type="dxa"/>
            <w:right w:w="108" w:type="dxa"/>
          </w:tblCellMar>
        </w:tblPrEx>
        <w:trPr>
          <w:trHeight w:val="572" w:hRule="atLeast"/>
        </w:trPr>
        <w:tc>
          <w:tcPr>
            <w:tcW w:w="224" w:type="pct"/>
            <w:vMerge w:val="continue"/>
            <w:tcBorders>
              <w:top w:val="single" w:color="auto" w:sz="4" w:space="0"/>
              <w:left w:val="single" w:color="auto" w:sz="4" w:space="0"/>
              <w:bottom w:val="single" w:color="auto" w:sz="4" w:space="0"/>
              <w:right w:val="single" w:color="auto" w:sz="4" w:space="0"/>
            </w:tcBorders>
            <w:noWrap w:val="0"/>
            <w:vAlign w:val="center"/>
          </w:tcPr>
          <w:p w14:paraId="0207A45F">
            <w:pPr>
              <w:widowControl/>
              <w:jc w:val="left"/>
              <w:rPr>
                <w:rFonts w:ascii="仿宋" w:hAnsi="仿宋" w:eastAsia="仿宋"/>
                <w:b/>
                <w:bCs/>
                <w:color w:val="auto"/>
                <w:sz w:val="20"/>
              </w:rPr>
            </w:pPr>
          </w:p>
        </w:tc>
        <w:tc>
          <w:tcPr>
            <w:tcW w:w="461" w:type="pct"/>
            <w:vMerge w:val="continue"/>
            <w:tcBorders>
              <w:top w:val="single" w:color="auto" w:sz="4" w:space="0"/>
              <w:left w:val="nil"/>
              <w:bottom w:val="single" w:color="auto" w:sz="4" w:space="0"/>
              <w:right w:val="single" w:color="auto" w:sz="4" w:space="0"/>
            </w:tcBorders>
            <w:noWrap w:val="0"/>
            <w:vAlign w:val="center"/>
          </w:tcPr>
          <w:p w14:paraId="005FC302">
            <w:pPr>
              <w:widowControl/>
              <w:jc w:val="left"/>
              <w:rPr>
                <w:rFonts w:ascii="仿宋" w:hAnsi="仿宋" w:eastAsia="仿宋"/>
                <w:color w:val="auto"/>
                <w:sz w:val="20"/>
              </w:rPr>
            </w:pPr>
          </w:p>
        </w:tc>
        <w:tc>
          <w:tcPr>
            <w:tcW w:w="1997" w:type="pct"/>
            <w:tcBorders>
              <w:top w:val="single" w:color="auto" w:sz="4" w:space="0"/>
              <w:left w:val="nil"/>
              <w:bottom w:val="single" w:color="auto" w:sz="4" w:space="0"/>
              <w:right w:val="single" w:color="auto" w:sz="4" w:space="0"/>
            </w:tcBorders>
            <w:noWrap w:val="0"/>
            <w:vAlign w:val="center"/>
          </w:tcPr>
          <w:p w14:paraId="0A513D62">
            <w:pPr>
              <w:rPr>
                <w:rFonts w:ascii="仿宋" w:hAnsi="仿宋" w:eastAsia="仿宋"/>
                <w:color w:val="auto"/>
                <w:sz w:val="20"/>
              </w:rPr>
            </w:pPr>
            <w:r>
              <w:rPr>
                <w:rFonts w:hint="eastAsia" w:ascii="仿宋" w:hAnsi="仿宋" w:eastAsia="仿宋"/>
                <w:color w:val="auto"/>
                <w:sz w:val="20"/>
              </w:rPr>
              <w:t>对空调维保质量进行定期或不定期进行检查，且有记录。</w:t>
            </w:r>
          </w:p>
        </w:tc>
        <w:tc>
          <w:tcPr>
            <w:tcW w:w="236" w:type="pct"/>
            <w:tcBorders>
              <w:top w:val="single" w:color="auto" w:sz="4" w:space="0"/>
              <w:left w:val="nil"/>
              <w:bottom w:val="single" w:color="auto" w:sz="4" w:space="0"/>
              <w:right w:val="single" w:color="auto" w:sz="4" w:space="0"/>
            </w:tcBorders>
            <w:noWrap w:val="0"/>
            <w:vAlign w:val="center"/>
          </w:tcPr>
          <w:p w14:paraId="4B471266">
            <w:pPr>
              <w:jc w:val="center"/>
              <w:rPr>
                <w:rFonts w:ascii="仿宋" w:hAnsi="仿宋" w:eastAsia="仿宋"/>
                <w:color w:val="auto"/>
                <w:sz w:val="20"/>
              </w:rPr>
            </w:pPr>
            <w:r>
              <w:rPr>
                <w:rFonts w:ascii="仿宋" w:hAnsi="仿宋" w:eastAsia="仿宋"/>
                <w:color w:val="auto"/>
                <w:sz w:val="20"/>
              </w:rPr>
              <w:t>3</w:t>
            </w:r>
          </w:p>
        </w:tc>
        <w:tc>
          <w:tcPr>
            <w:tcW w:w="1463" w:type="pct"/>
            <w:tcBorders>
              <w:top w:val="single" w:color="auto" w:sz="4" w:space="0"/>
              <w:left w:val="nil"/>
              <w:bottom w:val="single" w:color="auto" w:sz="4" w:space="0"/>
              <w:right w:val="single" w:color="auto" w:sz="4" w:space="0"/>
            </w:tcBorders>
            <w:noWrap w:val="0"/>
            <w:vAlign w:val="center"/>
          </w:tcPr>
          <w:p w14:paraId="5C86294B">
            <w:pPr>
              <w:rPr>
                <w:rFonts w:ascii="仿宋" w:hAnsi="仿宋" w:eastAsia="仿宋"/>
                <w:color w:val="auto"/>
                <w:sz w:val="20"/>
              </w:rPr>
            </w:pPr>
            <w:r>
              <w:rPr>
                <w:rFonts w:hint="eastAsia" w:ascii="仿宋" w:hAnsi="仿宋" w:eastAsia="仿宋"/>
                <w:color w:val="auto"/>
                <w:sz w:val="20"/>
              </w:rPr>
              <w:t>未定期或不定期进行检查扣</w:t>
            </w:r>
            <w:r>
              <w:rPr>
                <w:rFonts w:ascii="仿宋" w:hAnsi="仿宋" w:eastAsia="仿宋"/>
                <w:color w:val="auto"/>
                <w:sz w:val="20"/>
              </w:rPr>
              <w:t>1</w:t>
            </w:r>
            <w:r>
              <w:rPr>
                <w:rFonts w:hint="eastAsia" w:ascii="仿宋" w:hAnsi="仿宋" w:eastAsia="仿宋"/>
                <w:color w:val="auto"/>
                <w:sz w:val="20"/>
              </w:rPr>
              <w:t>分，无记录扣</w:t>
            </w:r>
            <w:r>
              <w:rPr>
                <w:rFonts w:ascii="仿宋" w:hAnsi="仿宋" w:eastAsia="仿宋"/>
                <w:color w:val="auto"/>
                <w:sz w:val="20"/>
              </w:rPr>
              <w:t>0.5</w:t>
            </w:r>
            <w:r>
              <w:rPr>
                <w:rFonts w:hint="eastAsia" w:ascii="仿宋" w:hAnsi="仿宋" w:eastAsia="仿宋"/>
                <w:color w:val="auto"/>
                <w:sz w:val="20"/>
              </w:rPr>
              <w:t>分。</w:t>
            </w:r>
          </w:p>
        </w:tc>
        <w:tc>
          <w:tcPr>
            <w:tcW w:w="377" w:type="pct"/>
            <w:tcBorders>
              <w:top w:val="single" w:color="auto" w:sz="4" w:space="0"/>
              <w:left w:val="nil"/>
              <w:bottom w:val="single" w:color="auto" w:sz="4" w:space="0"/>
              <w:right w:val="single" w:color="auto" w:sz="4" w:space="0"/>
            </w:tcBorders>
            <w:noWrap w:val="0"/>
            <w:vAlign w:val="bottom"/>
          </w:tcPr>
          <w:p w14:paraId="16C7442B">
            <w:pPr>
              <w:rPr>
                <w:rFonts w:ascii="仿宋" w:hAnsi="仿宋" w:eastAsia="仿宋"/>
                <w:color w:val="auto"/>
                <w:sz w:val="20"/>
              </w:rPr>
            </w:pPr>
          </w:p>
        </w:tc>
        <w:tc>
          <w:tcPr>
            <w:tcW w:w="238" w:type="pct"/>
            <w:tcBorders>
              <w:top w:val="single" w:color="auto" w:sz="4" w:space="0"/>
              <w:left w:val="nil"/>
              <w:bottom w:val="single" w:color="auto" w:sz="4" w:space="0"/>
              <w:right w:val="single" w:color="auto" w:sz="4" w:space="0"/>
            </w:tcBorders>
            <w:noWrap w:val="0"/>
            <w:vAlign w:val="bottom"/>
          </w:tcPr>
          <w:p w14:paraId="793E43D8">
            <w:pPr>
              <w:rPr>
                <w:rFonts w:ascii="仿宋" w:hAnsi="仿宋" w:eastAsia="仿宋"/>
                <w:color w:val="auto"/>
                <w:sz w:val="20"/>
              </w:rPr>
            </w:pPr>
          </w:p>
        </w:tc>
      </w:tr>
      <w:tr w14:paraId="10AC37C6">
        <w:tblPrEx>
          <w:tblCellMar>
            <w:top w:w="0" w:type="dxa"/>
            <w:left w:w="108" w:type="dxa"/>
            <w:bottom w:w="0" w:type="dxa"/>
            <w:right w:w="108" w:type="dxa"/>
          </w:tblCellMar>
        </w:tblPrEx>
        <w:trPr>
          <w:trHeight w:val="767" w:hRule="atLeast"/>
        </w:trPr>
        <w:tc>
          <w:tcPr>
            <w:tcW w:w="224" w:type="pct"/>
            <w:vMerge w:val="continue"/>
            <w:tcBorders>
              <w:top w:val="single" w:color="auto" w:sz="4" w:space="0"/>
              <w:left w:val="single" w:color="auto" w:sz="4" w:space="0"/>
              <w:bottom w:val="single" w:color="auto" w:sz="4" w:space="0"/>
              <w:right w:val="single" w:color="auto" w:sz="4" w:space="0"/>
            </w:tcBorders>
            <w:noWrap w:val="0"/>
            <w:vAlign w:val="center"/>
          </w:tcPr>
          <w:p w14:paraId="5525331F">
            <w:pPr>
              <w:widowControl/>
              <w:jc w:val="left"/>
              <w:rPr>
                <w:rFonts w:ascii="仿宋" w:hAnsi="仿宋" w:eastAsia="仿宋"/>
                <w:b/>
                <w:bCs/>
                <w:color w:val="auto"/>
                <w:sz w:val="20"/>
              </w:rPr>
            </w:pPr>
          </w:p>
        </w:tc>
        <w:tc>
          <w:tcPr>
            <w:tcW w:w="461" w:type="pct"/>
            <w:vMerge w:val="continue"/>
            <w:tcBorders>
              <w:top w:val="single" w:color="auto" w:sz="4" w:space="0"/>
              <w:left w:val="nil"/>
              <w:bottom w:val="single" w:color="auto" w:sz="4" w:space="0"/>
              <w:right w:val="single" w:color="auto" w:sz="4" w:space="0"/>
            </w:tcBorders>
            <w:noWrap w:val="0"/>
            <w:vAlign w:val="center"/>
          </w:tcPr>
          <w:p w14:paraId="493C305E">
            <w:pPr>
              <w:widowControl/>
              <w:jc w:val="left"/>
              <w:rPr>
                <w:rFonts w:ascii="仿宋" w:hAnsi="仿宋" w:eastAsia="仿宋"/>
                <w:color w:val="auto"/>
                <w:sz w:val="20"/>
              </w:rPr>
            </w:pPr>
          </w:p>
        </w:tc>
        <w:tc>
          <w:tcPr>
            <w:tcW w:w="1997" w:type="pct"/>
            <w:tcBorders>
              <w:top w:val="single" w:color="auto" w:sz="4" w:space="0"/>
              <w:left w:val="nil"/>
              <w:bottom w:val="single" w:color="auto" w:sz="4" w:space="0"/>
              <w:right w:val="single" w:color="auto" w:sz="4" w:space="0"/>
            </w:tcBorders>
            <w:noWrap w:val="0"/>
            <w:vAlign w:val="center"/>
          </w:tcPr>
          <w:p w14:paraId="69D940EA">
            <w:pPr>
              <w:rPr>
                <w:rFonts w:ascii="仿宋" w:hAnsi="仿宋" w:eastAsia="仿宋"/>
                <w:color w:val="auto"/>
                <w:sz w:val="20"/>
              </w:rPr>
            </w:pPr>
            <w:r>
              <w:rPr>
                <w:rFonts w:hint="eastAsia" w:ascii="仿宋" w:hAnsi="仿宋" w:eastAsia="仿宋"/>
                <w:color w:val="auto"/>
                <w:sz w:val="20"/>
              </w:rPr>
              <w:t>应有抢修、急修的服务和设备，应设立</w:t>
            </w:r>
            <w:r>
              <w:rPr>
                <w:rFonts w:ascii="仿宋" w:hAnsi="仿宋" w:eastAsia="仿宋"/>
                <w:color w:val="auto"/>
                <w:sz w:val="20"/>
              </w:rPr>
              <w:t>2 4</w:t>
            </w:r>
            <w:r>
              <w:rPr>
                <w:rFonts w:hint="eastAsia" w:ascii="仿宋" w:hAnsi="仿宋" w:eastAsia="仿宋"/>
                <w:color w:val="auto"/>
                <w:sz w:val="20"/>
              </w:rPr>
              <w:t>小时值班电话和值班管理制度。应建立报修电话登记台帐，对空调发生的故障等情况及时进行详细记录。</w:t>
            </w:r>
          </w:p>
        </w:tc>
        <w:tc>
          <w:tcPr>
            <w:tcW w:w="236" w:type="pct"/>
            <w:tcBorders>
              <w:top w:val="single" w:color="auto" w:sz="4" w:space="0"/>
              <w:left w:val="nil"/>
              <w:bottom w:val="single" w:color="auto" w:sz="4" w:space="0"/>
              <w:right w:val="single" w:color="auto" w:sz="4" w:space="0"/>
            </w:tcBorders>
            <w:noWrap w:val="0"/>
            <w:vAlign w:val="center"/>
          </w:tcPr>
          <w:p w14:paraId="0856C7CB">
            <w:pPr>
              <w:jc w:val="center"/>
              <w:rPr>
                <w:rFonts w:ascii="仿宋" w:hAnsi="仿宋" w:eastAsia="仿宋"/>
                <w:color w:val="auto"/>
                <w:sz w:val="20"/>
              </w:rPr>
            </w:pPr>
            <w:r>
              <w:rPr>
                <w:rFonts w:ascii="仿宋" w:hAnsi="仿宋" w:eastAsia="仿宋"/>
                <w:color w:val="auto"/>
                <w:sz w:val="20"/>
              </w:rPr>
              <w:t>2</w:t>
            </w:r>
          </w:p>
        </w:tc>
        <w:tc>
          <w:tcPr>
            <w:tcW w:w="1463" w:type="pct"/>
            <w:tcBorders>
              <w:top w:val="single" w:color="auto" w:sz="4" w:space="0"/>
              <w:left w:val="nil"/>
              <w:bottom w:val="single" w:color="auto" w:sz="4" w:space="0"/>
              <w:right w:val="single" w:color="auto" w:sz="4" w:space="0"/>
            </w:tcBorders>
            <w:noWrap w:val="0"/>
            <w:vAlign w:val="center"/>
          </w:tcPr>
          <w:p w14:paraId="00E66EAC">
            <w:pPr>
              <w:rPr>
                <w:rFonts w:ascii="仿宋" w:hAnsi="仿宋" w:eastAsia="仿宋"/>
                <w:color w:val="auto"/>
                <w:sz w:val="20"/>
              </w:rPr>
            </w:pPr>
            <w:r>
              <w:rPr>
                <w:rFonts w:hint="eastAsia" w:ascii="仿宋" w:hAnsi="仿宋" w:eastAsia="仿宋"/>
                <w:color w:val="auto"/>
                <w:sz w:val="20"/>
              </w:rPr>
              <w:t>无记录台帐扣</w:t>
            </w:r>
            <w:r>
              <w:rPr>
                <w:rFonts w:ascii="仿宋" w:hAnsi="仿宋" w:eastAsia="仿宋"/>
                <w:color w:val="auto"/>
                <w:sz w:val="20"/>
              </w:rPr>
              <w:t>3</w:t>
            </w:r>
            <w:r>
              <w:rPr>
                <w:rFonts w:hint="eastAsia" w:ascii="仿宋" w:hAnsi="仿宋" w:eastAsia="仿宋"/>
                <w:color w:val="auto"/>
                <w:sz w:val="20"/>
              </w:rPr>
              <w:t>分，记录内容不全面扣</w:t>
            </w:r>
            <w:r>
              <w:rPr>
                <w:rFonts w:ascii="仿宋" w:hAnsi="仿宋" w:eastAsia="仿宋"/>
                <w:color w:val="auto"/>
                <w:sz w:val="20"/>
              </w:rPr>
              <w:t>1</w:t>
            </w:r>
            <w:r>
              <w:rPr>
                <w:rFonts w:hint="eastAsia" w:ascii="仿宋" w:hAnsi="仿宋" w:eastAsia="仿宋"/>
                <w:color w:val="auto"/>
                <w:sz w:val="20"/>
              </w:rPr>
              <w:t>分。</w:t>
            </w:r>
          </w:p>
        </w:tc>
        <w:tc>
          <w:tcPr>
            <w:tcW w:w="377" w:type="pct"/>
            <w:tcBorders>
              <w:top w:val="single" w:color="auto" w:sz="4" w:space="0"/>
              <w:left w:val="nil"/>
              <w:bottom w:val="single" w:color="auto" w:sz="4" w:space="0"/>
              <w:right w:val="single" w:color="auto" w:sz="4" w:space="0"/>
            </w:tcBorders>
            <w:noWrap w:val="0"/>
            <w:vAlign w:val="bottom"/>
          </w:tcPr>
          <w:p w14:paraId="1288C24E">
            <w:pPr>
              <w:rPr>
                <w:rFonts w:ascii="仿宋" w:hAnsi="仿宋" w:eastAsia="仿宋"/>
                <w:color w:val="auto"/>
                <w:sz w:val="20"/>
              </w:rPr>
            </w:pPr>
          </w:p>
        </w:tc>
        <w:tc>
          <w:tcPr>
            <w:tcW w:w="238" w:type="pct"/>
            <w:tcBorders>
              <w:top w:val="single" w:color="auto" w:sz="4" w:space="0"/>
              <w:left w:val="nil"/>
              <w:bottom w:val="single" w:color="auto" w:sz="4" w:space="0"/>
              <w:right w:val="single" w:color="auto" w:sz="4" w:space="0"/>
            </w:tcBorders>
            <w:noWrap w:val="0"/>
            <w:vAlign w:val="bottom"/>
          </w:tcPr>
          <w:p w14:paraId="0E1F543D">
            <w:pPr>
              <w:rPr>
                <w:rFonts w:ascii="仿宋" w:hAnsi="仿宋" w:eastAsia="仿宋"/>
                <w:color w:val="auto"/>
                <w:sz w:val="20"/>
              </w:rPr>
            </w:pPr>
          </w:p>
        </w:tc>
      </w:tr>
      <w:tr w14:paraId="757802E6">
        <w:tblPrEx>
          <w:tblCellMar>
            <w:top w:w="0" w:type="dxa"/>
            <w:left w:w="108" w:type="dxa"/>
            <w:bottom w:w="0" w:type="dxa"/>
            <w:right w:w="108" w:type="dxa"/>
          </w:tblCellMar>
        </w:tblPrEx>
        <w:trPr>
          <w:trHeight w:val="521" w:hRule="atLeast"/>
        </w:trPr>
        <w:tc>
          <w:tcPr>
            <w:tcW w:w="224" w:type="pct"/>
            <w:vMerge w:val="continue"/>
            <w:tcBorders>
              <w:top w:val="single" w:color="auto" w:sz="4" w:space="0"/>
              <w:left w:val="single" w:color="auto" w:sz="4" w:space="0"/>
              <w:bottom w:val="single" w:color="auto" w:sz="4" w:space="0"/>
              <w:right w:val="single" w:color="auto" w:sz="4" w:space="0"/>
            </w:tcBorders>
            <w:noWrap w:val="0"/>
            <w:vAlign w:val="center"/>
          </w:tcPr>
          <w:p w14:paraId="1063C813">
            <w:pPr>
              <w:widowControl/>
              <w:jc w:val="left"/>
              <w:rPr>
                <w:rFonts w:ascii="仿宋" w:hAnsi="仿宋" w:eastAsia="仿宋"/>
                <w:b/>
                <w:bCs/>
                <w:color w:val="auto"/>
                <w:sz w:val="20"/>
              </w:rPr>
            </w:pPr>
          </w:p>
        </w:tc>
        <w:tc>
          <w:tcPr>
            <w:tcW w:w="461" w:type="pct"/>
            <w:vMerge w:val="continue"/>
            <w:tcBorders>
              <w:top w:val="single" w:color="auto" w:sz="4" w:space="0"/>
              <w:left w:val="nil"/>
              <w:bottom w:val="single" w:color="auto" w:sz="4" w:space="0"/>
              <w:right w:val="single" w:color="auto" w:sz="4" w:space="0"/>
            </w:tcBorders>
            <w:noWrap w:val="0"/>
            <w:vAlign w:val="center"/>
          </w:tcPr>
          <w:p w14:paraId="26B8BD14">
            <w:pPr>
              <w:widowControl/>
              <w:jc w:val="left"/>
              <w:rPr>
                <w:rFonts w:ascii="仿宋" w:hAnsi="仿宋" w:eastAsia="仿宋"/>
                <w:color w:val="auto"/>
                <w:sz w:val="20"/>
              </w:rPr>
            </w:pPr>
          </w:p>
        </w:tc>
        <w:tc>
          <w:tcPr>
            <w:tcW w:w="1997" w:type="pct"/>
            <w:tcBorders>
              <w:top w:val="single" w:color="auto" w:sz="4" w:space="0"/>
              <w:left w:val="nil"/>
              <w:bottom w:val="single" w:color="auto" w:sz="4" w:space="0"/>
              <w:right w:val="single" w:color="auto" w:sz="4" w:space="0"/>
            </w:tcBorders>
            <w:noWrap w:val="0"/>
            <w:vAlign w:val="center"/>
          </w:tcPr>
          <w:p w14:paraId="7422731D">
            <w:pPr>
              <w:rPr>
                <w:rFonts w:ascii="仿宋" w:hAnsi="仿宋" w:eastAsia="仿宋"/>
                <w:color w:val="auto"/>
                <w:sz w:val="20"/>
              </w:rPr>
            </w:pPr>
            <w:r>
              <w:rPr>
                <w:rFonts w:hint="eastAsia" w:ascii="仿宋" w:hAnsi="仿宋" w:eastAsia="仿宋"/>
                <w:color w:val="auto"/>
                <w:sz w:val="20"/>
              </w:rPr>
              <w:t>实施维保作业的现场应在明显位置放置表明正在作业的警示标志及安全护栏。</w:t>
            </w:r>
          </w:p>
        </w:tc>
        <w:tc>
          <w:tcPr>
            <w:tcW w:w="236" w:type="pct"/>
            <w:tcBorders>
              <w:top w:val="single" w:color="auto" w:sz="4" w:space="0"/>
              <w:left w:val="nil"/>
              <w:bottom w:val="single" w:color="auto" w:sz="4" w:space="0"/>
              <w:right w:val="single" w:color="auto" w:sz="4" w:space="0"/>
            </w:tcBorders>
            <w:noWrap w:val="0"/>
            <w:vAlign w:val="center"/>
          </w:tcPr>
          <w:p w14:paraId="76E4977F">
            <w:pPr>
              <w:jc w:val="center"/>
              <w:rPr>
                <w:rFonts w:ascii="仿宋" w:hAnsi="仿宋" w:eastAsia="仿宋"/>
                <w:color w:val="auto"/>
                <w:sz w:val="20"/>
              </w:rPr>
            </w:pPr>
            <w:r>
              <w:rPr>
                <w:rFonts w:ascii="仿宋" w:hAnsi="仿宋" w:eastAsia="仿宋"/>
                <w:color w:val="auto"/>
                <w:sz w:val="20"/>
              </w:rPr>
              <w:t>2</w:t>
            </w:r>
          </w:p>
        </w:tc>
        <w:tc>
          <w:tcPr>
            <w:tcW w:w="1463" w:type="pct"/>
            <w:tcBorders>
              <w:top w:val="single" w:color="auto" w:sz="4" w:space="0"/>
              <w:left w:val="nil"/>
              <w:bottom w:val="single" w:color="auto" w:sz="4" w:space="0"/>
              <w:right w:val="single" w:color="auto" w:sz="4" w:space="0"/>
            </w:tcBorders>
            <w:noWrap w:val="0"/>
            <w:vAlign w:val="center"/>
          </w:tcPr>
          <w:p w14:paraId="51464A33">
            <w:pPr>
              <w:rPr>
                <w:rFonts w:ascii="仿宋" w:hAnsi="仿宋" w:eastAsia="仿宋"/>
                <w:color w:val="auto"/>
                <w:sz w:val="20"/>
              </w:rPr>
            </w:pPr>
            <w:r>
              <w:rPr>
                <w:rFonts w:hint="eastAsia" w:ascii="仿宋" w:hAnsi="仿宋" w:eastAsia="仿宋"/>
                <w:color w:val="auto"/>
                <w:sz w:val="20"/>
              </w:rPr>
              <w:t>随机抽查，每次扣</w:t>
            </w:r>
            <w:r>
              <w:rPr>
                <w:rFonts w:ascii="仿宋" w:hAnsi="仿宋" w:eastAsia="仿宋"/>
                <w:color w:val="auto"/>
                <w:sz w:val="20"/>
              </w:rPr>
              <w:t>0.5</w:t>
            </w:r>
            <w:r>
              <w:rPr>
                <w:rFonts w:hint="eastAsia" w:ascii="仿宋" w:hAnsi="仿宋" w:eastAsia="仿宋"/>
                <w:color w:val="auto"/>
                <w:sz w:val="20"/>
              </w:rPr>
              <w:t>分，扣完为止。</w:t>
            </w:r>
          </w:p>
        </w:tc>
        <w:tc>
          <w:tcPr>
            <w:tcW w:w="377" w:type="pct"/>
            <w:tcBorders>
              <w:top w:val="single" w:color="auto" w:sz="4" w:space="0"/>
              <w:left w:val="nil"/>
              <w:bottom w:val="single" w:color="auto" w:sz="4" w:space="0"/>
              <w:right w:val="single" w:color="auto" w:sz="4" w:space="0"/>
            </w:tcBorders>
            <w:noWrap w:val="0"/>
            <w:vAlign w:val="bottom"/>
          </w:tcPr>
          <w:p w14:paraId="4AF0C726">
            <w:pPr>
              <w:rPr>
                <w:rFonts w:ascii="仿宋" w:hAnsi="仿宋" w:eastAsia="仿宋"/>
                <w:color w:val="auto"/>
                <w:sz w:val="20"/>
              </w:rPr>
            </w:pPr>
          </w:p>
        </w:tc>
        <w:tc>
          <w:tcPr>
            <w:tcW w:w="238" w:type="pct"/>
            <w:tcBorders>
              <w:top w:val="single" w:color="auto" w:sz="4" w:space="0"/>
              <w:left w:val="nil"/>
              <w:bottom w:val="single" w:color="auto" w:sz="4" w:space="0"/>
              <w:right w:val="single" w:color="auto" w:sz="4" w:space="0"/>
            </w:tcBorders>
            <w:noWrap w:val="0"/>
            <w:vAlign w:val="bottom"/>
          </w:tcPr>
          <w:p w14:paraId="72C68724">
            <w:pPr>
              <w:rPr>
                <w:rFonts w:ascii="仿宋" w:hAnsi="仿宋" w:eastAsia="仿宋"/>
                <w:color w:val="auto"/>
                <w:sz w:val="20"/>
              </w:rPr>
            </w:pPr>
          </w:p>
        </w:tc>
      </w:tr>
      <w:tr w14:paraId="41D4A228">
        <w:tblPrEx>
          <w:tblCellMar>
            <w:top w:w="0" w:type="dxa"/>
            <w:left w:w="108" w:type="dxa"/>
            <w:bottom w:w="0" w:type="dxa"/>
            <w:right w:w="108" w:type="dxa"/>
          </w:tblCellMar>
        </w:tblPrEx>
        <w:trPr>
          <w:trHeight w:val="423" w:hRule="atLeast"/>
        </w:trPr>
        <w:tc>
          <w:tcPr>
            <w:tcW w:w="224" w:type="pct"/>
            <w:vMerge w:val="continue"/>
            <w:tcBorders>
              <w:top w:val="single" w:color="auto" w:sz="4" w:space="0"/>
              <w:left w:val="single" w:color="auto" w:sz="4" w:space="0"/>
              <w:bottom w:val="single" w:color="auto" w:sz="4" w:space="0"/>
              <w:right w:val="single" w:color="auto" w:sz="4" w:space="0"/>
            </w:tcBorders>
            <w:noWrap w:val="0"/>
            <w:vAlign w:val="center"/>
          </w:tcPr>
          <w:p w14:paraId="5AD04171">
            <w:pPr>
              <w:widowControl/>
              <w:jc w:val="left"/>
              <w:rPr>
                <w:rFonts w:ascii="仿宋" w:hAnsi="仿宋" w:eastAsia="仿宋"/>
                <w:b/>
                <w:bCs/>
                <w:color w:val="auto"/>
                <w:sz w:val="20"/>
              </w:rPr>
            </w:pPr>
          </w:p>
        </w:tc>
        <w:tc>
          <w:tcPr>
            <w:tcW w:w="461" w:type="pct"/>
            <w:vMerge w:val="continue"/>
            <w:tcBorders>
              <w:top w:val="single" w:color="auto" w:sz="4" w:space="0"/>
              <w:left w:val="nil"/>
              <w:bottom w:val="single" w:color="auto" w:sz="4" w:space="0"/>
              <w:right w:val="single" w:color="auto" w:sz="4" w:space="0"/>
            </w:tcBorders>
            <w:noWrap w:val="0"/>
            <w:vAlign w:val="center"/>
          </w:tcPr>
          <w:p w14:paraId="599F016A">
            <w:pPr>
              <w:widowControl/>
              <w:jc w:val="left"/>
              <w:rPr>
                <w:rFonts w:ascii="仿宋" w:hAnsi="仿宋" w:eastAsia="仿宋"/>
                <w:color w:val="auto"/>
                <w:sz w:val="20"/>
              </w:rPr>
            </w:pPr>
          </w:p>
        </w:tc>
        <w:tc>
          <w:tcPr>
            <w:tcW w:w="1997" w:type="pct"/>
            <w:tcBorders>
              <w:top w:val="nil"/>
              <w:left w:val="nil"/>
              <w:bottom w:val="single" w:color="auto" w:sz="4" w:space="0"/>
              <w:right w:val="single" w:color="auto" w:sz="4" w:space="0"/>
            </w:tcBorders>
            <w:noWrap w:val="0"/>
            <w:vAlign w:val="center"/>
          </w:tcPr>
          <w:p w14:paraId="7A10489D">
            <w:pPr>
              <w:rPr>
                <w:rFonts w:ascii="仿宋" w:hAnsi="仿宋" w:eastAsia="仿宋"/>
                <w:color w:val="auto"/>
                <w:sz w:val="20"/>
              </w:rPr>
            </w:pPr>
            <w:r>
              <w:rPr>
                <w:rFonts w:hint="eastAsia" w:ascii="仿宋" w:hAnsi="仿宋" w:eastAsia="仿宋"/>
                <w:color w:val="auto"/>
                <w:sz w:val="20"/>
              </w:rPr>
              <w:t>文明服务、文明用语，维保工作中统一着装，整齐整洁。</w:t>
            </w:r>
          </w:p>
        </w:tc>
        <w:tc>
          <w:tcPr>
            <w:tcW w:w="236" w:type="pct"/>
            <w:tcBorders>
              <w:top w:val="nil"/>
              <w:left w:val="nil"/>
              <w:bottom w:val="single" w:color="auto" w:sz="4" w:space="0"/>
              <w:right w:val="single" w:color="auto" w:sz="4" w:space="0"/>
            </w:tcBorders>
            <w:noWrap w:val="0"/>
            <w:vAlign w:val="center"/>
          </w:tcPr>
          <w:p w14:paraId="4B516BA3">
            <w:pPr>
              <w:jc w:val="center"/>
              <w:rPr>
                <w:rFonts w:ascii="仿宋" w:hAnsi="仿宋" w:eastAsia="仿宋"/>
                <w:color w:val="auto"/>
                <w:sz w:val="20"/>
              </w:rPr>
            </w:pPr>
            <w:r>
              <w:rPr>
                <w:rFonts w:ascii="仿宋" w:hAnsi="仿宋" w:eastAsia="仿宋"/>
                <w:color w:val="auto"/>
                <w:sz w:val="20"/>
              </w:rPr>
              <w:t>2</w:t>
            </w:r>
          </w:p>
        </w:tc>
        <w:tc>
          <w:tcPr>
            <w:tcW w:w="1463" w:type="pct"/>
            <w:tcBorders>
              <w:top w:val="nil"/>
              <w:left w:val="nil"/>
              <w:bottom w:val="single" w:color="auto" w:sz="4" w:space="0"/>
              <w:right w:val="single" w:color="auto" w:sz="4" w:space="0"/>
            </w:tcBorders>
            <w:noWrap w:val="0"/>
            <w:vAlign w:val="center"/>
          </w:tcPr>
          <w:p w14:paraId="6CAFCF8F">
            <w:pPr>
              <w:rPr>
                <w:rFonts w:ascii="仿宋" w:hAnsi="仿宋" w:eastAsia="仿宋"/>
                <w:color w:val="auto"/>
                <w:sz w:val="20"/>
              </w:rPr>
            </w:pPr>
            <w:r>
              <w:rPr>
                <w:rFonts w:hint="eastAsia" w:ascii="仿宋" w:hAnsi="仿宋" w:eastAsia="仿宋"/>
                <w:color w:val="auto"/>
                <w:sz w:val="20"/>
              </w:rPr>
              <w:t>随机抽查，每次扣</w:t>
            </w:r>
            <w:r>
              <w:rPr>
                <w:rFonts w:ascii="仿宋" w:hAnsi="仿宋" w:eastAsia="仿宋"/>
                <w:color w:val="auto"/>
                <w:sz w:val="20"/>
              </w:rPr>
              <w:t>1</w:t>
            </w:r>
            <w:r>
              <w:rPr>
                <w:rFonts w:hint="eastAsia" w:ascii="仿宋" w:hAnsi="仿宋" w:eastAsia="仿宋"/>
                <w:color w:val="auto"/>
                <w:sz w:val="20"/>
              </w:rPr>
              <w:t>分，扣完为止。</w:t>
            </w:r>
          </w:p>
        </w:tc>
        <w:tc>
          <w:tcPr>
            <w:tcW w:w="377" w:type="pct"/>
            <w:tcBorders>
              <w:top w:val="nil"/>
              <w:left w:val="nil"/>
              <w:bottom w:val="single" w:color="auto" w:sz="4" w:space="0"/>
              <w:right w:val="single" w:color="auto" w:sz="4" w:space="0"/>
            </w:tcBorders>
            <w:noWrap w:val="0"/>
            <w:vAlign w:val="bottom"/>
          </w:tcPr>
          <w:p w14:paraId="28A7336A">
            <w:pPr>
              <w:rPr>
                <w:rFonts w:ascii="仿宋" w:hAnsi="仿宋" w:eastAsia="仿宋"/>
                <w:color w:val="auto"/>
                <w:sz w:val="20"/>
              </w:rPr>
            </w:pPr>
          </w:p>
        </w:tc>
        <w:tc>
          <w:tcPr>
            <w:tcW w:w="238" w:type="pct"/>
            <w:tcBorders>
              <w:top w:val="nil"/>
              <w:left w:val="nil"/>
              <w:bottom w:val="single" w:color="auto" w:sz="4" w:space="0"/>
              <w:right w:val="single" w:color="auto" w:sz="4" w:space="0"/>
            </w:tcBorders>
            <w:noWrap w:val="0"/>
            <w:vAlign w:val="bottom"/>
          </w:tcPr>
          <w:p w14:paraId="1DD2DA8D">
            <w:pPr>
              <w:rPr>
                <w:rFonts w:ascii="仿宋" w:hAnsi="仿宋" w:eastAsia="仿宋"/>
                <w:color w:val="auto"/>
                <w:sz w:val="20"/>
              </w:rPr>
            </w:pPr>
          </w:p>
        </w:tc>
      </w:tr>
      <w:tr w14:paraId="021939D7">
        <w:tblPrEx>
          <w:tblCellMar>
            <w:top w:w="0" w:type="dxa"/>
            <w:left w:w="108" w:type="dxa"/>
            <w:bottom w:w="0" w:type="dxa"/>
            <w:right w:w="108" w:type="dxa"/>
          </w:tblCellMar>
        </w:tblPrEx>
        <w:trPr>
          <w:trHeight w:val="520" w:hRule="atLeast"/>
        </w:trPr>
        <w:tc>
          <w:tcPr>
            <w:tcW w:w="224" w:type="pct"/>
            <w:vMerge w:val="continue"/>
            <w:tcBorders>
              <w:top w:val="single" w:color="auto" w:sz="4" w:space="0"/>
              <w:left w:val="single" w:color="auto" w:sz="4" w:space="0"/>
              <w:bottom w:val="single" w:color="auto" w:sz="4" w:space="0"/>
              <w:right w:val="single" w:color="auto" w:sz="4" w:space="0"/>
            </w:tcBorders>
            <w:noWrap w:val="0"/>
            <w:vAlign w:val="center"/>
          </w:tcPr>
          <w:p w14:paraId="6B722A87">
            <w:pPr>
              <w:widowControl/>
              <w:jc w:val="left"/>
              <w:rPr>
                <w:rFonts w:ascii="仿宋" w:hAnsi="仿宋" w:eastAsia="仿宋"/>
                <w:b/>
                <w:bCs/>
                <w:color w:val="auto"/>
                <w:sz w:val="20"/>
              </w:rPr>
            </w:pPr>
          </w:p>
        </w:tc>
        <w:tc>
          <w:tcPr>
            <w:tcW w:w="461" w:type="pct"/>
            <w:vMerge w:val="continue"/>
            <w:tcBorders>
              <w:top w:val="single" w:color="auto" w:sz="4" w:space="0"/>
              <w:left w:val="nil"/>
              <w:bottom w:val="single" w:color="auto" w:sz="4" w:space="0"/>
              <w:right w:val="single" w:color="auto" w:sz="4" w:space="0"/>
            </w:tcBorders>
            <w:noWrap w:val="0"/>
            <w:vAlign w:val="center"/>
          </w:tcPr>
          <w:p w14:paraId="5AF11015">
            <w:pPr>
              <w:widowControl/>
              <w:jc w:val="left"/>
              <w:rPr>
                <w:rFonts w:ascii="仿宋" w:hAnsi="仿宋" w:eastAsia="仿宋"/>
                <w:color w:val="auto"/>
                <w:sz w:val="20"/>
              </w:rPr>
            </w:pPr>
          </w:p>
        </w:tc>
        <w:tc>
          <w:tcPr>
            <w:tcW w:w="1997" w:type="pct"/>
            <w:tcBorders>
              <w:top w:val="nil"/>
              <w:left w:val="nil"/>
              <w:bottom w:val="single" w:color="auto" w:sz="4" w:space="0"/>
              <w:right w:val="single" w:color="auto" w:sz="4" w:space="0"/>
            </w:tcBorders>
            <w:noWrap w:val="0"/>
            <w:vAlign w:val="center"/>
          </w:tcPr>
          <w:p w14:paraId="401C7067">
            <w:pPr>
              <w:rPr>
                <w:rFonts w:ascii="仿宋" w:hAnsi="仿宋" w:eastAsia="仿宋"/>
                <w:color w:val="auto"/>
                <w:sz w:val="20"/>
              </w:rPr>
            </w:pPr>
            <w:r>
              <w:rPr>
                <w:rFonts w:hint="eastAsia" w:ascii="仿宋" w:hAnsi="仿宋" w:eastAsia="仿宋"/>
                <w:color w:val="auto"/>
                <w:sz w:val="20"/>
              </w:rPr>
              <w:t>按照《空调使用管理与维护保养规则》的要求，对空调进行相应维保工作。</w:t>
            </w:r>
          </w:p>
        </w:tc>
        <w:tc>
          <w:tcPr>
            <w:tcW w:w="236" w:type="pct"/>
            <w:tcBorders>
              <w:top w:val="nil"/>
              <w:left w:val="nil"/>
              <w:bottom w:val="single" w:color="auto" w:sz="4" w:space="0"/>
              <w:right w:val="single" w:color="auto" w:sz="4" w:space="0"/>
            </w:tcBorders>
            <w:noWrap w:val="0"/>
            <w:vAlign w:val="center"/>
          </w:tcPr>
          <w:p w14:paraId="6245F578">
            <w:pPr>
              <w:jc w:val="center"/>
              <w:rPr>
                <w:rFonts w:ascii="仿宋" w:hAnsi="仿宋" w:eastAsia="仿宋"/>
                <w:color w:val="auto"/>
                <w:sz w:val="20"/>
              </w:rPr>
            </w:pPr>
            <w:r>
              <w:rPr>
                <w:rFonts w:ascii="仿宋" w:hAnsi="仿宋" w:eastAsia="仿宋"/>
                <w:color w:val="auto"/>
                <w:sz w:val="20"/>
              </w:rPr>
              <w:t>2</w:t>
            </w:r>
          </w:p>
        </w:tc>
        <w:tc>
          <w:tcPr>
            <w:tcW w:w="1463" w:type="pct"/>
            <w:tcBorders>
              <w:top w:val="nil"/>
              <w:left w:val="nil"/>
              <w:bottom w:val="single" w:color="auto" w:sz="4" w:space="0"/>
              <w:right w:val="single" w:color="auto" w:sz="4" w:space="0"/>
            </w:tcBorders>
            <w:noWrap w:val="0"/>
            <w:vAlign w:val="center"/>
          </w:tcPr>
          <w:p w14:paraId="140EF2AF">
            <w:pPr>
              <w:rPr>
                <w:rFonts w:ascii="仿宋" w:hAnsi="仿宋" w:eastAsia="仿宋"/>
                <w:color w:val="auto"/>
                <w:sz w:val="20"/>
              </w:rPr>
            </w:pPr>
            <w:r>
              <w:rPr>
                <w:rFonts w:hint="eastAsia" w:ascii="仿宋" w:hAnsi="仿宋" w:eastAsia="仿宋"/>
                <w:color w:val="auto"/>
                <w:sz w:val="20"/>
              </w:rPr>
              <w:t>有一次未按规定时间和要求进行维保的扣</w:t>
            </w:r>
            <w:r>
              <w:rPr>
                <w:rFonts w:ascii="仿宋" w:hAnsi="仿宋" w:eastAsia="仿宋"/>
                <w:color w:val="auto"/>
                <w:sz w:val="20"/>
              </w:rPr>
              <w:t>1</w:t>
            </w:r>
            <w:r>
              <w:rPr>
                <w:rFonts w:hint="eastAsia" w:ascii="仿宋" w:hAnsi="仿宋" w:eastAsia="仿宋"/>
                <w:color w:val="auto"/>
                <w:sz w:val="20"/>
              </w:rPr>
              <w:t>分，每缺一次维保记录的扣</w:t>
            </w:r>
            <w:r>
              <w:rPr>
                <w:rFonts w:ascii="仿宋" w:hAnsi="仿宋" w:eastAsia="仿宋"/>
                <w:color w:val="auto"/>
                <w:sz w:val="20"/>
              </w:rPr>
              <w:t>1</w:t>
            </w:r>
            <w:r>
              <w:rPr>
                <w:rFonts w:hint="eastAsia" w:ascii="仿宋" w:hAnsi="仿宋" w:eastAsia="仿宋"/>
                <w:color w:val="auto"/>
                <w:sz w:val="20"/>
              </w:rPr>
              <w:t>分，扣完为止。</w:t>
            </w:r>
          </w:p>
        </w:tc>
        <w:tc>
          <w:tcPr>
            <w:tcW w:w="377" w:type="pct"/>
            <w:tcBorders>
              <w:top w:val="nil"/>
              <w:left w:val="nil"/>
              <w:bottom w:val="single" w:color="auto" w:sz="4" w:space="0"/>
              <w:right w:val="single" w:color="auto" w:sz="4" w:space="0"/>
            </w:tcBorders>
            <w:noWrap w:val="0"/>
            <w:vAlign w:val="bottom"/>
          </w:tcPr>
          <w:p w14:paraId="651067D9">
            <w:pPr>
              <w:rPr>
                <w:rFonts w:ascii="仿宋" w:hAnsi="仿宋" w:eastAsia="仿宋"/>
                <w:color w:val="auto"/>
                <w:sz w:val="20"/>
              </w:rPr>
            </w:pPr>
          </w:p>
        </w:tc>
        <w:tc>
          <w:tcPr>
            <w:tcW w:w="238" w:type="pct"/>
            <w:tcBorders>
              <w:top w:val="nil"/>
              <w:left w:val="nil"/>
              <w:bottom w:val="single" w:color="auto" w:sz="4" w:space="0"/>
              <w:right w:val="single" w:color="auto" w:sz="4" w:space="0"/>
            </w:tcBorders>
            <w:noWrap w:val="0"/>
            <w:vAlign w:val="bottom"/>
          </w:tcPr>
          <w:p w14:paraId="1BBFA62B">
            <w:pPr>
              <w:rPr>
                <w:rFonts w:ascii="仿宋" w:hAnsi="仿宋" w:eastAsia="仿宋"/>
                <w:color w:val="auto"/>
                <w:sz w:val="20"/>
              </w:rPr>
            </w:pPr>
          </w:p>
        </w:tc>
      </w:tr>
      <w:tr w14:paraId="4CB3104C">
        <w:tblPrEx>
          <w:tblCellMar>
            <w:top w:w="0" w:type="dxa"/>
            <w:left w:w="108" w:type="dxa"/>
            <w:bottom w:w="0" w:type="dxa"/>
            <w:right w:w="108" w:type="dxa"/>
          </w:tblCellMar>
        </w:tblPrEx>
        <w:trPr>
          <w:trHeight w:val="528" w:hRule="atLeast"/>
        </w:trPr>
        <w:tc>
          <w:tcPr>
            <w:tcW w:w="224" w:type="pct"/>
            <w:vMerge w:val="restart"/>
            <w:tcBorders>
              <w:top w:val="single" w:color="auto" w:sz="4" w:space="0"/>
              <w:left w:val="single" w:color="auto" w:sz="4" w:space="0"/>
              <w:bottom w:val="single" w:color="000000" w:sz="4" w:space="0"/>
              <w:right w:val="single" w:color="auto" w:sz="4" w:space="0"/>
            </w:tcBorders>
            <w:noWrap w:val="0"/>
            <w:vAlign w:val="center"/>
          </w:tcPr>
          <w:p w14:paraId="60498D6E">
            <w:pPr>
              <w:jc w:val="center"/>
              <w:rPr>
                <w:rFonts w:ascii="仿宋" w:hAnsi="仿宋" w:eastAsia="仿宋"/>
                <w:b/>
                <w:bCs/>
                <w:color w:val="auto"/>
                <w:sz w:val="20"/>
              </w:rPr>
            </w:pPr>
            <w:r>
              <w:rPr>
                <w:rFonts w:hint="eastAsia" w:ascii="仿宋" w:hAnsi="仿宋" w:eastAsia="仿宋"/>
                <w:b/>
                <w:bCs/>
                <w:color w:val="auto"/>
                <w:sz w:val="20"/>
              </w:rPr>
              <w:t>现场管理</w:t>
            </w:r>
          </w:p>
        </w:tc>
        <w:tc>
          <w:tcPr>
            <w:tcW w:w="461" w:type="pct"/>
            <w:tcBorders>
              <w:top w:val="single" w:color="auto" w:sz="4" w:space="0"/>
              <w:left w:val="nil"/>
              <w:bottom w:val="single" w:color="auto" w:sz="4" w:space="0"/>
              <w:right w:val="single" w:color="auto" w:sz="4" w:space="0"/>
            </w:tcBorders>
            <w:noWrap w:val="0"/>
            <w:vAlign w:val="center"/>
          </w:tcPr>
          <w:p w14:paraId="27016BE7">
            <w:pPr>
              <w:jc w:val="left"/>
              <w:rPr>
                <w:rFonts w:ascii="仿宋" w:hAnsi="仿宋" w:eastAsia="仿宋"/>
                <w:color w:val="auto"/>
                <w:sz w:val="20"/>
              </w:rPr>
            </w:pPr>
            <w:r>
              <w:rPr>
                <w:rFonts w:ascii="仿宋" w:hAnsi="仿宋" w:eastAsia="仿宋"/>
                <w:color w:val="auto"/>
                <w:sz w:val="20"/>
              </w:rPr>
              <w:t>24</w:t>
            </w:r>
            <w:r>
              <w:rPr>
                <w:rFonts w:hint="eastAsia" w:ascii="仿宋" w:hAnsi="仿宋" w:eastAsia="仿宋"/>
                <w:color w:val="auto"/>
                <w:sz w:val="20"/>
              </w:rPr>
              <w:t>小时通讯联络</w:t>
            </w:r>
          </w:p>
        </w:tc>
        <w:tc>
          <w:tcPr>
            <w:tcW w:w="1997" w:type="pct"/>
            <w:tcBorders>
              <w:top w:val="single" w:color="auto" w:sz="4" w:space="0"/>
              <w:left w:val="nil"/>
              <w:bottom w:val="single" w:color="auto" w:sz="4" w:space="0"/>
              <w:right w:val="single" w:color="auto" w:sz="4" w:space="0"/>
            </w:tcBorders>
            <w:noWrap w:val="0"/>
            <w:vAlign w:val="center"/>
          </w:tcPr>
          <w:p w14:paraId="2742DACA">
            <w:pPr>
              <w:rPr>
                <w:rFonts w:ascii="仿宋" w:hAnsi="仿宋" w:eastAsia="仿宋"/>
                <w:color w:val="auto"/>
                <w:sz w:val="20"/>
              </w:rPr>
            </w:pPr>
            <w:r>
              <w:rPr>
                <w:rFonts w:hint="eastAsia" w:ascii="仿宋" w:hAnsi="仿宋" w:eastAsia="仿宋"/>
                <w:color w:val="auto"/>
                <w:sz w:val="20"/>
              </w:rPr>
              <w:t>专业化维保单位的联系电话必须保证</w:t>
            </w:r>
            <w:r>
              <w:rPr>
                <w:rFonts w:ascii="仿宋" w:hAnsi="仿宋" w:eastAsia="仿宋"/>
                <w:color w:val="auto"/>
                <w:sz w:val="20"/>
              </w:rPr>
              <w:t>24</w:t>
            </w:r>
            <w:r>
              <w:rPr>
                <w:rFonts w:hint="eastAsia" w:ascii="仿宋" w:hAnsi="仿宋" w:eastAsia="仿宋"/>
                <w:color w:val="auto"/>
                <w:sz w:val="20"/>
              </w:rPr>
              <w:t>小时开通。</w:t>
            </w:r>
          </w:p>
        </w:tc>
        <w:tc>
          <w:tcPr>
            <w:tcW w:w="236" w:type="pct"/>
            <w:tcBorders>
              <w:top w:val="single" w:color="auto" w:sz="4" w:space="0"/>
              <w:left w:val="nil"/>
              <w:bottom w:val="single" w:color="auto" w:sz="4" w:space="0"/>
              <w:right w:val="single" w:color="auto" w:sz="4" w:space="0"/>
            </w:tcBorders>
            <w:noWrap w:val="0"/>
            <w:vAlign w:val="center"/>
          </w:tcPr>
          <w:p w14:paraId="1C33D2F0">
            <w:pPr>
              <w:jc w:val="center"/>
              <w:rPr>
                <w:rFonts w:ascii="仿宋" w:hAnsi="仿宋" w:eastAsia="仿宋"/>
                <w:color w:val="auto"/>
                <w:sz w:val="20"/>
              </w:rPr>
            </w:pPr>
            <w:r>
              <w:rPr>
                <w:rFonts w:ascii="仿宋" w:hAnsi="仿宋" w:eastAsia="仿宋"/>
                <w:color w:val="auto"/>
                <w:sz w:val="20"/>
              </w:rPr>
              <w:t>4</w:t>
            </w:r>
          </w:p>
        </w:tc>
        <w:tc>
          <w:tcPr>
            <w:tcW w:w="1463" w:type="pct"/>
            <w:tcBorders>
              <w:top w:val="single" w:color="auto" w:sz="4" w:space="0"/>
              <w:left w:val="nil"/>
              <w:bottom w:val="single" w:color="auto" w:sz="4" w:space="0"/>
              <w:right w:val="single" w:color="auto" w:sz="4" w:space="0"/>
            </w:tcBorders>
            <w:noWrap w:val="0"/>
            <w:vAlign w:val="center"/>
          </w:tcPr>
          <w:p w14:paraId="46550C7F">
            <w:pPr>
              <w:rPr>
                <w:rFonts w:ascii="仿宋" w:hAnsi="仿宋" w:eastAsia="仿宋"/>
                <w:color w:val="auto"/>
                <w:sz w:val="20"/>
              </w:rPr>
            </w:pPr>
            <w:r>
              <w:rPr>
                <w:rFonts w:hint="eastAsia" w:ascii="仿宋" w:hAnsi="仿宋" w:eastAsia="仿宋"/>
                <w:color w:val="auto"/>
                <w:sz w:val="20"/>
              </w:rPr>
              <w:t>每发现一次联系不上扣</w:t>
            </w:r>
            <w:r>
              <w:rPr>
                <w:rFonts w:ascii="仿宋" w:hAnsi="仿宋" w:eastAsia="仿宋"/>
                <w:color w:val="auto"/>
                <w:sz w:val="20"/>
              </w:rPr>
              <w:t>2</w:t>
            </w:r>
            <w:r>
              <w:rPr>
                <w:rFonts w:hint="eastAsia" w:ascii="仿宋" w:hAnsi="仿宋" w:eastAsia="仿宋"/>
                <w:color w:val="auto"/>
                <w:sz w:val="20"/>
              </w:rPr>
              <w:t>分。</w:t>
            </w:r>
          </w:p>
        </w:tc>
        <w:tc>
          <w:tcPr>
            <w:tcW w:w="377" w:type="pct"/>
            <w:tcBorders>
              <w:top w:val="single" w:color="auto" w:sz="4" w:space="0"/>
              <w:left w:val="nil"/>
              <w:bottom w:val="single" w:color="auto" w:sz="4" w:space="0"/>
              <w:right w:val="single" w:color="auto" w:sz="4" w:space="0"/>
            </w:tcBorders>
            <w:noWrap w:val="0"/>
            <w:vAlign w:val="bottom"/>
          </w:tcPr>
          <w:p w14:paraId="786B4CE9">
            <w:pPr>
              <w:rPr>
                <w:rFonts w:ascii="仿宋" w:hAnsi="仿宋" w:eastAsia="仿宋"/>
                <w:color w:val="auto"/>
                <w:sz w:val="20"/>
              </w:rPr>
            </w:pPr>
            <w:r>
              <w:rPr>
                <w:rFonts w:hint="eastAsia" w:ascii="仿宋" w:hAnsi="仿宋" w:eastAsia="仿宋"/>
                <w:color w:val="auto"/>
                <w:sz w:val="20"/>
              </w:rPr>
              <w:t>　</w:t>
            </w:r>
          </w:p>
        </w:tc>
        <w:tc>
          <w:tcPr>
            <w:tcW w:w="238" w:type="pct"/>
            <w:tcBorders>
              <w:top w:val="single" w:color="auto" w:sz="4" w:space="0"/>
              <w:left w:val="nil"/>
              <w:bottom w:val="single" w:color="auto" w:sz="4" w:space="0"/>
              <w:right w:val="single" w:color="auto" w:sz="4" w:space="0"/>
            </w:tcBorders>
            <w:noWrap w:val="0"/>
            <w:vAlign w:val="bottom"/>
          </w:tcPr>
          <w:p w14:paraId="09A8A001">
            <w:pPr>
              <w:rPr>
                <w:rFonts w:ascii="仿宋" w:hAnsi="仿宋" w:eastAsia="仿宋"/>
                <w:color w:val="auto"/>
                <w:sz w:val="20"/>
              </w:rPr>
            </w:pPr>
            <w:r>
              <w:rPr>
                <w:rFonts w:hint="eastAsia" w:ascii="仿宋" w:hAnsi="仿宋" w:eastAsia="仿宋"/>
                <w:color w:val="auto"/>
                <w:sz w:val="20"/>
              </w:rPr>
              <w:t>　</w:t>
            </w:r>
          </w:p>
        </w:tc>
      </w:tr>
      <w:tr w14:paraId="6303A165">
        <w:tblPrEx>
          <w:tblCellMar>
            <w:top w:w="0" w:type="dxa"/>
            <w:left w:w="108" w:type="dxa"/>
            <w:bottom w:w="0" w:type="dxa"/>
            <w:right w:w="108" w:type="dxa"/>
          </w:tblCellMar>
        </w:tblPrEx>
        <w:trPr>
          <w:trHeight w:val="647" w:hRule="atLeast"/>
        </w:trPr>
        <w:tc>
          <w:tcPr>
            <w:tcW w:w="224" w:type="pct"/>
            <w:vMerge w:val="continue"/>
            <w:tcBorders>
              <w:top w:val="single" w:color="auto" w:sz="4" w:space="0"/>
              <w:left w:val="single" w:color="auto" w:sz="4" w:space="0"/>
              <w:bottom w:val="single" w:color="000000" w:sz="4" w:space="0"/>
              <w:right w:val="single" w:color="auto" w:sz="4" w:space="0"/>
            </w:tcBorders>
            <w:noWrap w:val="0"/>
            <w:vAlign w:val="center"/>
          </w:tcPr>
          <w:p w14:paraId="22EAF1F8">
            <w:pPr>
              <w:widowControl/>
              <w:jc w:val="left"/>
              <w:rPr>
                <w:rFonts w:ascii="仿宋" w:hAnsi="仿宋" w:eastAsia="仿宋"/>
                <w:b/>
                <w:bCs/>
                <w:color w:val="auto"/>
                <w:sz w:val="20"/>
              </w:rPr>
            </w:pPr>
          </w:p>
        </w:tc>
        <w:tc>
          <w:tcPr>
            <w:tcW w:w="461" w:type="pct"/>
            <w:tcBorders>
              <w:top w:val="single" w:color="auto" w:sz="4" w:space="0"/>
              <w:left w:val="nil"/>
              <w:bottom w:val="single" w:color="auto" w:sz="4" w:space="0"/>
              <w:right w:val="single" w:color="auto" w:sz="4" w:space="0"/>
            </w:tcBorders>
            <w:noWrap w:val="0"/>
            <w:vAlign w:val="center"/>
          </w:tcPr>
          <w:p w14:paraId="70AAEC26">
            <w:pPr>
              <w:jc w:val="left"/>
              <w:rPr>
                <w:rFonts w:ascii="仿宋" w:hAnsi="仿宋" w:eastAsia="仿宋"/>
                <w:color w:val="auto"/>
                <w:sz w:val="20"/>
              </w:rPr>
            </w:pPr>
            <w:r>
              <w:rPr>
                <w:rFonts w:hint="eastAsia" w:ascii="仿宋" w:hAnsi="仿宋" w:eastAsia="仿宋"/>
                <w:color w:val="auto"/>
                <w:sz w:val="20"/>
              </w:rPr>
              <w:t>响应速度</w:t>
            </w:r>
          </w:p>
        </w:tc>
        <w:tc>
          <w:tcPr>
            <w:tcW w:w="1997" w:type="pct"/>
            <w:tcBorders>
              <w:top w:val="single" w:color="auto" w:sz="4" w:space="0"/>
              <w:left w:val="nil"/>
              <w:bottom w:val="single" w:color="auto" w:sz="4" w:space="0"/>
              <w:right w:val="single" w:color="auto" w:sz="4" w:space="0"/>
            </w:tcBorders>
            <w:noWrap w:val="0"/>
            <w:vAlign w:val="center"/>
          </w:tcPr>
          <w:p w14:paraId="42E48294">
            <w:pPr>
              <w:rPr>
                <w:rFonts w:ascii="仿宋" w:hAnsi="仿宋" w:eastAsia="仿宋"/>
                <w:color w:val="auto"/>
                <w:sz w:val="20"/>
              </w:rPr>
            </w:pPr>
            <w:r>
              <w:rPr>
                <w:rFonts w:hint="eastAsia" w:ascii="仿宋" w:hAnsi="仿宋" w:eastAsia="仿宋"/>
                <w:color w:val="auto"/>
                <w:sz w:val="20"/>
              </w:rPr>
              <w:t>在接到采购方报修通知后</w:t>
            </w:r>
            <w:r>
              <w:rPr>
                <w:rFonts w:ascii="仿宋" w:hAnsi="仿宋" w:eastAsia="仿宋"/>
                <w:color w:val="auto"/>
                <w:sz w:val="20"/>
              </w:rPr>
              <w:t>12</w:t>
            </w:r>
            <w:r>
              <w:rPr>
                <w:rFonts w:hint="eastAsia" w:ascii="仿宋" w:hAnsi="仿宋" w:eastAsia="仿宋"/>
                <w:color w:val="auto"/>
                <w:sz w:val="20"/>
              </w:rPr>
              <w:t>小时内赶到现场（矿区中心区域），特殊情况</w:t>
            </w:r>
            <w:r>
              <w:rPr>
                <w:rFonts w:ascii="仿宋" w:hAnsi="仿宋" w:eastAsia="仿宋"/>
                <w:color w:val="auto"/>
                <w:sz w:val="20"/>
              </w:rPr>
              <w:t>24</w:t>
            </w:r>
            <w:r>
              <w:rPr>
                <w:rFonts w:hint="eastAsia" w:ascii="仿宋" w:hAnsi="仿宋" w:eastAsia="仿宋"/>
                <w:color w:val="auto"/>
                <w:sz w:val="20"/>
              </w:rPr>
              <w:t>小时内到达（伊旗、布尔台及雨雪天气情况）。</w:t>
            </w:r>
          </w:p>
        </w:tc>
        <w:tc>
          <w:tcPr>
            <w:tcW w:w="236" w:type="pct"/>
            <w:tcBorders>
              <w:top w:val="single" w:color="auto" w:sz="4" w:space="0"/>
              <w:left w:val="nil"/>
              <w:bottom w:val="single" w:color="auto" w:sz="4" w:space="0"/>
              <w:right w:val="single" w:color="auto" w:sz="4" w:space="0"/>
            </w:tcBorders>
            <w:noWrap w:val="0"/>
            <w:vAlign w:val="center"/>
          </w:tcPr>
          <w:p w14:paraId="6CFEADDB">
            <w:pPr>
              <w:jc w:val="center"/>
              <w:rPr>
                <w:rFonts w:ascii="仿宋" w:hAnsi="仿宋" w:eastAsia="仿宋"/>
                <w:color w:val="auto"/>
                <w:sz w:val="20"/>
              </w:rPr>
            </w:pPr>
            <w:r>
              <w:rPr>
                <w:rFonts w:ascii="仿宋" w:hAnsi="仿宋" w:eastAsia="仿宋"/>
                <w:color w:val="auto"/>
                <w:sz w:val="20"/>
              </w:rPr>
              <w:t>2</w:t>
            </w:r>
          </w:p>
        </w:tc>
        <w:tc>
          <w:tcPr>
            <w:tcW w:w="1463" w:type="pct"/>
            <w:tcBorders>
              <w:top w:val="single" w:color="auto" w:sz="4" w:space="0"/>
              <w:left w:val="nil"/>
              <w:bottom w:val="single" w:color="auto" w:sz="4" w:space="0"/>
              <w:right w:val="single" w:color="auto" w:sz="4" w:space="0"/>
            </w:tcBorders>
            <w:noWrap w:val="0"/>
            <w:vAlign w:val="center"/>
          </w:tcPr>
          <w:p w14:paraId="5BD9E955">
            <w:pPr>
              <w:rPr>
                <w:rFonts w:ascii="仿宋" w:hAnsi="仿宋" w:eastAsia="仿宋"/>
                <w:color w:val="auto"/>
                <w:sz w:val="20"/>
              </w:rPr>
            </w:pPr>
            <w:r>
              <w:rPr>
                <w:rFonts w:hint="eastAsia" w:ascii="仿宋" w:hAnsi="仿宋" w:eastAsia="仿宋"/>
                <w:color w:val="auto"/>
                <w:sz w:val="20"/>
              </w:rPr>
              <w:t>每发现</w:t>
            </w:r>
            <w:r>
              <w:rPr>
                <w:rFonts w:ascii="仿宋" w:hAnsi="仿宋" w:eastAsia="仿宋"/>
                <w:color w:val="auto"/>
                <w:sz w:val="20"/>
              </w:rPr>
              <w:t>1</w:t>
            </w:r>
            <w:r>
              <w:rPr>
                <w:rFonts w:hint="eastAsia" w:ascii="仿宋" w:hAnsi="仿宋" w:eastAsia="仿宋"/>
                <w:color w:val="auto"/>
                <w:sz w:val="20"/>
              </w:rPr>
              <w:t>次超时扣</w:t>
            </w:r>
            <w:r>
              <w:rPr>
                <w:rFonts w:ascii="仿宋" w:hAnsi="仿宋" w:eastAsia="仿宋"/>
                <w:color w:val="auto"/>
                <w:sz w:val="20"/>
              </w:rPr>
              <w:t>1</w:t>
            </w:r>
            <w:r>
              <w:rPr>
                <w:rFonts w:hint="eastAsia" w:ascii="仿宋" w:hAnsi="仿宋" w:eastAsia="仿宋"/>
                <w:color w:val="auto"/>
                <w:sz w:val="20"/>
              </w:rPr>
              <w:t>分。</w:t>
            </w:r>
          </w:p>
        </w:tc>
        <w:tc>
          <w:tcPr>
            <w:tcW w:w="377" w:type="pct"/>
            <w:tcBorders>
              <w:top w:val="single" w:color="auto" w:sz="4" w:space="0"/>
              <w:left w:val="nil"/>
              <w:bottom w:val="single" w:color="auto" w:sz="4" w:space="0"/>
              <w:right w:val="single" w:color="auto" w:sz="4" w:space="0"/>
            </w:tcBorders>
            <w:noWrap w:val="0"/>
            <w:vAlign w:val="bottom"/>
          </w:tcPr>
          <w:p w14:paraId="3347B321">
            <w:pPr>
              <w:rPr>
                <w:rFonts w:ascii="仿宋" w:hAnsi="仿宋" w:eastAsia="仿宋"/>
                <w:color w:val="auto"/>
                <w:sz w:val="20"/>
              </w:rPr>
            </w:pPr>
            <w:r>
              <w:rPr>
                <w:rFonts w:hint="eastAsia" w:ascii="仿宋" w:hAnsi="仿宋" w:eastAsia="仿宋"/>
                <w:color w:val="auto"/>
                <w:sz w:val="20"/>
              </w:rPr>
              <w:t>　</w:t>
            </w:r>
          </w:p>
        </w:tc>
        <w:tc>
          <w:tcPr>
            <w:tcW w:w="238" w:type="pct"/>
            <w:tcBorders>
              <w:top w:val="single" w:color="auto" w:sz="4" w:space="0"/>
              <w:left w:val="nil"/>
              <w:bottom w:val="single" w:color="auto" w:sz="4" w:space="0"/>
              <w:right w:val="single" w:color="auto" w:sz="4" w:space="0"/>
            </w:tcBorders>
            <w:noWrap w:val="0"/>
            <w:vAlign w:val="bottom"/>
          </w:tcPr>
          <w:p w14:paraId="745625BC">
            <w:pPr>
              <w:rPr>
                <w:rFonts w:ascii="仿宋" w:hAnsi="仿宋" w:eastAsia="仿宋"/>
                <w:color w:val="auto"/>
                <w:sz w:val="20"/>
              </w:rPr>
            </w:pPr>
            <w:r>
              <w:rPr>
                <w:rFonts w:hint="eastAsia" w:ascii="仿宋" w:hAnsi="仿宋" w:eastAsia="仿宋"/>
                <w:color w:val="auto"/>
                <w:sz w:val="20"/>
              </w:rPr>
              <w:t>　</w:t>
            </w:r>
          </w:p>
        </w:tc>
      </w:tr>
      <w:tr w14:paraId="5C25450A">
        <w:tblPrEx>
          <w:tblCellMar>
            <w:top w:w="0" w:type="dxa"/>
            <w:left w:w="108" w:type="dxa"/>
            <w:bottom w:w="0" w:type="dxa"/>
            <w:right w:w="108" w:type="dxa"/>
          </w:tblCellMar>
        </w:tblPrEx>
        <w:trPr>
          <w:trHeight w:val="772" w:hRule="atLeast"/>
        </w:trPr>
        <w:tc>
          <w:tcPr>
            <w:tcW w:w="224"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44AED643">
            <w:pPr>
              <w:widowControl/>
              <w:jc w:val="left"/>
              <w:rPr>
                <w:rFonts w:ascii="仿宋" w:hAnsi="仿宋" w:eastAsia="仿宋"/>
                <w:b/>
                <w:bCs/>
                <w:color w:val="auto"/>
                <w:sz w:val="20"/>
              </w:rPr>
            </w:pPr>
          </w:p>
        </w:tc>
        <w:tc>
          <w:tcPr>
            <w:tcW w:w="461" w:type="pct"/>
            <w:tcBorders>
              <w:top w:val="single" w:color="auto" w:sz="4" w:space="0"/>
              <w:left w:val="nil"/>
              <w:bottom w:val="single" w:color="auto" w:sz="4" w:space="0"/>
              <w:right w:val="single" w:color="auto" w:sz="4" w:space="0"/>
            </w:tcBorders>
            <w:shd w:val="clear" w:color="auto" w:fill="FFFFFF"/>
            <w:noWrap w:val="0"/>
            <w:vAlign w:val="center"/>
          </w:tcPr>
          <w:p w14:paraId="5FBB1E20">
            <w:pPr>
              <w:jc w:val="left"/>
              <w:rPr>
                <w:rFonts w:ascii="仿宋" w:hAnsi="仿宋" w:eastAsia="仿宋"/>
                <w:color w:val="auto"/>
                <w:sz w:val="20"/>
              </w:rPr>
            </w:pPr>
            <w:r>
              <w:rPr>
                <w:rFonts w:hint="eastAsia" w:ascii="仿宋" w:hAnsi="仿宋" w:eastAsia="仿宋"/>
                <w:color w:val="auto"/>
                <w:sz w:val="20"/>
              </w:rPr>
              <w:t>空调故障停机率</w:t>
            </w:r>
          </w:p>
        </w:tc>
        <w:tc>
          <w:tcPr>
            <w:tcW w:w="1997" w:type="pct"/>
            <w:tcBorders>
              <w:top w:val="single" w:color="auto" w:sz="4" w:space="0"/>
              <w:left w:val="nil"/>
              <w:bottom w:val="single" w:color="auto" w:sz="4" w:space="0"/>
              <w:right w:val="single" w:color="auto" w:sz="4" w:space="0"/>
            </w:tcBorders>
            <w:shd w:val="clear" w:color="auto" w:fill="FFFFFF"/>
            <w:noWrap w:val="0"/>
            <w:vAlign w:val="center"/>
          </w:tcPr>
          <w:p w14:paraId="37AEFDAF">
            <w:pPr>
              <w:rPr>
                <w:rFonts w:ascii="仿宋" w:hAnsi="仿宋" w:eastAsia="仿宋"/>
                <w:color w:val="auto"/>
                <w:sz w:val="20"/>
              </w:rPr>
            </w:pPr>
            <w:r>
              <w:rPr>
                <w:rFonts w:hint="eastAsia" w:ascii="仿宋" w:hAnsi="仿宋" w:eastAsia="仿宋"/>
                <w:color w:val="auto"/>
                <w:sz w:val="20"/>
              </w:rPr>
              <w:t>每台空调每月故障停机（不包括计划性常规检查）不超过2次。</w:t>
            </w:r>
          </w:p>
        </w:tc>
        <w:tc>
          <w:tcPr>
            <w:tcW w:w="236" w:type="pct"/>
            <w:tcBorders>
              <w:top w:val="single" w:color="auto" w:sz="4" w:space="0"/>
              <w:left w:val="nil"/>
              <w:bottom w:val="single" w:color="auto" w:sz="4" w:space="0"/>
              <w:right w:val="single" w:color="auto" w:sz="4" w:space="0"/>
            </w:tcBorders>
            <w:shd w:val="clear" w:color="auto" w:fill="FFFFFF"/>
            <w:noWrap w:val="0"/>
            <w:vAlign w:val="center"/>
          </w:tcPr>
          <w:p w14:paraId="30526428">
            <w:pPr>
              <w:jc w:val="center"/>
              <w:rPr>
                <w:rFonts w:ascii="仿宋" w:hAnsi="仿宋" w:eastAsia="仿宋"/>
                <w:color w:val="auto"/>
                <w:sz w:val="20"/>
              </w:rPr>
            </w:pPr>
            <w:r>
              <w:rPr>
                <w:rFonts w:ascii="仿宋" w:hAnsi="仿宋" w:eastAsia="仿宋"/>
                <w:color w:val="auto"/>
                <w:sz w:val="20"/>
              </w:rPr>
              <w:t>15</w:t>
            </w:r>
          </w:p>
        </w:tc>
        <w:tc>
          <w:tcPr>
            <w:tcW w:w="1463" w:type="pct"/>
            <w:tcBorders>
              <w:top w:val="single" w:color="auto" w:sz="4" w:space="0"/>
              <w:left w:val="nil"/>
              <w:bottom w:val="single" w:color="auto" w:sz="4" w:space="0"/>
              <w:right w:val="single" w:color="auto" w:sz="4" w:space="0"/>
            </w:tcBorders>
            <w:shd w:val="clear" w:color="auto" w:fill="FFFFFF"/>
            <w:noWrap w:val="0"/>
            <w:vAlign w:val="center"/>
          </w:tcPr>
          <w:p w14:paraId="325E7A28">
            <w:pPr>
              <w:rPr>
                <w:rFonts w:ascii="仿宋" w:hAnsi="仿宋" w:eastAsia="仿宋"/>
                <w:color w:val="auto"/>
                <w:sz w:val="20"/>
              </w:rPr>
            </w:pPr>
            <w:r>
              <w:rPr>
                <w:rFonts w:hint="eastAsia" w:ascii="仿宋" w:hAnsi="仿宋" w:eastAsia="仿宋"/>
                <w:color w:val="auto"/>
                <w:sz w:val="20"/>
              </w:rPr>
              <w:t>每月非人为故障停机</w:t>
            </w:r>
            <w:r>
              <w:rPr>
                <w:rFonts w:ascii="仿宋" w:hAnsi="仿宋" w:eastAsia="仿宋"/>
                <w:color w:val="auto"/>
                <w:sz w:val="20"/>
              </w:rPr>
              <w:t>1</w:t>
            </w:r>
            <w:r>
              <w:rPr>
                <w:rFonts w:hint="eastAsia" w:ascii="仿宋" w:hAnsi="仿宋" w:eastAsia="仿宋"/>
                <w:color w:val="auto"/>
                <w:sz w:val="20"/>
              </w:rPr>
              <w:t>次扣</w:t>
            </w:r>
            <w:r>
              <w:rPr>
                <w:rFonts w:ascii="仿宋" w:hAnsi="仿宋" w:eastAsia="仿宋"/>
                <w:color w:val="auto"/>
                <w:sz w:val="20"/>
              </w:rPr>
              <w:t>1</w:t>
            </w:r>
            <w:r>
              <w:rPr>
                <w:rFonts w:hint="eastAsia" w:ascii="仿宋" w:hAnsi="仿宋" w:eastAsia="仿宋"/>
                <w:color w:val="auto"/>
                <w:sz w:val="20"/>
              </w:rPr>
              <w:t>分</w:t>
            </w:r>
            <w:r>
              <w:rPr>
                <w:rFonts w:ascii="仿宋" w:hAnsi="仿宋" w:eastAsia="仿宋"/>
                <w:color w:val="auto"/>
                <w:sz w:val="20"/>
              </w:rPr>
              <w:t>,</w:t>
            </w:r>
            <w:r>
              <w:rPr>
                <w:rFonts w:hint="eastAsia" w:ascii="仿宋" w:hAnsi="仿宋" w:eastAsia="仿宋"/>
                <w:color w:val="auto"/>
                <w:sz w:val="20"/>
              </w:rPr>
              <w:t>超过</w:t>
            </w:r>
            <w:r>
              <w:rPr>
                <w:rFonts w:ascii="仿宋" w:hAnsi="仿宋" w:eastAsia="仿宋"/>
                <w:color w:val="auto"/>
                <w:sz w:val="20"/>
              </w:rPr>
              <w:t>10</w:t>
            </w:r>
            <w:r>
              <w:rPr>
                <w:rFonts w:hint="eastAsia" w:ascii="仿宋" w:hAnsi="仿宋" w:eastAsia="仿宋"/>
                <w:color w:val="auto"/>
                <w:sz w:val="20"/>
              </w:rPr>
              <w:t>次以上此项不得分。</w:t>
            </w:r>
          </w:p>
        </w:tc>
        <w:tc>
          <w:tcPr>
            <w:tcW w:w="377" w:type="pct"/>
            <w:tcBorders>
              <w:top w:val="single" w:color="auto" w:sz="4" w:space="0"/>
              <w:left w:val="nil"/>
              <w:bottom w:val="single" w:color="auto" w:sz="4" w:space="0"/>
              <w:right w:val="single" w:color="auto" w:sz="4" w:space="0"/>
            </w:tcBorders>
            <w:shd w:val="clear" w:color="auto" w:fill="FFFFFF"/>
            <w:noWrap w:val="0"/>
            <w:vAlign w:val="bottom"/>
          </w:tcPr>
          <w:p w14:paraId="1FD10808">
            <w:pPr>
              <w:rPr>
                <w:rFonts w:ascii="仿宋" w:hAnsi="仿宋" w:eastAsia="仿宋"/>
                <w:color w:val="auto"/>
                <w:sz w:val="20"/>
              </w:rPr>
            </w:pPr>
            <w:r>
              <w:rPr>
                <w:rFonts w:hint="eastAsia" w:ascii="仿宋" w:hAnsi="仿宋" w:eastAsia="仿宋"/>
                <w:color w:val="auto"/>
                <w:sz w:val="20"/>
              </w:rPr>
              <w:t>　</w:t>
            </w:r>
          </w:p>
        </w:tc>
        <w:tc>
          <w:tcPr>
            <w:tcW w:w="238" w:type="pct"/>
            <w:tcBorders>
              <w:top w:val="single" w:color="auto" w:sz="4" w:space="0"/>
              <w:left w:val="nil"/>
              <w:bottom w:val="single" w:color="auto" w:sz="4" w:space="0"/>
              <w:right w:val="single" w:color="auto" w:sz="4" w:space="0"/>
            </w:tcBorders>
            <w:shd w:val="clear" w:color="auto" w:fill="FFFFFF"/>
            <w:noWrap w:val="0"/>
            <w:vAlign w:val="bottom"/>
          </w:tcPr>
          <w:p w14:paraId="3C119285">
            <w:pPr>
              <w:rPr>
                <w:rFonts w:ascii="仿宋" w:hAnsi="仿宋" w:eastAsia="仿宋"/>
                <w:color w:val="auto"/>
                <w:sz w:val="20"/>
              </w:rPr>
            </w:pPr>
            <w:r>
              <w:rPr>
                <w:rFonts w:hint="eastAsia" w:ascii="仿宋" w:hAnsi="仿宋" w:eastAsia="仿宋"/>
                <w:color w:val="auto"/>
                <w:sz w:val="20"/>
              </w:rPr>
              <w:t>　</w:t>
            </w:r>
          </w:p>
        </w:tc>
      </w:tr>
      <w:tr w14:paraId="607C2C24">
        <w:tblPrEx>
          <w:tblCellMar>
            <w:top w:w="0" w:type="dxa"/>
            <w:left w:w="108" w:type="dxa"/>
            <w:bottom w:w="0" w:type="dxa"/>
            <w:right w:w="108" w:type="dxa"/>
          </w:tblCellMar>
        </w:tblPrEx>
        <w:trPr>
          <w:trHeight w:val="1515" w:hRule="atLeast"/>
        </w:trPr>
        <w:tc>
          <w:tcPr>
            <w:tcW w:w="224" w:type="pct"/>
            <w:vMerge w:val="restart"/>
            <w:tcBorders>
              <w:top w:val="single" w:color="auto" w:sz="4" w:space="0"/>
              <w:left w:val="single" w:color="auto" w:sz="4" w:space="0"/>
              <w:bottom w:val="single" w:color="auto" w:sz="4" w:space="0"/>
              <w:right w:val="single" w:color="auto" w:sz="4" w:space="0"/>
            </w:tcBorders>
            <w:noWrap w:val="0"/>
            <w:vAlign w:val="center"/>
          </w:tcPr>
          <w:p w14:paraId="6F96A654">
            <w:pPr>
              <w:rPr>
                <w:rFonts w:ascii="仿宋" w:hAnsi="仿宋" w:eastAsia="仿宋"/>
                <w:b/>
                <w:bCs/>
                <w:color w:val="auto"/>
                <w:sz w:val="20"/>
              </w:rPr>
            </w:pPr>
            <w:r>
              <w:rPr>
                <w:rFonts w:hint="eastAsia" w:ascii="仿宋" w:hAnsi="仿宋" w:eastAsia="仿宋"/>
                <w:b/>
                <w:bCs/>
                <w:color w:val="auto"/>
                <w:sz w:val="20"/>
              </w:rPr>
              <w:t>现场管理</w:t>
            </w:r>
          </w:p>
        </w:tc>
        <w:tc>
          <w:tcPr>
            <w:tcW w:w="461" w:type="pct"/>
            <w:tcBorders>
              <w:top w:val="single" w:color="auto" w:sz="4" w:space="0"/>
              <w:left w:val="nil"/>
              <w:bottom w:val="nil"/>
              <w:right w:val="single" w:color="auto" w:sz="4" w:space="0"/>
            </w:tcBorders>
            <w:noWrap w:val="0"/>
            <w:vAlign w:val="center"/>
          </w:tcPr>
          <w:p w14:paraId="36E2B367">
            <w:pPr>
              <w:jc w:val="left"/>
              <w:rPr>
                <w:rFonts w:ascii="仿宋" w:hAnsi="仿宋" w:eastAsia="仿宋"/>
                <w:color w:val="auto"/>
                <w:sz w:val="20"/>
              </w:rPr>
            </w:pPr>
            <w:r>
              <w:rPr>
                <w:rFonts w:hint="eastAsia" w:ascii="仿宋" w:hAnsi="仿宋" w:eastAsia="仿宋"/>
                <w:color w:val="auto"/>
                <w:sz w:val="20"/>
              </w:rPr>
              <w:t>空调检查维保</w:t>
            </w:r>
          </w:p>
        </w:tc>
        <w:tc>
          <w:tcPr>
            <w:tcW w:w="1997" w:type="pct"/>
            <w:tcBorders>
              <w:top w:val="single" w:color="auto" w:sz="4" w:space="0"/>
              <w:left w:val="nil"/>
              <w:bottom w:val="single" w:color="auto" w:sz="4" w:space="0"/>
              <w:right w:val="single" w:color="auto" w:sz="4" w:space="0"/>
            </w:tcBorders>
            <w:noWrap w:val="0"/>
            <w:vAlign w:val="center"/>
          </w:tcPr>
          <w:p w14:paraId="41DE4A70">
            <w:pPr>
              <w:rPr>
                <w:rFonts w:ascii="仿宋" w:hAnsi="仿宋" w:eastAsia="仿宋"/>
                <w:color w:val="auto"/>
                <w:sz w:val="20"/>
              </w:rPr>
            </w:pPr>
            <w:r>
              <w:rPr>
                <w:rFonts w:ascii="仿宋" w:hAnsi="仿宋" w:eastAsia="仿宋"/>
                <w:color w:val="auto"/>
                <w:sz w:val="20"/>
              </w:rPr>
              <w:t>1.</w:t>
            </w:r>
            <w:r>
              <w:rPr>
                <w:rFonts w:hint="eastAsia" w:ascii="仿宋" w:hAnsi="仿宋" w:eastAsia="仿宋"/>
                <w:color w:val="auto"/>
                <w:sz w:val="20"/>
              </w:rPr>
              <w:t>空调末端系统每年夏、冬之初各进行一次全面的检查和检修；</w:t>
            </w:r>
          </w:p>
          <w:p w14:paraId="721C649F">
            <w:pPr>
              <w:rPr>
                <w:rFonts w:ascii="仿宋" w:hAnsi="仿宋" w:eastAsia="仿宋"/>
                <w:color w:val="auto"/>
                <w:sz w:val="20"/>
              </w:rPr>
            </w:pPr>
            <w:r>
              <w:rPr>
                <w:rFonts w:ascii="仿宋" w:hAnsi="仿宋" w:eastAsia="仿宋"/>
                <w:color w:val="auto"/>
                <w:sz w:val="20"/>
              </w:rPr>
              <w:t>2.</w:t>
            </w:r>
            <w:r>
              <w:rPr>
                <w:rFonts w:hint="eastAsia" w:ascii="仿宋" w:hAnsi="仿宋" w:eastAsia="仿宋"/>
                <w:color w:val="auto"/>
                <w:sz w:val="20"/>
              </w:rPr>
              <w:t>主机系统及</w:t>
            </w:r>
            <w:r>
              <w:rPr>
                <w:rFonts w:ascii="仿宋" w:hAnsi="仿宋" w:eastAsia="仿宋"/>
                <w:color w:val="auto"/>
              </w:rPr>
              <w:fldChar w:fldCharType="begin"/>
            </w:r>
            <w:r>
              <w:rPr>
                <w:rFonts w:ascii="仿宋" w:hAnsi="仿宋" w:eastAsia="仿宋"/>
                <w:color w:val="auto"/>
              </w:rPr>
              <w:instrText xml:space="preserve"> HYPERLINK "http://www.so.com/s?q=%E7%AE%A1%E7%BA%BF&amp;ie=utf-8&amp;src=internal_wenda_recommend_textn"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管线</w:t>
            </w:r>
            <w:r>
              <w:rPr>
                <w:rFonts w:ascii="仿宋" w:hAnsi="仿宋" w:eastAsia="仿宋"/>
                <w:color w:val="auto"/>
              </w:rPr>
              <w:fldChar w:fldCharType="end"/>
            </w:r>
            <w:r>
              <w:rPr>
                <w:rFonts w:hint="eastAsia" w:ascii="仿宋" w:hAnsi="仿宋" w:eastAsia="仿宋"/>
                <w:color w:val="auto"/>
                <w:sz w:val="20"/>
              </w:rPr>
              <w:t>每年进行一次防腐处理，以及各固定件紧固；</w:t>
            </w:r>
          </w:p>
          <w:p w14:paraId="6AB6D2CB">
            <w:pPr>
              <w:rPr>
                <w:rFonts w:ascii="仿宋" w:hAnsi="仿宋" w:eastAsia="仿宋"/>
                <w:color w:val="auto"/>
                <w:sz w:val="20"/>
              </w:rPr>
            </w:pPr>
            <w:r>
              <w:rPr>
                <w:rFonts w:ascii="仿宋" w:hAnsi="仿宋" w:eastAsia="仿宋"/>
                <w:color w:val="auto"/>
                <w:sz w:val="20"/>
              </w:rPr>
              <w:t>3.</w:t>
            </w:r>
            <w:r>
              <w:rPr>
                <w:rFonts w:hint="eastAsia" w:ascii="仿宋" w:hAnsi="仿宋" w:eastAsia="仿宋"/>
                <w:color w:val="auto"/>
                <w:sz w:val="20"/>
              </w:rPr>
              <w:t>每年不低于</w:t>
            </w:r>
            <w:r>
              <w:rPr>
                <w:rFonts w:ascii="仿宋" w:hAnsi="仿宋" w:eastAsia="仿宋"/>
                <w:color w:val="auto"/>
                <w:sz w:val="20"/>
              </w:rPr>
              <w:t>2</w:t>
            </w:r>
            <w:r>
              <w:rPr>
                <w:rFonts w:hint="eastAsia" w:ascii="仿宋" w:hAnsi="仿宋" w:eastAsia="仿宋"/>
                <w:color w:val="auto"/>
                <w:sz w:val="20"/>
              </w:rPr>
              <w:t>次电气：检查、紧固接线（接头、主</w:t>
            </w:r>
            <w:r>
              <w:rPr>
                <w:rFonts w:ascii="仿宋" w:hAnsi="仿宋" w:eastAsia="仿宋"/>
                <w:color w:val="auto"/>
              </w:rPr>
              <w:fldChar w:fldCharType="begin"/>
            </w:r>
            <w:r>
              <w:rPr>
                <w:rFonts w:ascii="仿宋" w:hAnsi="仿宋" w:eastAsia="仿宋"/>
                <w:color w:val="auto"/>
              </w:rPr>
              <w:instrText xml:space="preserve"> HYPERLINK "http://www.so.com/s?q=%E7%94%B5%E6%BA%90&amp;ie=utf-8&amp;src=internal_wenda_recommend_textn"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电源</w:t>
            </w:r>
            <w:r>
              <w:rPr>
                <w:rFonts w:ascii="仿宋" w:hAnsi="仿宋" w:eastAsia="仿宋"/>
                <w:color w:val="auto"/>
              </w:rPr>
              <w:fldChar w:fldCharType="end"/>
            </w:r>
            <w:r>
              <w:rPr>
                <w:rFonts w:hint="eastAsia" w:ascii="仿宋" w:hAnsi="仿宋" w:eastAsia="仿宋"/>
                <w:color w:val="auto"/>
                <w:sz w:val="20"/>
              </w:rPr>
              <w:t>、控制电源、</w:t>
            </w:r>
            <w:r>
              <w:rPr>
                <w:rFonts w:ascii="仿宋" w:hAnsi="仿宋" w:eastAsia="仿宋"/>
                <w:color w:val="auto"/>
              </w:rPr>
              <w:fldChar w:fldCharType="begin"/>
            </w:r>
            <w:r>
              <w:rPr>
                <w:rFonts w:ascii="仿宋" w:hAnsi="仿宋" w:eastAsia="仿宋"/>
                <w:color w:val="auto"/>
              </w:rPr>
              <w:instrText xml:space="preserve"> HYPERLINK "http://www.so.com/s?q=%E5%8E%8B%E7%BC%A9%E6%9C%BA&amp;ie=utf-8&amp;src=internal_wenda_recommend_textn"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压缩机</w:t>
            </w:r>
            <w:r>
              <w:rPr>
                <w:rFonts w:ascii="仿宋" w:hAnsi="仿宋" w:eastAsia="仿宋"/>
                <w:color w:val="auto"/>
              </w:rPr>
              <w:fldChar w:fldCharType="end"/>
            </w:r>
            <w:r>
              <w:rPr>
                <w:rFonts w:hint="eastAsia" w:ascii="仿宋" w:hAnsi="仿宋" w:eastAsia="仿宋"/>
                <w:color w:val="auto"/>
                <w:sz w:val="20"/>
              </w:rPr>
              <w:t>电动机、排风机电动机）；</w:t>
            </w:r>
          </w:p>
          <w:p w14:paraId="5A095501">
            <w:pPr>
              <w:rPr>
                <w:rFonts w:ascii="仿宋" w:hAnsi="仿宋" w:eastAsia="仿宋"/>
                <w:color w:val="auto"/>
                <w:sz w:val="20"/>
              </w:rPr>
            </w:pPr>
            <w:r>
              <w:rPr>
                <w:rFonts w:ascii="仿宋" w:hAnsi="仿宋" w:eastAsia="仿宋"/>
                <w:color w:val="auto"/>
                <w:sz w:val="20"/>
              </w:rPr>
              <w:t>4.</w:t>
            </w:r>
            <w:r>
              <w:rPr>
                <w:rFonts w:hint="eastAsia" w:ascii="仿宋" w:hAnsi="仿宋" w:eastAsia="仿宋"/>
                <w:color w:val="auto"/>
                <w:sz w:val="20"/>
              </w:rPr>
              <w:t>每季度测量绝缘电阻（配电线缆、</w:t>
            </w:r>
            <w:r>
              <w:rPr>
                <w:rFonts w:ascii="仿宋" w:hAnsi="仿宋" w:eastAsia="仿宋"/>
                <w:color w:val="auto"/>
              </w:rPr>
              <w:fldChar w:fldCharType="begin"/>
            </w:r>
            <w:r>
              <w:rPr>
                <w:rFonts w:ascii="仿宋" w:hAnsi="仿宋" w:eastAsia="仿宋"/>
                <w:color w:val="auto"/>
              </w:rPr>
              <w:instrText xml:space="preserve"> HYPERLINK "http://www.so.com/s?q=%E7%94%B5%E5%8A%A0%E7%83%AD%E5%99%A8&amp;ie=utf-8&amp;src=internal_wenda_recommend_textn"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电加热器</w:t>
            </w:r>
            <w:r>
              <w:rPr>
                <w:rFonts w:ascii="仿宋" w:hAnsi="仿宋" w:eastAsia="仿宋"/>
                <w:color w:val="auto"/>
              </w:rPr>
              <w:fldChar w:fldCharType="end"/>
            </w:r>
            <w:r>
              <w:rPr>
                <w:rFonts w:hint="eastAsia" w:ascii="仿宋" w:hAnsi="仿宋" w:eastAsia="仿宋"/>
                <w:color w:val="auto"/>
                <w:sz w:val="20"/>
              </w:rPr>
              <w:t>、压缩机电动机、排风机电动机）；每季度测量直流电阻（各种传感器、电加热器、压缩机电动机、排风机电动机）；</w:t>
            </w:r>
          </w:p>
          <w:p w14:paraId="622EECE2">
            <w:pPr>
              <w:rPr>
                <w:rFonts w:ascii="仿宋" w:hAnsi="仿宋" w:eastAsia="仿宋"/>
                <w:color w:val="auto"/>
                <w:sz w:val="20"/>
              </w:rPr>
            </w:pPr>
            <w:r>
              <w:rPr>
                <w:rFonts w:ascii="仿宋" w:hAnsi="仿宋" w:eastAsia="仿宋"/>
                <w:color w:val="auto"/>
                <w:sz w:val="20"/>
              </w:rPr>
              <w:t>5.</w:t>
            </w:r>
            <w:r>
              <w:rPr>
                <w:rFonts w:hint="eastAsia" w:ascii="仿宋" w:hAnsi="仿宋" w:eastAsia="仿宋"/>
                <w:color w:val="auto"/>
                <w:sz w:val="20"/>
              </w:rPr>
              <w:t>正常使用时每季度检查温度及压力（压缩气缸、蒸发机进出水、</w:t>
            </w:r>
            <w:r>
              <w:rPr>
                <w:rFonts w:ascii="仿宋" w:hAnsi="仿宋" w:eastAsia="仿宋"/>
                <w:color w:val="auto"/>
              </w:rPr>
              <w:fldChar w:fldCharType="begin"/>
            </w:r>
            <w:r>
              <w:rPr>
                <w:rFonts w:ascii="仿宋" w:hAnsi="仿宋" w:eastAsia="仿宋"/>
                <w:color w:val="auto"/>
              </w:rPr>
              <w:instrText xml:space="preserve"> HYPERLINK "http://www.so.com/s?q=%E5%86%B7%E5%87%9D%E5%99%A8&amp;ie=utf-8&amp;src=internal_wenda_recommend_textn"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冷凝器</w:t>
            </w:r>
            <w:r>
              <w:rPr>
                <w:rFonts w:ascii="仿宋" w:hAnsi="仿宋" w:eastAsia="仿宋"/>
                <w:color w:val="auto"/>
              </w:rPr>
              <w:fldChar w:fldCharType="end"/>
            </w:r>
            <w:r>
              <w:rPr>
                <w:rFonts w:hint="eastAsia" w:ascii="仿宋" w:hAnsi="仿宋" w:eastAsia="仿宋"/>
                <w:color w:val="auto"/>
                <w:sz w:val="20"/>
              </w:rPr>
              <w:t>进出水、压缩机进出冷媒）；</w:t>
            </w:r>
          </w:p>
          <w:p w14:paraId="12C12BA4">
            <w:pPr>
              <w:rPr>
                <w:rFonts w:ascii="仿宋" w:hAnsi="仿宋" w:eastAsia="仿宋"/>
                <w:color w:val="auto"/>
                <w:sz w:val="20"/>
              </w:rPr>
            </w:pPr>
            <w:r>
              <w:rPr>
                <w:rFonts w:ascii="仿宋" w:hAnsi="仿宋" w:eastAsia="仿宋"/>
                <w:color w:val="auto"/>
                <w:sz w:val="20"/>
              </w:rPr>
              <w:t>6.</w:t>
            </w:r>
            <w:r>
              <w:rPr>
                <w:rFonts w:hint="eastAsia" w:ascii="仿宋" w:hAnsi="仿宋" w:eastAsia="仿宋"/>
                <w:color w:val="auto"/>
                <w:sz w:val="20"/>
              </w:rPr>
              <w:t>正常使用时检查电流电压（主电源、压缩机电动机、排风机电动机、控制电源）；</w:t>
            </w:r>
          </w:p>
          <w:p w14:paraId="305A570D">
            <w:pPr>
              <w:rPr>
                <w:rFonts w:ascii="仿宋" w:hAnsi="仿宋" w:eastAsia="仿宋"/>
                <w:color w:val="auto"/>
                <w:sz w:val="20"/>
              </w:rPr>
            </w:pPr>
            <w:r>
              <w:rPr>
                <w:rFonts w:ascii="仿宋" w:hAnsi="仿宋" w:eastAsia="仿宋"/>
                <w:color w:val="auto"/>
                <w:sz w:val="20"/>
              </w:rPr>
              <w:t>7.</w:t>
            </w:r>
            <w:r>
              <w:rPr>
                <w:rFonts w:hint="eastAsia" w:ascii="仿宋" w:hAnsi="仿宋" w:eastAsia="仿宋"/>
                <w:color w:val="auto"/>
                <w:sz w:val="20"/>
              </w:rPr>
              <w:t>正常检查（开关阀门、</w:t>
            </w:r>
            <w:r>
              <w:rPr>
                <w:rFonts w:ascii="仿宋" w:hAnsi="仿宋" w:eastAsia="仿宋"/>
                <w:color w:val="auto"/>
              </w:rPr>
              <w:fldChar w:fldCharType="begin"/>
            </w:r>
            <w:r>
              <w:rPr>
                <w:rFonts w:ascii="仿宋" w:hAnsi="仿宋" w:eastAsia="仿宋"/>
                <w:color w:val="auto"/>
              </w:rPr>
              <w:instrText xml:space="preserve"> HYPERLINK "http://www.so.com/s?q=%E6%B8%A9%E6%8E%A7%E5%BC%80%E5%85%B3&amp;ie=utf-8&amp;src=internal_wenda_recommend_textn"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温控开关</w:t>
            </w:r>
            <w:r>
              <w:rPr>
                <w:rFonts w:ascii="仿宋" w:hAnsi="仿宋" w:eastAsia="仿宋"/>
                <w:color w:val="auto"/>
              </w:rPr>
              <w:fldChar w:fldCharType="end"/>
            </w:r>
            <w:r>
              <w:rPr>
                <w:rFonts w:hint="eastAsia" w:ascii="仿宋" w:hAnsi="仿宋" w:eastAsia="仿宋"/>
                <w:color w:val="auto"/>
                <w:sz w:val="20"/>
              </w:rPr>
              <w:t>、</w:t>
            </w:r>
            <w:r>
              <w:rPr>
                <w:rFonts w:ascii="仿宋" w:hAnsi="仿宋" w:eastAsia="仿宋"/>
                <w:color w:val="auto"/>
              </w:rPr>
              <w:fldChar w:fldCharType="begin"/>
            </w:r>
            <w:r>
              <w:rPr>
                <w:rFonts w:ascii="仿宋" w:hAnsi="仿宋" w:eastAsia="仿宋"/>
                <w:color w:val="auto"/>
              </w:rPr>
              <w:instrText xml:space="preserve"> HYPERLINK "http://www.so.com/s?q=%E6%B0%B4%E6%B5%81%E5%BC%80%E5%85%B3&amp;ie=utf-8&amp;src=internal_wenda_recommend_textn"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水流开关</w:t>
            </w:r>
            <w:r>
              <w:rPr>
                <w:rFonts w:ascii="仿宋" w:hAnsi="仿宋" w:eastAsia="仿宋"/>
                <w:color w:val="auto"/>
              </w:rPr>
              <w:fldChar w:fldCharType="end"/>
            </w:r>
            <w:r>
              <w:rPr>
                <w:rFonts w:hint="eastAsia" w:ascii="仿宋" w:hAnsi="仿宋" w:eastAsia="仿宋"/>
                <w:color w:val="auto"/>
                <w:sz w:val="20"/>
              </w:rPr>
              <w:t>、</w:t>
            </w:r>
            <w:r>
              <w:rPr>
                <w:rFonts w:ascii="仿宋" w:hAnsi="仿宋" w:eastAsia="仿宋"/>
                <w:color w:val="auto"/>
              </w:rPr>
              <w:fldChar w:fldCharType="begin"/>
            </w:r>
            <w:r>
              <w:rPr>
                <w:rFonts w:ascii="仿宋" w:hAnsi="仿宋" w:eastAsia="仿宋"/>
                <w:color w:val="auto"/>
              </w:rPr>
              <w:instrText xml:space="preserve"> HYPERLINK "http://www.so.com/s?q=%E6%8E%92%E6%B0%94%E9%98%80&amp;ie=utf-8&amp;src=internal_wenda_recommend_textn"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排气阀</w:t>
            </w:r>
            <w:r>
              <w:rPr>
                <w:rFonts w:ascii="仿宋" w:hAnsi="仿宋" w:eastAsia="仿宋"/>
                <w:color w:val="auto"/>
              </w:rPr>
              <w:fldChar w:fldCharType="end"/>
            </w:r>
            <w:r>
              <w:rPr>
                <w:rFonts w:hint="eastAsia" w:ascii="仿宋" w:hAnsi="仿宋" w:eastAsia="仿宋"/>
                <w:color w:val="auto"/>
                <w:sz w:val="20"/>
              </w:rPr>
              <w:t>、补水阀）；</w:t>
            </w:r>
          </w:p>
          <w:p w14:paraId="352E9017">
            <w:pPr>
              <w:rPr>
                <w:rFonts w:ascii="仿宋" w:hAnsi="仿宋" w:eastAsia="仿宋"/>
                <w:color w:val="auto"/>
                <w:sz w:val="20"/>
              </w:rPr>
            </w:pPr>
            <w:r>
              <w:rPr>
                <w:rFonts w:ascii="仿宋" w:hAnsi="仿宋" w:eastAsia="仿宋"/>
                <w:color w:val="auto"/>
                <w:sz w:val="20"/>
              </w:rPr>
              <w:t>8.</w:t>
            </w:r>
            <w:r>
              <w:rPr>
                <w:rFonts w:hint="eastAsia" w:ascii="仿宋" w:hAnsi="仿宋" w:eastAsia="仿宋"/>
                <w:color w:val="auto"/>
                <w:sz w:val="20"/>
              </w:rPr>
              <w:t>梳整肋片：每年一次（换季时），清洗肋片：每季一次；</w:t>
            </w:r>
          </w:p>
        </w:tc>
        <w:tc>
          <w:tcPr>
            <w:tcW w:w="236" w:type="pct"/>
            <w:tcBorders>
              <w:top w:val="single" w:color="auto" w:sz="4" w:space="0"/>
              <w:left w:val="nil"/>
              <w:bottom w:val="single" w:color="auto" w:sz="4" w:space="0"/>
              <w:right w:val="single" w:color="auto" w:sz="4" w:space="0"/>
            </w:tcBorders>
            <w:noWrap w:val="0"/>
            <w:vAlign w:val="center"/>
          </w:tcPr>
          <w:p w14:paraId="0E2A9A3F">
            <w:pPr>
              <w:jc w:val="center"/>
              <w:rPr>
                <w:rFonts w:ascii="仿宋" w:hAnsi="仿宋" w:eastAsia="仿宋"/>
                <w:color w:val="auto"/>
                <w:sz w:val="20"/>
              </w:rPr>
            </w:pPr>
            <w:r>
              <w:rPr>
                <w:rFonts w:ascii="仿宋" w:hAnsi="仿宋" w:eastAsia="仿宋"/>
                <w:color w:val="auto"/>
                <w:sz w:val="20"/>
              </w:rPr>
              <w:t>10</w:t>
            </w:r>
          </w:p>
        </w:tc>
        <w:tc>
          <w:tcPr>
            <w:tcW w:w="1463" w:type="pct"/>
            <w:tcBorders>
              <w:top w:val="single" w:color="auto" w:sz="4" w:space="0"/>
              <w:left w:val="nil"/>
              <w:bottom w:val="single" w:color="auto" w:sz="4" w:space="0"/>
              <w:right w:val="single" w:color="auto" w:sz="4" w:space="0"/>
            </w:tcBorders>
            <w:noWrap w:val="0"/>
            <w:vAlign w:val="center"/>
          </w:tcPr>
          <w:p w14:paraId="31837673">
            <w:pPr>
              <w:rPr>
                <w:rFonts w:hint="eastAsia" w:ascii="仿宋" w:hAnsi="仿宋" w:eastAsia="仿宋"/>
                <w:color w:val="auto"/>
                <w:sz w:val="20"/>
                <w:lang w:eastAsia="zh-CN"/>
              </w:rPr>
            </w:pPr>
            <w:r>
              <w:rPr>
                <w:rFonts w:hint="eastAsia" w:ascii="仿宋" w:hAnsi="仿宋" w:eastAsia="仿宋"/>
                <w:color w:val="auto"/>
                <w:sz w:val="20"/>
              </w:rPr>
              <w:t>检查报告缺失每台</w:t>
            </w:r>
            <w:r>
              <w:rPr>
                <w:rFonts w:ascii="仿宋" w:hAnsi="仿宋" w:eastAsia="仿宋"/>
                <w:color w:val="auto"/>
                <w:sz w:val="20"/>
              </w:rPr>
              <w:t>/</w:t>
            </w:r>
            <w:r>
              <w:rPr>
                <w:rFonts w:hint="eastAsia" w:ascii="仿宋" w:hAnsi="仿宋" w:eastAsia="仿宋"/>
                <w:color w:val="auto"/>
                <w:sz w:val="20"/>
              </w:rPr>
              <w:t>次扣</w:t>
            </w:r>
            <w:r>
              <w:rPr>
                <w:rFonts w:ascii="仿宋" w:hAnsi="仿宋" w:eastAsia="仿宋"/>
                <w:color w:val="auto"/>
                <w:sz w:val="20"/>
              </w:rPr>
              <w:t>3</w:t>
            </w:r>
            <w:r>
              <w:rPr>
                <w:rFonts w:hint="eastAsia" w:ascii="仿宋" w:hAnsi="仿宋" w:eastAsia="仿宋"/>
                <w:color w:val="auto"/>
                <w:sz w:val="20"/>
              </w:rPr>
              <w:t>分。</w:t>
            </w:r>
          </w:p>
          <w:p w14:paraId="36E7150C">
            <w:pPr>
              <w:rPr>
                <w:rFonts w:ascii="仿宋" w:hAnsi="仿宋" w:eastAsia="仿宋"/>
                <w:color w:val="auto"/>
                <w:sz w:val="20"/>
              </w:rPr>
            </w:pPr>
            <w:r>
              <w:rPr>
                <w:rFonts w:hint="eastAsia" w:ascii="仿宋" w:hAnsi="仿宋" w:eastAsia="仿宋"/>
                <w:color w:val="auto"/>
                <w:sz w:val="20"/>
              </w:rPr>
              <w:t>进行了检查但报告没有使用单位签字确认每台</w:t>
            </w:r>
            <w:r>
              <w:rPr>
                <w:rFonts w:ascii="仿宋" w:hAnsi="仿宋" w:eastAsia="仿宋"/>
                <w:color w:val="auto"/>
                <w:sz w:val="20"/>
              </w:rPr>
              <w:t>/</w:t>
            </w:r>
            <w:r>
              <w:rPr>
                <w:rFonts w:hint="eastAsia" w:ascii="仿宋" w:hAnsi="仿宋" w:eastAsia="仿宋"/>
                <w:color w:val="auto"/>
                <w:sz w:val="20"/>
              </w:rPr>
              <w:t>次扣</w:t>
            </w:r>
            <w:r>
              <w:rPr>
                <w:rFonts w:ascii="仿宋" w:hAnsi="仿宋" w:eastAsia="仿宋"/>
                <w:color w:val="auto"/>
                <w:sz w:val="20"/>
              </w:rPr>
              <w:t>3</w:t>
            </w:r>
            <w:r>
              <w:rPr>
                <w:rFonts w:hint="eastAsia" w:ascii="仿宋" w:hAnsi="仿宋" w:eastAsia="仿宋"/>
                <w:color w:val="auto"/>
                <w:sz w:val="20"/>
              </w:rPr>
              <w:t>分。</w:t>
            </w:r>
          </w:p>
        </w:tc>
        <w:tc>
          <w:tcPr>
            <w:tcW w:w="377" w:type="pct"/>
            <w:tcBorders>
              <w:top w:val="single" w:color="auto" w:sz="4" w:space="0"/>
              <w:left w:val="nil"/>
              <w:bottom w:val="single" w:color="auto" w:sz="4" w:space="0"/>
              <w:right w:val="single" w:color="auto" w:sz="4" w:space="0"/>
            </w:tcBorders>
            <w:noWrap w:val="0"/>
            <w:vAlign w:val="bottom"/>
          </w:tcPr>
          <w:p w14:paraId="72051F63">
            <w:pPr>
              <w:rPr>
                <w:rFonts w:ascii="仿宋" w:hAnsi="仿宋" w:eastAsia="仿宋"/>
                <w:color w:val="auto"/>
                <w:sz w:val="20"/>
              </w:rPr>
            </w:pPr>
            <w:r>
              <w:rPr>
                <w:rFonts w:hint="eastAsia" w:ascii="仿宋" w:hAnsi="仿宋" w:eastAsia="仿宋"/>
                <w:color w:val="auto"/>
                <w:sz w:val="20"/>
              </w:rPr>
              <w:t>　</w:t>
            </w:r>
          </w:p>
        </w:tc>
        <w:tc>
          <w:tcPr>
            <w:tcW w:w="238" w:type="pct"/>
            <w:tcBorders>
              <w:top w:val="single" w:color="auto" w:sz="4" w:space="0"/>
              <w:left w:val="nil"/>
              <w:bottom w:val="single" w:color="auto" w:sz="4" w:space="0"/>
              <w:right w:val="single" w:color="auto" w:sz="4" w:space="0"/>
            </w:tcBorders>
            <w:noWrap w:val="0"/>
            <w:vAlign w:val="bottom"/>
          </w:tcPr>
          <w:p w14:paraId="37C2761E">
            <w:pPr>
              <w:rPr>
                <w:rFonts w:ascii="仿宋" w:hAnsi="仿宋" w:eastAsia="仿宋"/>
                <w:color w:val="auto"/>
                <w:sz w:val="20"/>
              </w:rPr>
            </w:pPr>
            <w:r>
              <w:rPr>
                <w:rFonts w:hint="eastAsia" w:ascii="仿宋" w:hAnsi="仿宋" w:eastAsia="仿宋"/>
                <w:color w:val="auto"/>
                <w:sz w:val="20"/>
              </w:rPr>
              <w:t>　</w:t>
            </w:r>
          </w:p>
        </w:tc>
      </w:tr>
      <w:tr w14:paraId="1823B536">
        <w:tblPrEx>
          <w:tblCellMar>
            <w:top w:w="0" w:type="dxa"/>
            <w:left w:w="108" w:type="dxa"/>
            <w:bottom w:w="0" w:type="dxa"/>
            <w:right w:w="108" w:type="dxa"/>
          </w:tblCellMar>
        </w:tblPrEx>
        <w:trPr>
          <w:trHeight w:val="990" w:hRule="atLeast"/>
        </w:trPr>
        <w:tc>
          <w:tcPr>
            <w:tcW w:w="224" w:type="pct"/>
            <w:vMerge w:val="continue"/>
            <w:tcBorders>
              <w:top w:val="single" w:color="auto" w:sz="4" w:space="0"/>
              <w:left w:val="single" w:color="auto" w:sz="4" w:space="0"/>
              <w:bottom w:val="single" w:color="auto" w:sz="4" w:space="0"/>
              <w:right w:val="single" w:color="auto" w:sz="4" w:space="0"/>
            </w:tcBorders>
            <w:noWrap w:val="0"/>
            <w:vAlign w:val="center"/>
          </w:tcPr>
          <w:p w14:paraId="06E890DE">
            <w:pPr>
              <w:widowControl/>
              <w:jc w:val="left"/>
              <w:rPr>
                <w:rFonts w:ascii="仿宋" w:hAnsi="仿宋" w:eastAsia="仿宋"/>
                <w:b/>
                <w:bCs/>
                <w:color w:val="auto"/>
                <w:sz w:val="20"/>
              </w:rPr>
            </w:pPr>
          </w:p>
        </w:tc>
        <w:tc>
          <w:tcPr>
            <w:tcW w:w="461" w:type="pct"/>
            <w:tcBorders>
              <w:top w:val="single" w:color="auto" w:sz="4" w:space="0"/>
              <w:left w:val="nil"/>
              <w:bottom w:val="nil"/>
              <w:right w:val="single" w:color="auto" w:sz="4" w:space="0"/>
            </w:tcBorders>
            <w:noWrap w:val="0"/>
            <w:vAlign w:val="center"/>
          </w:tcPr>
          <w:p w14:paraId="012D8879">
            <w:pPr>
              <w:jc w:val="left"/>
              <w:rPr>
                <w:rFonts w:ascii="仿宋" w:hAnsi="仿宋" w:eastAsia="仿宋"/>
                <w:color w:val="auto"/>
                <w:sz w:val="20"/>
              </w:rPr>
            </w:pPr>
            <w:r>
              <w:rPr>
                <w:rFonts w:hint="eastAsia" w:ascii="仿宋" w:hAnsi="仿宋" w:eastAsia="仿宋"/>
                <w:color w:val="auto"/>
                <w:sz w:val="20"/>
              </w:rPr>
              <w:t>制定科学的维护方案</w:t>
            </w:r>
          </w:p>
        </w:tc>
        <w:tc>
          <w:tcPr>
            <w:tcW w:w="1997" w:type="pct"/>
            <w:tcBorders>
              <w:top w:val="nil"/>
              <w:left w:val="nil"/>
              <w:bottom w:val="nil"/>
              <w:right w:val="single" w:color="auto" w:sz="4" w:space="0"/>
            </w:tcBorders>
            <w:noWrap w:val="0"/>
            <w:vAlign w:val="center"/>
          </w:tcPr>
          <w:p w14:paraId="569D5308">
            <w:pPr>
              <w:rPr>
                <w:rFonts w:ascii="仿宋" w:hAnsi="仿宋" w:eastAsia="仿宋"/>
                <w:color w:val="auto"/>
                <w:sz w:val="20"/>
              </w:rPr>
            </w:pPr>
            <w:r>
              <w:rPr>
                <w:rFonts w:hint="eastAsia" w:ascii="仿宋" w:hAnsi="仿宋" w:eastAsia="仿宋"/>
                <w:color w:val="auto"/>
                <w:sz w:val="20"/>
              </w:rPr>
              <w:t>专业化服务单位在提供专业化服务期间，必须建立完整的空调现场使用状态表，随时跟踪空调的运行状况，定期对设备的运行情况进行分析，总结故障事故的发生规律，制定科学的维护方案和故障事故预防措施。</w:t>
            </w:r>
          </w:p>
        </w:tc>
        <w:tc>
          <w:tcPr>
            <w:tcW w:w="236" w:type="pct"/>
            <w:tcBorders>
              <w:top w:val="nil"/>
              <w:left w:val="nil"/>
              <w:bottom w:val="single" w:color="auto" w:sz="4" w:space="0"/>
              <w:right w:val="single" w:color="auto" w:sz="4" w:space="0"/>
            </w:tcBorders>
            <w:noWrap w:val="0"/>
            <w:vAlign w:val="center"/>
          </w:tcPr>
          <w:p w14:paraId="6D25B7E8">
            <w:pPr>
              <w:jc w:val="center"/>
              <w:rPr>
                <w:rFonts w:ascii="仿宋" w:hAnsi="仿宋" w:eastAsia="仿宋"/>
                <w:color w:val="auto"/>
                <w:sz w:val="20"/>
              </w:rPr>
            </w:pPr>
            <w:r>
              <w:rPr>
                <w:rFonts w:ascii="仿宋" w:hAnsi="仿宋" w:eastAsia="仿宋"/>
                <w:color w:val="auto"/>
                <w:sz w:val="20"/>
              </w:rPr>
              <w:t>4</w:t>
            </w:r>
          </w:p>
        </w:tc>
        <w:tc>
          <w:tcPr>
            <w:tcW w:w="1463" w:type="pct"/>
            <w:tcBorders>
              <w:top w:val="nil"/>
              <w:left w:val="nil"/>
              <w:bottom w:val="single" w:color="auto" w:sz="4" w:space="0"/>
              <w:right w:val="single" w:color="auto" w:sz="4" w:space="0"/>
            </w:tcBorders>
            <w:noWrap w:val="0"/>
            <w:vAlign w:val="center"/>
          </w:tcPr>
          <w:p w14:paraId="650D0562">
            <w:pPr>
              <w:rPr>
                <w:rFonts w:hint="eastAsia" w:ascii="仿宋" w:hAnsi="仿宋" w:eastAsia="仿宋"/>
                <w:color w:val="auto"/>
                <w:sz w:val="20"/>
                <w:lang w:eastAsia="zh-CN"/>
              </w:rPr>
            </w:pPr>
            <w:r>
              <w:rPr>
                <w:rFonts w:hint="eastAsia" w:ascii="仿宋" w:hAnsi="仿宋" w:eastAsia="仿宋"/>
                <w:color w:val="auto"/>
                <w:sz w:val="20"/>
              </w:rPr>
              <w:t>对设备没有形成科学维保计划扣</w:t>
            </w:r>
            <w:r>
              <w:rPr>
                <w:rFonts w:ascii="仿宋" w:hAnsi="仿宋" w:eastAsia="仿宋"/>
                <w:color w:val="auto"/>
                <w:sz w:val="20"/>
              </w:rPr>
              <w:t>2</w:t>
            </w:r>
            <w:r>
              <w:rPr>
                <w:rFonts w:hint="eastAsia" w:ascii="仿宋" w:hAnsi="仿宋" w:eastAsia="仿宋"/>
                <w:color w:val="auto"/>
                <w:sz w:val="20"/>
              </w:rPr>
              <w:t>分。</w:t>
            </w:r>
          </w:p>
          <w:p w14:paraId="090015C9">
            <w:pPr>
              <w:rPr>
                <w:rFonts w:ascii="仿宋" w:hAnsi="仿宋" w:eastAsia="仿宋"/>
                <w:color w:val="auto"/>
                <w:sz w:val="20"/>
              </w:rPr>
            </w:pPr>
            <w:r>
              <w:rPr>
                <w:rFonts w:hint="eastAsia" w:ascii="仿宋" w:hAnsi="仿宋" w:eastAsia="仿宋"/>
                <w:color w:val="auto"/>
                <w:sz w:val="20"/>
              </w:rPr>
              <w:t>对设备故障没有针对性预防措施扣</w:t>
            </w:r>
            <w:r>
              <w:rPr>
                <w:rFonts w:ascii="仿宋" w:hAnsi="仿宋" w:eastAsia="仿宋"/>
                <w:color w:val="auto"/>
                <w:sz w:val="20"/>
              </w:rPr>
              <w:t>2</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66B27AD1">
            <w:pPr>
              <w:rPr>
                <w:rFonts w:ascii="仿宋" w:hAnsi="仿宋" w:eastAsia="仿宋"/>
                <w:color w:val="auto"/>
                <w:sz w:val="20"/>
              </w:rPr>
            </w:pPr>
            <w:r>
              <w:rPr>
                <w:rFonts w:hint="eastAsia" w:ascii="仿宋" w:hAnsi="仿宋" w:eastAsia="仿宋"/>
                <w:color w:val="auto"/>
                <w:sz w:val="20"/>
              </w:rPr>
              <w:t>　</w:t>
            </w:r>
          </w:p>
        </w:tc>
        <w:tc>
          <w:tcPr>
            <w:tcW w:w="238" w:type="pct"/>
            <w:tcBorders>
              <w:top w:val="nil"/>
              <w:left w:val="nil"/>
              <w:bottom w:val="single" w:color="auto" w:sz="4" w:space="0"/>
              <w:right w:val="single" w:color="auto" w:sz="4" w:space="0"/>
            </w:tcBorders>
            <w:noWrap w:val="0"/>
            <w:vAlign w:val="bottom"/>
          </w:tcPr>
          <w:p w14:paraId="764C85EF">
            <w:pPr>
              <w:rPr>
                <w:rFonts w:ascii="仿宋" w:hAnsi="仿宋" w:eastAsia="仿宋"/>
                <w:color w:val="auto"/>
                <w:sz w:val="20"/>
              </w:rPr>
            </w:pPr>
            <w:r>
              <w:rPr>
                <w:rFonts w:hint="eastAsia" w:ascii="仿宋" w:hAnsi="仿宋" w:eastAsia="仿宋"/>
                <w:color w:val="auto"/>
                <w:sz w:val="20"/>
              </w:rPr>
              <w:t>　</w:t>
            </w:r>
          </w:p>
        </w:tc>
      </w:tr>
      <w:tr w14:paraId="1DA9DADF">
        <w:tblPrEx>
          <w:tblCellMar>
            <w:top w:w="0" w:type="dxa"/>
            <w:left w:w="108" w:type="dxa"/>
            <w:bottom w:w="0" w:type="dxa"/>
            <w:right w:w="108" w:type="dxa"/>
          </w:tblCellMar>
        </w:tblPrEx>
        <w:trPr>
          <w:trHeight w:val="630" w:hRule="atLeast"/>
        </w:trPr>
        <w:tc>
          <w:tcPr>
            <w:tcW w:w="224" w:type="pct"/>
            <w:vMerge w:val="continue"/>
            <w:tcBorders>
              <w:top w:val="single" w:color="auto" w:sz="4" w:space="0"/>
              <w:left w:val="single" w:color="auto" w:sz="4" w:space="0"/>
              <w:bottom w:val="single" w:color="auto" w:sz="4" w:space="0"/>
              <w:right w:val="single" w:color="auto" w:sz="4" w:space="0"/>
            </w:tcBorders>
            <w:noWrap w:val="0"/>
            <w:vAlign w:val="center"/>
          </w:tcPr>
          <w:p w14:paraId="34408CD0">
            <w:pPr>
              <w:widowControl/>
              <w:jc w:val="left"/>
              <w:rPr>
                <w:rFonts w:ascii="仿宋" w:hAnsi="仿宋" w:eastAsia="仿宋"/>
                <w:b/>
                <w:bCs/>
                <w:color w:val="auto"/>
                <w:sz w:val="20"/>
              </w:rPr>
            </w:pPr>
          </w:p>
        </w:tc>
        <w:tc>
          <w:tcPr>
            <w:tcW w:w="461" w:type="pct"/>
            <w:tcBorders>
              <w:top w:val="single" w:color="auto" w:sz="4" w:space="0"/>
              <w:left w:val="nil"/>
              <w:bottom w:val="single" w:color="auto" w:sz="4" w:space="0"/>
              <w:right w:val="single" w:color="auto" w:sz="4" w:space="0"/>
            </w:tcBorders>
            <w:noWrap w:val="0"/>
            <w:vAlign w:val="center"/>
          </w:tcPr>
          <w:p w14:paraId="4FED2B75">
            <w:pPr>
              <w:jc w:val="left"/>
              <w:rPr>
                <w:rFonts w:ascii="仿宋" w:hAnsi="仿宋" w:eastAsia="仿宋"/>
                <w:color w:val="auto"/>
                <w:sz w:val="20"/>
              </w:rPr>
            </w:pPr>
            <w:r>
              <w:rPr>
                <w:rFonts w:hint="eastAsia" w:ascii="仿宋" w:hAnsi="仿宋" w:eastAsia="仿宋"/>
                <w:color w:val="auto"/>
                <w:sz w:val="20"/>
              </w:rPr>
              <w:t>检查标签</w:t>
            </w:r>
          </w:p>
        </w:tc>
        <w:tc>
          <w:tcPr>
            <w:tcW w:w="1997" w:type="pct"/>
            <w:tcBorders>
              <w:top w:val="single" w:color="auto" w:sz="4" w:space="0"/>
              <w:left w:val="nil"/>
              <w:bottom w:val="single" w:color="auto" w:sz="4" w:space="0"/>
              <w:right w:val="single" w:color="auto" w:sz="4" w:space="0"/>
            </w:tcBorders>
            <w:noWrap w:val="0"/>
            <w:vAlign w:val="center"/>
          </w:tcPr>
          <w:p w14:paraId="3671231B">
            <w:pPr>
              <w:rPr>
                <w:rFonts w:ascii="仿宋" w:hAnsi="仿宋" w:eastAsia="仿宋"/>
                <w:color w:val="auto"/>
                <w:sz w:val="20"/>
              </w:rPr>
            </w:pPr>
            <w:r>
              <w:rPr>
                <w:rFonts w:hint="eastAsia" w:ascii="仿宋" w:hAnsi="仿宋" w:eastAsia="仿宋"/>
                <w:color w:val="auto"/>
                <w:sz w:val="20"/>
              </w:rPr>
              <w:t>已检查的空调粘贴已检查证明标签，注明检查人员及时间。</w:t>
            </w:r>
          </w:p>
        </w:tc>
        <w:tc>
          <w:tcPr>
            <w:tcW w:w="236" w:type="pct"/>
            <w:tcBorders>
              <w:top w:val="nil"/>
              <w:left w:val="nil"/>
              <w:bottom w:val="single" w:color="auto" w:sz="4" w:space="0"/>
              <w:right w:val="single" w:color="auto" w:sz="4" w:space="0"/>
            </w:tcBorders>
            <w:noWrap w:val="0"/>
            <w:vAlign w:val="center"/>
          </w:tcPr>
          <w:p w14:paraId="391A4921">
            <w:pPr>
              <w:jc w:val="center"/>
              <w:rPr>
                <w:rFonts w:ascii="仿宋" w:hAnsi="仿宋" w:eastAsia="仿宋"/>
                <w:color w:val="auto"/>
                <w:sz w:val="20"/>
              </w:rPr>
            </w:pPr>
            <w:r>
              <w:rPr>
                <w:rFonts w:ascii="仿宋" w:hAnsi="仿宋" w:eastAsia="仿宋"/>
                <w:color w:val="auto"/>
                <w:sz w:val="20"/>
              </w:rPr>
              <w:t>5</w:t>
            </w:r>
          </w:p>
        </w:tc>
        <w:tc>
          <w:tcPr>
            <w:tcW w:w="1463" w:type="pct"/>
            <w:tcBorders>
              <w:top w:val="nil"/>
              <w:left w:val="nil"/>
              <w:bottom w:val="single" w:color="auto" w:sz="4" w:space="0"/>
              <w:right w:val="single" w:color="auto" w:sz="4" w:space="0"/>
            </w:tcBorders>
            <w:noWrap w:val="0"/>
            <w:vAlign w:val="center"/>
          </w:tcPr>
          <w:p w14:paraId="397BB17A">
            <w:pPr>
              <w:rPr>
                <w:rFonts w:ascii="仿宋" w:hAnsi="仿宋" w:eastAsia="仿宋"/>
                <w:color w:val="auto"/>
                <w:sz w:val="20"/>
              </w:rPr>
            </w:pPr>
            <w:r>
              <w:rPr>
                <w:rFonts w:hint="eastAsia" w:ascii="仿宋" w:hAnsi="仿宋" w:eastAsia="仿宋"/>
                <w:color w:val="auto"/>
                <w:sz w:val="20"/>
              </w:rPr>
              <w:t>每台</w:t>
            </w:r>
            <w:r>
              <w:rPr>
                <w:rFonts w:ascii="仿宋" w:hAnsi="仿宋" w:eastAsia="仿宋"/>
                <w:color w:val="auto"/>
                <w:sz w:val="20"/>
              </w:rPr>
              <w:t>/</w:t>
            </w:r>
            <w:r>
              <w:rPr>
                <w:rFonts w:hint="eastAsia" w:ascii="仿宋" w:hAnsi="仿宋" w:eastAsia="仿宋"/>
                <w:color w:val="auto"/>
                <w:sz w:val="20"/>
              </w:rPr>
              <w:t>次空调出缺少已检查标签，扣</w:t>
            </w:r>
            <w:r>
              <w:rPr>
                <w:rFonts w:ascii="仿宋" w:hAnsi="仿宋" w:eastAsia="仿宋"/>
                <w:color w:val="auto"/>
                <w:sz w:val="20"/>
              </w:rPr>
              <w:t>5</w:t>
            </w:r>
            <w:r>
              <w:rPr>
                <w:rFonts w:hint="eastAsia" w:ascii="仿宋" w:hAnsi="仿宋" w:eastAsia="仿宋"/>
                <w:color w:val="auto"/>
                <w:sz w:val="20"/>
              </w:rPr>
              <w:t>分。</w:t>
            </w:r>
          </w:p>
        </w:tc>
        <w:tc>
          <w:tcPr>
            <w:tcW w:w="377" w:type="pct"/>
            <w:tcBorders>
              <w:top w:val="nil"/>
              <w:left w:val="nil"/>
              <w:bottom w:val="single" w:color="auto" w:sz="4" w:space="0"/>
              <w:right w:val="single" w:color="auto" w:sz="4" w:space="0"/>
            </w:tcBorders>
            <w:noWrap w:val="0"/>
            <w:vAlign w:val="bottom"/>
          </w:tcPr>
          <w:p w14:paraId="21ACB79A">
            <w:pPr>
              <w:rPr>
                <w:rFonts w:ascii="仿宋" w:hAnsi="仿宋" w:eastAsia="仿宋"/>
                <w:color w:val="auto"/>
                <w:sz w:val="20"/>
              </w:rPr>
            </w:pPr>
            <w:r>
              <w:rPr>
                <w:rFonts w:hint="eastAsia" w:ascii="仿宋" w:hAnsi="仿宋" w:eastAsia="仿宋"/>
                <w:color w:val="auto"/>
                <w:sz w:val="20"/>
              </w:rPr>
              <w:t>　</w:t>
            </w:r>
          </w:p>
        </w:tc>
        <w:tc>
          <w:tcPr>
            <w:tcW w:w="238" w:type="pct"/>
            <w:tcBorders>
              <w:top w:val="nil"/>
              <w:left w:val="nil"/>
              <w:bottom w:val="single" w:color="auto" w:sz="4" w:space="0"/>
              <w:right w:val="single" w:color="auto" w:sz="4" w:space="0"/>
            </w:tcBorders>
            <w:noWrap w:val="0"/>
            <w:vAlign w:val="bottom"/>
          </w:tcPr>
          <w:p w14:paraId="3CB3B456">
            <w:pPr>
              <w:rPr>
                <w:rFonts w:ascii="仿宋" w:hAnsi="仿宋" w:eastAsia="仿宋"/>
                <w:color w:val="auto"/>
                <w:sz w:val="20"/>
              </w:rPr>
            </w:pPr>
            <w:r>
              <w:rPr>
                <w:rFonts w:hint="eastAsia" w:ascii="仿宋" w:hAnsi="仿宋" w:eastAsia="仿宋"/>
                <w:color w:val="auto"/>
                <w:sz w:val="20"/>
              </w:rPr>
              <w:t>　</w:t>
            </w:r>
          </w:p>
        </w:tc>
      </w:tr>
      <w:tr w14:paraId="5611C9AE">
        <w:tblPrEx>
          <w:tblCellMar>
            <w:top w:w="0" w:type="dxa"/>
            <w:left w:w="108" w:type="dxa"/>
            <w:bottom w:w="0" w:type="dxa"/>
            <w:right w:w="108" w:type="dxa"/>
          </w:tblCellMar>
        </w:tblPrEx>
        <w:trPr>
          <w:trHeight w:val="630" w:hRule="atLeast"/>
        </w:trPr>
        <w:tc>
          <w:tcPr>
            <w:tcW w:w="5000" w:type="pct"/>
            <w:gridSpan w:val="7"/>
            <w:tcBorders>
              <w:top w:val="nil"/>
              <w:left w:val="single" w:color="auto" w:sz="4" w:space="0"/>
              <w:bottom w:val="single" w:color="000000" w:sz="4" w:space="0"/>
              <w:right w:val="single" w:color="auto" w:sz="4" w:space="0"/>
            </w:tcBorders>
            <w:noWrap w:val="0"/>
            <w:vAlign w:val="center"/>
          </w:tcPr>
          <w:p w14:paraId="656CC45D">
            <w:pPr>
              <w:ind w:left="115"/>
              <w:rPr>
                <w:rFonts w:ascii="仿宋" w:hAnsi="仿宋" w:eastAsia="仿宋"/>
                <w:color w:val="auto"/>
              </w:rPr>
            </w:pPr>
            <w:r>
              <w:rPr>
                <w:rFonts w:hint="eastAsia" w:ascii="仿宋" w:hAnsi="仿宋" w:eastAsia="仿宋"/>
                <w:color w:val="auto"/>
              </w:rPr>
              <w:t>考评原则：每季度考核一次，</w:t>
            </w:r>
          </w:p>
          <w:p w14:paraId="0B5D9076">
            <w:pPr>
              <w:ind w:firstLine="420" w:firstLineChars="200"/>
              <w:rPr>
                <w:rFonts w:hint="eastAsia" w:ascii="仿宋" w:hAnsi="仿宋" w:eastAsia="仿宋"/>
                <w:color w:val="auto"/>
              </w:rPr>
            </w:pPr>
            <w:r>
              <w:rPr>
                <w:rFonts w:hint="eastAsia" w:ascii="仿宋" w:hAnsi="仿宋" w:eastAsia="仿宋"/>
                <w:color w:val="auto"/>
              </w:rPr>
              <w:t>1. 90（含90）分以上合格； 90分以下不合格，不合格每分扣1000元；</w:t>
            </w:r>
          </w:p>
          <w:p w14:paraId="079FF09C">
            <w:pPr>
              <w:spacing w:line="360" w:lineRule="auto"/>
              <w:ind w:firstLine="411" w:firstLineChars="196"/>
              <w:rPr>
                <w:rFonts w:ascii="仿宋" w:hAnsi="仿宋" w:eastAsia="仿宋"/>
                <w:color w:val="auto"/>
                <w:sz w:val="20"/>
              </w:rPr>
            </w:pPr>
            <w:r>
              <w:rPr>
                <w:rFonts w:hint="eastAsia" w:ascii="仿宋" w:hAnsi="仿宋" w:eastAsia="仿宋"/>
                <w:color w:val="auto"/>
                <w:kern w:val="0"/>
              </w:rPr>
              <w:t>2.</w:t>
            </w:r>
            <w:r>
              <w:rPr>
                <w:rFonts w:hint="eastAsia" w:ascii="仿宋" w:hAnsi="仿宋" w:eastAsia="仿宋" w:cs="Franklin Gothic Book"/>
                <w:color w:val="auto"/>
                <w:kern w:val="0"/>
                <w:szCs w:val="21"/>
              </w:rPr>
              <w:t>季度考核得分低于75分，甲方有权终止专业化服务合同。</w:t>
            </w:r>
          </w:p>
        </w:tc>
      </w:tr>
    </w:tbl>
    <w:p w14:paraId="78A802CB">
      <w:pPr>
        <w:spacing w:line="360" w:lineRule="auto"/>
        <w:rPr>
          <w:rFonts w:ascii="仿宋" w:hAnsi="仿宋" w:eastAsia="仿宋"/>
          <w:color w:val="auto"/>
          <w:sz w:val="24"/>
          <w:szCs w:val="24"/>
        </w:rPr>
      </w:pPr>
      <w:r>
        <w:rPr>
          <w:rFonts w:hint="eastAsia" w:ascii="仿宋" w:hAnsi="仿宋" w:eastAsia="仿宋"/>
          <w:color w:val="auto"/>
          <w:sz w:val="24"/>
          <w:szCs w:val="24"/>
        </w:rPr>
        <w:t>考核人员：</w:t>
      </w:r>
    </w:p>
    <w:p w14:paraId="1284FD27">
      <w:pPr>
        <w:pStyle w:val="16"/>
        <w:jc w:val="center"/>
        <w:rPr>
          <w:rFonts w:hint="eastAsia" w:eastAsia="方正仿宋简体"/>
          <w:color w:val="auto"/>
          <w:highlight w:val="none"/>
          <w:lang w:eastAsia="zh-CN"/>
        </w:rPr>
      </w:pPr>
      <w:r>
        <w:rPr>
          <w:rFonts w:hint="eastAsia" w:ascii="方正仿宋简体" w:hAnsi="方正仿宋简体" w:eastAsia="方正仿宋简体" w:cs="方正仿宋简体"/>
          <w:color w:val="auto"/>
          <w:sz w:val="28"/>
          <w:szCs w:val="28"/>
          <w:highlight w:val="none"/>
          <w:u w:val="none"/>
        </w:rPr>
        <w:t>第</w:t>
      </w:r>
      <w:r>
        <w:rPr>
          <w:rFonts w:hint="eastAsia" w:ascii="方正仿宋简体" w:hAnsi="方正仿宋简体" w:eastAsia="方正仿宋简体" w:cs="方正仿宋简体"/>
          <w:color w:val="auto"/>
          <w:sz w:val="28"/>
          <w:szCs w:val="28"/>
          <w:highlight w:val="none"/>
          <w:u w:val="none"/>
          <w:lang w:val="en-US" w:eastAsia="zh-CN"/>
        </w:rPr>
        <w:t>8</w:t>
      </w:r>
      <w:r>
        <w:rPr>
          <w:rFonts w:hint="eastAsia" w:ascii="方正仿宋简体" w:hAnsi="方正仿宋简体" w:eastAsia="方正仿宋简体" w:cs="方正仿宋简体"/>
          <w:color w:val="auto"/>
          <w:sz w:val="28"/>
          <w:szCs w:val="28"/>
          <w:highlight w:val="none"/>
          <w:u w:val="none"/>
        </w:rPr>
        <w:t xml:space="preserve">节 </w:t>
      </w:r>
      <w:r>
        <w:rPr>
          <w:rFonts w:hint="eastAsia" w:ascii="方正仿宋简体" w:hAnsi="方正仿宋简体" w:eastAsia="方正仿宋简体" w:cs="方正仿宋简体"/>
          <w:color w:val="auto"/>
          <w:sz w:val="28"/>
          <w:szCs w:val="28"/>
          <w:highlight w:val="none"/>
          <w:u w:val="none"/>
          <w:lang w:eastAsia="zh-CN"/>
        </w:rPr>
        <w:t>采购文件要求</w:t>
      </w:r>
    </w:p>
    <w:p w14:paraId="0B5A31FA">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8.1谈判文件</w:t>
      </w:r>
    </w:p>
    <w:p w14:paraId="0816AFEF">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8.1.1供应商应详细阅读本公开竞谈文件，若供应商编制的响应文件，实质上不响应公开竞谈文件的要求，其响应文件将被拒绝。</w:t>
      </w:r>
    </w:p>
    <w:p w14:paraId="66682191">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8.1.2供应商收到公开竞谈文件后，若有问题必须以书面形式向采购单位提出，采购单位将以书面形式予以解答。</w:t>
      </w:r>
    </w:p>
    <w:p w14:paraId="5EDBE6FE">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8.2响应文件</w:t>
      </w:r>
    </w:p>
    <w:p w14:paraId="36EC18C3">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8.2.1响应文件的组成</w:t>
      </w:r>
    </w:p>
    <w:p w14:paraId="592AB300">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供应商必须使用本公开竞谈文件提供的格式、顺序编制响应文件，但表格可以按同样格式扩展。所有证件、合同及业绩证明必须有充足的理由证明其有效性。</w:t>
      </w:r>
    </w:p>
    <w:p w14:paraId="1F2631D0">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供应商提供响应文件一份“正本”、将正本及资质扫描（U盘）、四份“副本”，并明确标明“正本”和“副本”，若正本和副本有不一致处，以正本为准。</w:t>
      </w:r>
    </w:p>
    <w:p w14:paraId="67DE71B4">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8.2.2响应文件正本和副本均应使用不能檫去的墨水打印或书写，由法定代表人或其授权代表签字，并加盖公章。</w:t>
      </w:r>
    </w:p>
    <w:p w14:paraId="31241A11">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8.2.3供应商应另行携带法定代表人资格证明书、法定代表人授权委托书原件各一份（后附身份证复印件），企业营业执照、资质证书彩色扫描件各一份，各文件加盖单位公章备查。</w:t>
      </w:r>
    </w:p>
    <w:p w14:paraId="2969BD16">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8.3谈判文件的密封递交</w:t>
      </w:r>
    </w:p>
    <w:p w14:paraId="4BB8FC75">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8.3.1供应商应将响应文件的正本用单独的信封密封，并将所有副本装在一个信封中。同时应在封口粘接处加盖骑缝密封章。</w:t>
      </w:r>
    </w:p>
    <w:p w14:paraId="48CCDF99">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8.3.2报价一览表应单独密封于一个信封后与响应文件同时递交。</w:t>
      </w:r>
    </w:p>
    <w:p w14:paraId="0562D5CD">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8.3.3密封包都应注明采购单位名称和地址、项目名称并注明谈判以前不得开封。</w:t>
      </w:r>
    </w:p>
    <w:p w14:paraId="6C4B93ED">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8.3.4供应商提交响应文件的时间不得迟于谈判邀请书中规定的谈判时间，否则将被拒绝。</w:t>
      </w:r>
    </w:p>
    <w:p w14:paraId="39D3B691">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8.4谈判</w:t>
      </w:r>
    </w:p>
    <w:p w14:paraId="2A557894">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 xml:space="preserve"> 采购单位将在邀请书规定的时间、地点组织公开竞谈，供应商应委派代表及时参加。</w:t>
      </w:r>
    </w:p>
    <w:p w14:paraId="36F8EFEF">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8.5授予合同</w:t>
      </w:r>
    </w:p>
    <w:p w14:paraId="5CF20F40">
      <w:pPr>
        <w:spacing w:line="360" w:lineRule="auto"/>
        <w:ind w:firstLine="548" w:firstLineChars="196"/>
        <w:rPr>
          <w:rFonts w:hint="eastAsia" w:ascii="方正仿宋简体" w:hAnsi="方正仿宋简体" w:eastAsia="方正仿宋简体" w:cs="方正仿宋简体"/>
          <w:color w:val="auto"/>
          <w:sz w:val="28"/>
          <w:szCs w:val="28"/>
          <w:highlight w:val="none"/>
          <w:u w:val="none"/>
          <w:lang w:val="en-US" w:eastAsia="zh-CN"/>
        </w:rPr>
      </w:pPr>
      <w:r>
        <w:rPr>
          <w:rFonts w:hint="eastAsia" w:ascii="方正仿宋简体" w:hAnsi="方正仿宋简体" w:eastAsia="方正仿宋简体" w:cs="方正仿宋简体"/>
          <w:color w:val="auto"/>
          <w:sz w:val="28"/>
          <w:szCs w:val="28"/>
          <w:highlight w:val="none"/>
          <w:u w:val="none"/>
          <w:lang w:val="en-US" w:eastAsia="zh-CN"/>
        </w:rPr>
        <w:t>公开竞谈结束后，经采购单位专家组评议，选出成交单位，并向成交的供应商发出成交通知，成交人应按中成交通知规定的时间、地点，由法定代表人或授权代表与采购单位签订合同。</w:t>
      </w:r>
    </w:p>
    <w:p w14:paraId="72D4F28D">
      <w:pPr>
        <w:pageBreakBefore/>
        <w:tabs>
          <w:tab w:val="left" w:pos="360"/>
        </w:tabs>
        <w:autoSpaceDE w:val="0"/>
        <w:autoSpaceDN w:val="0"/>
        <w:adjustRightInd w:val="0"/>
        <w:jc w:val="center"/>
        <w:rPr>
          <w:rFonts w:ascii="华文仿宋" w:eastAsia="华文仿宋" w:cs="华文仿宋"/>
          <w:b/>
          <w:bCs/>
          <w:color w:val="auto"/>
          <w:kern w:val="0"/>
          <w:sz w:val="36"/>
          <w:szCs w:val="36"/>
          <w:highlight w:val="none"/>
          <w:lang w:val="zh-CN"/>
        </w:rPr>
      </w:pPr>
      <w:r>
        <w:rPr>
          <w:rFonts w:hint="eastAsia" w:ascii="华文仿宋" w:eastAsia="华文仿宋" w:cs="华文仿宋"/>
          <w:b/>
          <w:bCs/>
          <w:color w:val="auto"/>
          <w:kern w:val="0"/>
          <w:sz w:val="36"/>
          <w:szCs w:val="36"/>
          <w:highlight w:val="none"/>
          <w:lang w:val="zh-CN"/>
        </w:rPr>
        <w:t>第三部分</w:t>
      </w:r>
      <w:r>
        <w:rPr>
          <w:rFonts w:hint="eastAsia" w:ascii="华文仿宋" w:eastAsia="华文仿宋" w:cs="华文仿宋"/>
          <w:b/>
          <w:bCs/>
          <w:color w:val="auto"/>
          <w:kern w:val="0"/>
          <w:sz w:val="36"/>
          <w:szCs w:val="36"/>
          <w:highlight w:val="none"/>
        </w:rPr>
        <w:t xml:space="preserve"> </w:t>
      </w:r>
      <w:r>
        <w:rPr>
          <w:rFonts w:hint="eastAsia" w:ascii="华文仿宋" w:eastAsia="华文仿宋" w:cs="华文仿宋"/>
          <w:b/>
          <w:bCs/>
          <w:color w:val="auto"/>
          <w:kern w:val="0"/>
          <w:sz w:val="36"/>
          <w:szCs w:val="36"/>
          <w:highlight w:val="none"/>
          <w:lang w:val="zh-CN"/>
        </w:rPr>
        <w:t>响应文件格式</w:t>
      </w:r>
    </w:p>
    <w:p w14:paraId="35CFB88A">
      <w:pPr>
        <w:autoSpaceDE w:val="0"/>
        <w:autoSpaceDN w:val="0"/>
        <w:adjustRightInd w:val="0"/>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一、报价函</w:t>
      </w:r>
    </w:p>
    <w:p w14:paraId="04BD1721">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（采购单位）：</w:t>
      </w:r>
      <w:r>
        <w:rPr>
          <w:rFonts w:ascii="华文仿宋" w:eastAsia="华文仿宋" w:cs="华文仿宋"/>
          <w:color w:val="auto"/>
          <w:kern w:val="0"/>
          <w:sz w:val="30"/>
          <w:szCs w:val="30"/>
          <w:highlight w:val="none"/>
          <w:lang w:val="zh-CN"/>
        </w:rPr>
        <w:br w:type="textWrapping"/>
      </w:r>
      <w:r>
        <w:rPr>
          <w:rFonts w:ascii="华文仿宋" w:eastAsia="华文仿宋" w:cs="华文仿宋"/>
          <w:color w:val="auto"/>
          <w:kern w:val="0"/>
          <w:sz w:val="30"/>
          <w:szCs w:val="30"/>
          <w:highlight w:val="none"/>
          <w:lang w:val="zh-CN"/>
        </w:rPr>
        <w:t xml:space="preserve">    1</w:t>
      </w:r>
      <w:r>
        <w:rPr>
          <w:rFonts w:hint="eastAsia" w:ascii="华文仿宋" w:eastAsia="华文仿宋" w:cs="华文仿宋"/>
          <w:color w:val="auto"/>
          <w:kern w:val="0"/>
          <w:sz w:val="30"/>
          <w:szCs w:val="30"/>
          <w:highlight w:val="none"/>
          <w:lang w:val="zh-CN"/>
        </w:rPr>
        <w:t>、根据已收到的（项目名称）公开竞谈文件，我单位经考察现场和研究上述谈判文件中的供应商须知、合同形式、技术规范等有关文件后，我方愿以虚拟总价</w:t>
      </w:r>
      <w:r>
        <w:rPr>
          <w:rFonts w:ascii="华文仿宋" w:eastAsia="华文仿宋" w:cs="华文仿宋"/>
          <w:color w:val="auto"/>
          <w:kern w:val="0"/>
          <w:sz w:val="30"/>
          <w:szCs w:val="30"/>
          <w:highlight w:val="none"/>
          <w:lang w:val="zh-CN"/>
        </w:rPr>
        <w:t>_____</w:t>
      </w:r>
      <w:r>
        <w:rPr>
          <w:rFonts w:hint="eastAsia" w:ascii="华文仿宋" w:eastAsia="华文仿宋" w:cs="华文仿宋"/>
          <w:color w:val="auto"/>
          <w:kern w:val="0"/>
          <w:sz w:val="30"/>
          <w:szCs w:val="30"/>
          <w:highlight w:val="none"/>
          <w:lang w:val="zh-CN"/>
        </w:rPr>
        <w:t>万元负责门克庆煤矿空调维保服务项目，按上述一切条件承包本项目。</w:t>
      </w:r>
    </w:p>
    <w:p w14:paraId="789FFCDB">
      <w:pPr>
        <w:autoSpaceDE w:val="0"/>
        <w:autoSpaceDN w:val="0"/>
        <w:adjustRightInd w:val="0"/>
        <w:spacing w:line="560" w:lineRule="atLeast"/>
        <w:ind w:firstLine="600"/>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２、一旦我方被选中，我方保证按照采购人要求完成本项目的全部工作任务。</w:t>
      </w:r>
    </w:p>
    <w:p w14:paraId="4EFB6A89">
      <w:pPr>
        <w:autoSpaceDE w:val="0"/>
        <w:autoSpaceDN w:val="0"/>
        <w:adjustRightInd w:val="0"/>
        <w:spacing w:line="560" w:lineRule="atLeast"/>
        <w:ind w:firstLine="600"/>
        <w:rPr>
          <w:rFonts w:ascii="华文仿宋" w:eastAsia="华文仿宋" w:cs="华文仿宋"/>
          <w:color w:val="auto"/>
          <w:kern w:val="0"/>
          <w:sz w:val="30"/>
          <w:szCs w:val="30"/>
          <w:highlight w:val="none"/>
          <w:lang w:val="zh-CN"/>
        </w:rPr>
      </w:pPr>
      <w:r>
        <w:rPr>
          <w:rFonts w:ascii="华文仿宋" w:eastAsia="华文仿宋" w:cs="华文仿宋"/>
          <w:color w:val="auto"/>
          <w:kern w:val="0"/>
          <w:sz w:val="30"/>
          <w:szCs w:val="30"/>
          <w:highlight w:val="none"/>
          <w:lang w:val="zh-CN"/>
        </w:rPr>
        <w:t>3</w:t>
      </w:r>
      <w:r>
        <w:rPr>
          <w:rFonts w:hint="eastAsia" w:ascii="华文仿宋" w:eastAsia="华文仿宋" w:cs="华文仿宋"/>
          <w:color w:val="auto"/>
          <w:kern w:val="0"/>
          <w:sz w:val="30"/>
          <w:szCs w:val="30"/>
          <w:highlight w:val="none"/>
          <w:lang w:val="zh-CN"/>
        </w:rPr>
        <w:t>、除非另外达成协议并生效，你方的公开竞谈文件、成交通知和本响应文件，将构成约束我们双方的合同。</w:t>
      </w:r>
    </w:p>
    <w:p w14:paraId="1AE564E1">
      <w:pPr>
        <w:autoSpaceDE w:val="0"/>
        <w:autoSpaceDN w:val="0"/>
        <w:adjustRightInd w:val="0"/>
        <w:spacing w:line="560" w:lineRule="atLeast"/>
        <w:ind w:firstLine="600"/>
        <w:rPr>
          <w:rFonts w:ascii="华文仿宋" w:eastAsia="华文仿宋" w:cs="华文仿宋"/>
          <w:color w:val="auto"/>
          <w:kern w:val="0"/>
          <w:sz w:val="30"/>
          <w:szCs w:val="30"/>
          <w:highlight w:val="none"/>
          <w:lang w:val="zh-CN"/>
        </w:rPr>
      </w:pPr>
      <w:r>
        <w:rPr>
          <w:rFonts w:ascii="华文仿宋" w:eastAsia="华文仿宋" w:cs="华文仿宋"/>
          <w:color w:val="auto"/>
          <w:kern w:val="0"/>
          <w:sz w:val="30"/>
          <w:szCs w:val="30"/>
          <w:highlight w:val="none"/>
          <w:lang w:val="zh-CN"/>
        </w:rPr>
        <w:t>4</w:t>
      </w:r>
      <w:r>
        <w:rPr>
          <w:rFonts w:hint="eastAsia" w:ascii="华文仿宋" w:eastAsia="华文仿宋" w:cs="华文仿宋"/>
          <w:color w:val="auto"/>
          <w:kern w:val="0"/>
          <w:sz w:val="30"/>
          <w:szCs w:val="30"/>
          <w:highlight w:val="none"/>
          <w:lang w:val="zh-CN"/>
        </w:rPr>
        <w:t>、本响应有效期为自评审之日起天。</w:t>
      </w:r>
    </w:p>
    <w:p w14:paraId="1DA3C15D">
      <w:pPr>
        <w:autoSpaceDE w:val="0"/>
        <w:autoSpaceDN w:val="0"/>
        <w:adjustRightInd w:val="0"/>
        <w:spacing w:line="360" w:lineRule="auto"/>
        <w:jc w:val="center"/>
        <w:rPr>
          <w:rFonts w:ascii="华文仿宋" w:eastAsia="华文仿宋" w:cs="华文仿宋"/>
          <w:b/>
          <w:bCs/>
          <w:color w:val="auto"/>
          <w:kern w:val="0"/>
          <w:sz w:val="30"/>
          <w:szCs w:val="30"/>
          <w:highlight w:val="none"/>
          <w:lang w:val="zh-CN"/>
        </w:rPr>
      </w:pPr>
    </w:p>
    <w:p w14:paraId="15F60653">
      <w:pPr>
        <w:autoSpaceDE w:val="0"/>
        <w:autoSpaceDN w:val="0"/>
        <w:adjustRightInd w:val="0"/>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二、公司简介</w:t>
      </w:r>
    </w:p>
    <w:p w14:paraId="6638B26C">
      <w:pPr>
        <w:autoSpaceDE w:val="0"/>
        <w:autoSpaceDN w:val="0"/>
        <w:adjustRightInd w:val="0"/>
        <w:spacing w:line="500" w:lineRule="atLeast"/>
        <w:ind w:firstLine="600"/>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供应商应简要说明其公司情况，包括公司类属关系、组织机构、规模、人员数量等。</w:t>
      </w:r>
    </w:p>
    <w:p w14:paraId="4FEDC5F4">
      <w:pPr>
        <w:autoSpaceDE w:val="0"/>
        <w:autoSpaceDN w:val="0"/>
        <w:adjustRightInd w:val="0"/>
        <w:spacing w:line="300" w:lineRule="atLeast"/>
        <w:jc w:val="center"/>
        <w:rPr>
          <w:rFonts w:ascii="华文仿宋" w:eastAsia="华文仿宋" w:cs="华文仿宋"/>
          <w:b/>
          <w:bCs/>
          <w:color w:val="auto"/>
          <w:kern w:val="0"/>
          <w:sz w:val="30"/>
          <w:szCs w:val="30"/>
          <w:highlight w:val="none"/>
          <w:lang w:val="zh-CN"/>
        </w:rPr>
      </w:pPr>
    </w:p>
    <w:p w14:paraId="3964DC59">
      <w:pPr>
        <w:autoSpaceDE w:val="0"/>
        <w:autoSpaceDN w:val="0"/>
        <w:adjustRightInd w:val="0"/>
        <w:spacing w:line="300" w:lineRule="atLeast"/>
        <w:jc w:val="center"/>
        <w:rPr>
          <w:rFonts w:ascii="华文仿宋" w:eastAsia="华文仿宋" w:cs="华文仿宋"/>
          <w:b/>
          <w:bCs/>
          <w:color w:val="auto"/>
          <w:kern w:val="0"/>
          <w:sz w:val="30"/>
          <w:szCs w:val="30"/>
          <w:highlight w:val="none"/>
          <w:lang w:val="zh-CN"/>
        </w:rPr>
      </w:pPr>
    </w:p>
    <w:p w14:paraId="583A9BAC">
      <w:pPr>
        <w:autoSpaceDE w:val="0"/>
        <w:autoSpaceDN w:val="0"/>
        <w:adjustRightInd w:val="0"/>
        <w:spacing w:line="300" w:lineRule="atLeast"/>
        <w:jc w:val="center"/>
        <w:rPr>
          <w:rFonts w:ascii="华文仿宋" w:eastAsia="华文仿宋" w:cs="华文仿宋"/>
          <w:b/>
          <w:bCs/>
          <w:color w:val="auto"/>
          <w:kern w:val="0"/>
          <w:sz w:val="30"/>
          <w:szCs w:val="30"/>
          <w:highlight w:val="none"/>
          <w:lang w:val="zh-CN"/>
        </w:rPr>
      </w:pPr>
    </w:p>
    <w:p w14:paraId="0CE20F73">
      <w:pPr>
        <w:autoSpaceDE w:val="0"/>
        <w:autoSpaceDN w:val="0"/>
        <w:adjustRightInd w:val="0"/>
        <w:spacing w:line="300" w:lineRule="atLeast"/>
        <w:jc w:val="center"/>
        <w:rPr>
          <w:rFonts w:ascii="华文仿宋" w:eastAsia="华文仿宋" w:cs="华文仿宋"/>
          <w:b/>
          <w:bCs/>
          <w:color w:val="auto"/>
          <w:kern w:val="0"/>
          <w:sz w:val="30"/>
          <w:szCs w:val="30"/>
          <w:highlight w:val="none"/>
          <w:lang w:val="zh-CN"/>
        </w:rPr>
      </w:pPr>
    </w:p>
    <w:p w14:paraId="3F1F5399">
      <w:pPr>
        <w:autoSpaceDE w:val="0"/>
        <w:autoSpaceDN w:val="0"/>
        <w:adjustRightInd w:val="0"/>
        <w:spacing w:line="300" w:lineRule="atLeast"/>
        <w:jc w:val="center"/>
        <w:rPr>
          <w:rFonts w:ascii="华文仿宋" w:eastAsia="华文仿宋" w:cs="华文仿宋"/>
          <w:b/>
          <w:bCs/>
          <w:color w:val="auto"/>
          <w:kern w:val="0"/>
          <w:sz w:val="30"/>
          <w:szCs w:val="30"/>
          <w:highlight w:val="none"/>
          <w:lang w:val="zh-CN"/>
        </w:rPr>
      </w:pPr>
    </w:p>
    <w:p w14:paraId="2E9A7B06">
      <w:pPr>
        <w:autoSpaceDE w:val="0"/>
        <w:autoSpaceDN w:val="0"/>
        <w:adjustRightInd w:val="0"/>
        <w:spacing w:line="300" w:lineRule="atLeast"/>
        <w:rPr>
          <w:rFonts w:ascii="华文仿宋" w:eastAsia="华文仿宋" w:cs="华文仿宋"/>
          <w:b/>
          <w:bCs/>
          <w:color w:val="auto"/>
          <w:kern w:val="0"/>
          <w:sz w:val="30"/>
          <w:szCs w:val="30"/>
          <w:highlight w:val="none"/>
          <w:lang w:val="zh-CN"/>
        </w:rPr>
      </w:pPr>
    </w:p>
    <w:p w14:paraId="7AF856C8">
      <w:pPr>
        <w:autoSpaceDE w:val="0"/>
        <w:autoSpaceDN w:val="0"/>
        <w:adjustRightInd w:val="0"/>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三、报价一览表</w:t>
      </w:r>
    </w:p>
    <w:p w14:paraId="0EE44ADD">
      <w:pPr>
        <w:autoSpaceDE w:val="0"/>
        <w:autoSpaceDN w:val="0"/>
        <w:adjustRightInd w:val="0"/>
        <w:rPr>
          <w:rFonts w:ascii="华文仿宋" w:eastAsia="华文仿宋" w:cs="华文仿宋"/>
          <w:b/>
          <w:bCs/>
          <w:color w:val="auto"/>
          <w:kern w:val="0"/>
          <w:sz w:val="30"/>
          <w:szCs w:val="30"/>
          <w:highlight w:val="none"/>
          <w:lang w:val="zh-CN"/>
        </w:rPr>
      </w:pPr>
    </w:p>
    <w:tbl>
      <w:tblPr>
        <w:tblStyle w:val="18"/>
        <w:tblW w:w="8908" w:type="dxa"/>
        <w:tblInd w:w="108" w:type="dxa"/>
        <w:tblLayout w:type="fixed"/>
        <w:tblCellMar>
          <w:top w:w="0" w:type="dxa"/>
          <w:left w:w="108" w:type="dxa"/>
          <w:bottom w:w="0" w:type="dxa"/>
          <w:right w:w="108" w:type="dxa"/>
        </w:tblCellMar>
      </w:tblPr>
      <w:tblGrid>
        <w:gridCol w:w="658"/>
        <w:gridCol w:w="2330"/>
        <w:gridCol w:w="3040"/>
        <w:gridCol w:w="2880"/>
      </w:tblGrid>
      <w:tr w14:paraId="5EBB7467">
        <w:tblPrEx>
          <w:tblCellMar>
            <w:top w:w="0" w:type="dxa"/>
            <w:left w:w="108" w:type="dxa"/>
            <w:bottom w:w="0" w:type="dxa"/>
            <w:right w:w="108" w:type="dxa"/>
          </w:tblCellMar>
        </w:tblPrEx>
        <w:trPr>
          <w:trHeight w:val="758" w:hRule="atLeast"/>
        </w:trPr>
        <w:tc>
          <w:tcPr>
            <w:tcW w:w="65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722249">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 w:val="28"/>
                <w:szCs w:val="28"/>
                <w:highlight w:val="none"/>
                <w:lang w:val="zh-CN"/>
              </w:rPr>
              <w:t>序号</w:t>
            </w:r>
          </w:p>
        </w:tc>
        <w:tc>
          <w:tcPr>
            <w:tcW w:w="233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24432D">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 w:val="28"/>
                <w:szCs w:val="28"/>
                <w:highlight w:val="none"/>
                <w:lang w:val="zh-CN"/>
              </w:rPr>
              <w:t>总价（万元）</w:t>
            </w:r>
          </w:p>
        </w:tc>
        <w:tc>
          <w:tcPr>
            <w:tcW w:w="30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71BB2A">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 w:val="28"/>
                <w:szCs w:val="28"/>
                <w:highlight w:val="none"/>
                <w:lang w:val="zh-CN"/>
              </w:rPr>
              <w:t>服务期</w:t>
            </w:r>
          </w:p>
        </w:tc>
        <w:tc>
          <w:tcPr>
            <w:tcW w:w="288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E54817">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 w:val="28"/>
                <w:szCs w:val="28"/>
                <w:highlight w:val="none"/>
                <w:lang w:val="zh-CN"/>
              </w:rPr>
              <w:t>响应申明</w:t>
            </w:r>
          </w:p>
        </w:tc>
      </w:tr>
      <w:tr w14:paraId="6214E322">
        <w:tblPrEx>
          <w:tblCellMar>
            <w:top w:w="0" w:type="dxa"/>
            <w:left w:w="108" w:type="dxa"/>
            <w:bottom w:w="0" w:type="dxa"/>
            <w:right w:w="108" w:type="dxa"/>
          </w:tblCellMar>
        </w:tblPrEx>
        <w:trPr>
          <w:trHeight w:val="639" w:hRule="atLeast"/>
        </w:trPr>
        <w:tc>
          <w:tcPr>
            <w:tcW w:w="658" w:type="dxa"/>
            <w:tcBorders>
              <w:top w:val="single" w:color="000000" w:sz="2" w:space="0"/>
              <w:left w:val="single" w:color="000000" w:sz="2" w:space="0"/>
              <w:bottom w:val="single" w:color="000000" w:sz="2" w:space="0"/>
              <w:right w:val="single" w:color="000000" w:sz="2" w:space="0"/>
            </w:tcBorders>
            <w:shd w:val="clear" w:color="000000" w:fill="FFFFFF"/>
          </w:tcPr>
          <w:p w14:paraId="14256975">
            <w:pPr>
              <w:autoSpaceDE w:val="0"/>
              <w:autoSpaceDN w:val="0"/>
              <w:adjustRightInd w:val="0"/>
              <w:rPr>
                <w:rFonts w:ascii="宋体" w:eastAsia="宋体" w:cs="宋体"/>
                <w:color w:val="auto"/>
                <w:kern w:val="0"/>
                <w:sz w:val="22"/>
                <w:highlight w:val="none"/>
                <w:lang w:val="zh-CN"/>
              </w:rPr>
            </w:pPr>
          </w:p>
        </w:tc>
        <w:tc>
          <w:tcPr>
            <w:tcW w:w="2330" w:type="dxa"/>
            <w:tcBorders>
              <w:top w:val="single" w:color="000000" w:sz="2" w:space="0"/>
              <w:left w:val="single" w:color="000000" w:sz="2" w:space="0"/>
              <w:bottom w:val="single" w:color="000000" w:sz="2" w:space="0"/>
              <w:right w:val="single" w:color="000000" w:sz="2" w:space="0"/>
            </w:tcBorders>
            <w:shd w:val="clear" w:color="000000" w:fill="FFFFFF"/>
          </w:tcPr>
          <w:p w14:paraId="30E3EEEC">
            <w:pPr>
              <w:autoSpaceDE w:val="0"/>
              <w:autoSpaceDN w:val="0"/>
              <w:adjustRightInd w:val="0"/>
              <w:rPr>
                <w:rFonts w:ascii="宋体" w:eastAsia="宋体" w:cs="宋体"/>
                <w:color w:val="auto"/>
                <w:kern w:val="0"/>
                <w:sz w:val="22"/>
                <w:highlight w:val="none"/>
                <w:lang w:val="zh-CN"/>
              </w:rPr>
            </w:pPr>
          </w:p>
        </w:tc>
        <w:tc>
          <w:tcPr>
            <w:tcW w:w="3040" w:type="dxa"/>
            <w:tcBorders>
              <w:top w:val="single" w:color="000000" w:sz="2" w:space="0"/>
              <w:left w:val="single" w:color="000000" w:sz="2" w:space="0"/>
              <w:bottom w:val="single" w:color="000000" w:sz="2" w:space="0"/>
              <w:right w:val="single" w:color="000000" w:sz="2" w:space="0"/>
            </w:tcBorders>
            <w:shd w:val="clear" w:color="000000" w:fill="FFFFFF"/>
          </w:tcPr>
          <w:p w14:paraId="6CDB5CA4">
            <w:pPr>
              <w:autoSpaceDE w:val="0"/>
              <w:autoSpaceDN w:val="0"/>
              <w:adjustRightInd w:val="0"/>
              <w:rPr>
                <w:rFonts w:ascii="宋体" w:eastAsia="宋体" w:cs="宋体"/>
                <w:color w:val="auto"/>
                <w:kern w:val="0"/>
                <w:sz w:val="22"/>
                <w:highlight w:val="none"/>
                <w:lang w:val="zh-CN"/>
              </w:rPr>
            </w:pPr>
          </w:p>
        </w:tc>
        <w:tc>
          <w:tcPr>
            <w:tcW w:w="2880" w:type="dxa"/>
            <w:tcBorders>
              <w:top w:val="single" w:color="000000" w:sz="2" w:space="0"/>
              <w:left w:val="single" w:color="000000" w:sz="2" w:space="0"/>
              <w:bottom w:val="single" w:color="000000" w:sz="2" w:space="0"/>
              <w:right w:val="single" w:color="000000" w:sz="2" w:space="0"/>
            </w:tcBorders>
            <w:shd w:val="clear" w:color="000000" w:fill="FFFFFF"/>
          </w:tcPr>
          <w:p w14:paraId="5260791C">
            <w:pPr>
              <w:autoSpaceDE w:val="0"/>
              <w:autoSpaceDN w:val="0"/>
              <w:adjustRightInd w:val="0"/>
              <w:rPr>
                <w:rFonts w:ascii="宋体" w:eastAsia="宋体" w:cs="宋体"/>
                <w:color w:val="auto"/>
                <w:kern w:val="0"/>
                <w:sz w:val="22"/>
                <w:highlight w:val="none"/>
                <w:lang w:val="zh-CN"/>
              </w:rPr>
            </w:pPr>
          </w:p>
        </w:tc>
      </w:tr>
      <w:tr w14:paraId="72670ADC">
        <w:tblPrEx>
          <w:tblCellMar>
            <w:top w:w="0" w:type="dxa"/>
            <w:left w:w="108" w:type="dxa"/>
            <w:bottom w:w="0" w:type="dxa"/>
            <w:right w:w="108" w:type="dxa"/>
          </w:tblCellMar>
        </w:tblPrEx>
        <w:trPr>
          <w:trHeight w:val="646" w:hRule="atLeast"/>
        </w:trPr>
        <w:tc>
          <w:tcPr>
            <w:tcW w:w="658" w:type="dxa"/>
            <w:tcBorders>
              <w:top w:val="single" w:color="000000" w:sz="2" w:space="0"/>
              <w:left w:val="single" w:color="000000" w:sz="2" w:space="0"/>
              <w:bottom w:val="single" w:color="000000" w:sz="2" w:space="0"/>
              <w:right w:val="single" w:color="000000" w:sz="2" w:space="0"/>
            </w:tcBorders>
            <w:shd w:val="clear" w:color="000000" w:fill="FFFFFF"/>
          </w:tcPr>
          <w:p w14:paraId="3FD37A85">
            <w:pPr>
              <w:autoSpaceDE w:val="0"/>
              <w:autoSpaceDN w:val="0"/>
              <w:adjustRightInd w:val="0"/>
              <w:rPr>
                <w:rFonts w:ascii="宋体" w:eastAsia="宋体" w:cs="宋体"/>
                <w:color w:val="auto"/>
                <w:kern w:val="0"/>
                <w:sz w:val="22"/>
                <w:highlight w:val="none"/>
                <w:lang w:val="zh-CN"/>
              </w:rPr>
            </w:pPr>
          </w:p>
        </w:tc>
        <w:tc>
          <w:tcPr>
            <w:tcW w:w="2330" w:type="dxa"/>
            <w:tcBorders>
              <w:top w:val="single" w:color="000000" w:sz="2" w:space="0"/>
              <w:left w:val="single" w:color="000000" w:sz="2" w:space="0"/>
              <w:bottom w:val="single" w:color="000000" w:sz="2" w:space="0"/>
              <w:right w:val="single" w:color="000000" w:sz="2" w:space="0"/>
            </w:tcBorders>
            <w:shd w:val="clear" w:color="000000" w:fill="FFFFFF"/>
          </w:tcPr>
          <w:p w14:paraId="4FFEB2A1">
            <w:pPr>
              <w:autoSpaceDE w:val="0"/>
              <w:autoSpaceDN w:val="0"/>
              <w:adjustRightInd w:val="0"/>
              <w:rPr>
                <w:rFonts w:ascii="宋体" w:eastAsia="宋体" w:cs="宋体"/>
                <w:color w:val="auto"/>
                <w:kern w:val="0"/>
                <w:sz w:val="22"/>
                <w:highlight w:val="none"/>
                <w:lang w:val="zh-CN"/>
              </w:rPr>
            </w:pPr>
          </w:p>
        </w:tc>
        <w:tc>
          <w:tcPr>
            <w:tcW w:w="3040" w:type="dxa"/>
            <w:tcBorders>
              <w:top w:val="single" w:color="000000" w:sz="2" w:space="0"/>
              <w:left w:val="single" w:color="000000" w:sz="2" w:space="0"/>
              <w:bottom w:val="single" w:color="000000" w:sz="2" w:space="0"/>
              <w:right w:val="single" w:color="000000" w:sz="2" w:space="0"/>
            </w:tcBorders>
            <w:shd w:val="clear" w:color="000000" w:fill="FFFFFF"/>
          </w:tcPr>
          <w:p w14:paraId="7140BD51">
            <w:pPr>
              <w:autoSpaceDE w:val="0"/>
              <w:autoSpaceDN w:val="0"/>
              <w:adjustRightInd w:val="0"/>
              <w:rPr>
                <w:rFonts w:ascii="宋体" w:eastAsia="宋体" w:cs="宋体"/>
                <w:color w:val="auto"/>
                <w:kern w:val="0"/>
                <w:sz w:val="22"/>
                <w:highlight w:val="none"/>
                <w:lang w:val="zh-CN"/>
              </w:rPr>
            </w:pPr>
          </w:p>
        </w:tc>
        <w:tc>
          <w:tcPr>
            <w:tcW w:w="2880" w:type="dxa"/>
            <w:tcBorders>
              <w:top w:val="single" w:color="000000" w:sz="2" w:space="0"/>
              <w:left w:val="single" w:color="000000" w:sz="2" w:space="0"/>
              <w:bottom w:val="single" w:color="000000" w:sz="2" w:space="0"/>
              <w:right w:val="single" w:color="000000" w:sz="2" w:space="0"/>
            </w:tcBorders>
            <w:shd w:val="clear" w:color="000000" w:fill="FFFFFF"/>
          </w:tcPr>
          <w:p w14:paraId="6D62B2CC">
            <w:pPr>
              <w:autoSpaceDE w:val="0"/>
              <w:autoSpaceDN w:val="0"/>
              <w:adjustRightInd w:val="0"/>
              <w:rPr>
                <w:rFonts w:ascii="宋体" w:eastAsia="宋体" w:cs="宋体"/>
                <w:color w:val="auto"/>
                <w:kern w:val="0"/>
                <w:sz w:val="22"/>
                <w:highlight w:val="none"/>
                <w:lang w:val="zh-CN"/>
              </w:rPr>
            </w:pPr>
          </w:p>
        </w:tc>
      </w:tr>
      <w:tr w14:paraId="1A440A4C">
        <w:tblPrEx>
          <w:tblCellMar>
            <w:top w:w="0" w:type="dxa"/>
            <w:left w:w="108" w:type="dxa"/>
            <w:bottom w:w="0" w:type="dxa"/>
            <w:right w:w="108" w:type="dxa"/>
          </w:tblCellMar>
        </w:tblPrEx>
        <w:trPr>
          <w:trHeight w:val="870" w:hRule="atLeast"/>
        </w:trPr>
        <w:tc>
          <w:tcPr>
            <w:tcW w:w="8908" w:type="dxa"/>
            <w:gridSpan w:val="4"/>
            <w:tcBorders>
              <w:top w:val="single" w:color="000000" w:sz="2" w:space="0"/>
              <w:left w:val="single" w:color="000000" w:sz="2" w:space="0"/>
              <w:bottom w:val="single" w:color="000000" w:sz="2" w:space="0"/>
              <w:right w:val="single" w:color="000000" w:sz="2" w:space="0"/>
            </w:tcBorders>
            <w:shd w:val="clear" w:color="000000" w:fill="FFFFFF"/>
          </w:tcPr>
          <w:p w14:paraId="189606E8">
            <w:pPr>
              <w:autoSpaceDE w:val="0"/>
              <w:autoSpaceDN w:val="0"/>
              <w:adjustRightInd w:val="0"/>
              <w:rPr>
                <w:rFonts w:ascii="宋体" w:eastAsia="宋体" w:cs="宋体"/>
                <w:color w:val="auto"/>
                <w:kern w:val="0"/>
                <w:sz w:val="22"/>
                <w:highlight w:val="none"/>
                <w:lang w:val="zh-CN"/>
              </w:rPr>
            </w:pPr>
            <w:r>
              <w:rPr>
                <w:rFonts w:hint="eastAsia" w:ascii="华文仿宋" w:eastAsia="华文仿宋" w:cs="华文仿宋"/>
                <w:color w:val="auto"/>
                <w:kern w:val="0"/>
                <w:sz w:val="28"/>
                <w:szCs w:val="28"/>
                <w:highlight w:val="none"/>
                <w:lang w:val="zh-CN"/>
              </w:rPr>
              <w:t>报价大写（人民币）：</w:t>
            </w:r>
          </w:p>
        </w:tc>
      </w:tr>
      <w:tr w14:paraId="763F9091">
        <w:tblPrEx>
          <w:tblCellMar>
            <w:top w:w="0" w:type="dxa"/>
            <w:left w:w="108" w:type="dxa"/>
            <w:bottom w:w="0" w:type="dxa"/>
            <w:right w:w="108" w:type="dxa"/>
          </w:tblCellMar>
        </w:tblPrEx>
        <w:trPr>
          <w:trHeight w:val="1492" w:hRule="atLeast"/>
        </w:trPr>
        <w:tc>
          <w:tcPr>
            <w:tcW w:w="8908" w:type="dxa"/>
            <w:gridSpan w:val="4"/>
            <w:tcBorders>
              <w:top w:val="single" w:color="000000" w:sz="2" w:space="0"/>
              <w:left w:val="single" w:color="000000" w:sz="2" w:space="0"/>
              <w:bottom w:val="single" w:color="000000" w:sz="2" w:space="0"/>
              <w:right w:val="single" w:color="000000" w:sz="2" w:space="0"/>
            </w:tcBorders>
            <w:shd w:val="clear" w:color="000000" w:fill="FFFFFF"/>
          </w:tcPr>
          <w:p w14:paraId="020131E6">
            <w:pPr>
              <w:autoSpaceDE w:val="0"/>
              <w:autoSpaceDN w:val="0"/>
              <w:adjustRightInd w:val="0"/>
              <w:rPr>
                <w:rFonts w:ascii="宋体" w:eastAsia="宋体" w:cs="宋体"/>
                <w:color w:val="auto"/>
                <w:kern w:val="0"/>
                <w:sz w:val="22"/>
                <w:highlight w:val="none"/>
                <w:lang w:val="zh-CN"/>
              </w:rPr>
            </w:pPr>
            <w:r>
              <w:rPr>
                <w:rFonts w:hint="eastAsia" w:ascii="华文仿宋" w:eastAsia="华文仿宋" w:cs="华文仿宋"/>
                <w:color w:val="auto"/>
                <w:kern w:val="0"/>
                <w:sz w:val="28"/>
                <w:szCs w:val="28"/>
                <w:highlight w:val="none"/>
                <w:lang w:val="zh-CN"/>
              </w:rPr>
              <w:t>报价说明：</w:t>
            </w:r>
          </w:p>
        </w:tc>
      </w:tr>
      <w:tr w14:paraId="5399F52B">
        <w:tblPrEx>
          <w:tblCellMar>
            <w:top w:w="0" w:type="dxa"/>
            <w:left w:w="108" w:type="dxa"/>
            <w:bottom w:w="0" w:type="dxa"/>
            <w:right w:w="108" w:type="dxa"/>
          </w:tblCellMar>
        </w:tblPrEx>
        <w:trPr>
          <w:trHeight w:val="863" w:hRule="atLeast"/>
        </w:trPr>
        <w:tc>
          <w:tcPr>
            <w:tcW w:w="890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5487F417">
            <w:pPr>
              <w:autoSpaceDE w:val="0"/>
              <w:autoSpaceDN w:val="0"/>
              <w:adjustRightInd w:val="0"/>
              <w:rPr>
                <w:rFonts w:ascii="宋体" w:eastAsia="宋体" w:cs="宋体"/>
                <w:color w:val="auto"/>
                <w:kern w:val="0"/>
                <w:sz w:val="22"/>
                <w:highlight w:val="none"/>
                <w:lang w:val="zh-CN"/>
              </w:rPr>
            </w:pPr>
            <w:r>
              <w:rPr>
                <w:rFonts w:hint="eastAsia" w:ascii="华文仿宋" w:eastAsia="华文仿宋" w:cs="华文仿宋"/>
                <w:color w:val="auto"/>
                <w:kern w:val="0"/>
                <w:sz w:val="28"/>
                <w:szCs w:val="28"/>
                <w:highlight w:val="none"/>
                <w:lang w:val="zh-CN"/>
              </w:rPr>
              <w:t>供应商（盖章）：供应商签字：时间：</w:t>
            </w:r>
          </w:p>
        </w:tc>
      </w:tr>
    </w:tbl>
    <w:p w14:paraId="28FBA5B1">
      <w:pPr>
        <w:autoSpaceDE w:val="0"/>
        <w:autoSpaceDN w:val="0"/>
        <w:adjustRightInd w:val="0"/>
        <w:spacing w:line="3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分项报价</w:t>
      </w:r>
    </w:p>
    <w:tbl>
      <w:tblPr>
        <w:tblStyle w:val="18"/>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1"/>
        <w:gridCol w:w="1485"/>
        <w:gridCol w:w="2265"/>
        <w:gridCol w:w="2102"/>
        <w:gridCol w:w="425"/>
        <w:gridCol w:w="425"/>
        <w:gridCol w:w="1694"/>
        <w:gridCol w:w="956"/>
      </w:tblGrid>
      <w:tr w14:paraId="4EA7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9733" w:type="dxa"/>
            <w:gridSpan w:val="8"/>
            <w:noWrap w:val="0"/>
            <w:vAlign w:val="center"/>
          </w:tcPr>
          <w:p w14:paraId="27DC1FE4">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r>
              <w:rPr>
                <w:rFonts w:hint="eastAsia" w:ascii="宋体" w:hAnsi="宋体" w:eastAsia="宋体" w:cs="方正仿宋简体"/>
                <w:b w:val="0"/>
                <w:bCs/>
                <w:i w:val="0"/>
                <w:iCs w:val="0"/>
                <w:color w:val="auto"/>
                <w:kern w:val="2"/>
                <w:sz w:val="21"/>
                <w:szCs w:val="21"/>
                <w:u w:val="none"/>
                <w:lang w:val="en-US" w:eastAsia="zh-CN" w:bidi="ar"/>
              </w:rPr>
              <w:t>门克庆煤矿空调明细</w:t>
            </w:r>
          </w:p>
        </w:tc>
      </w:tr>
      <w:tr w14:paraId="242D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blHeader/>
          <w:jc w:val="center"/>
        </w:trPr>
        <w:tc>
          <w:tcPr>
            <w:tcW w:w="381" w:type="dxa"/>
            <w:noWrap w:val="0"/>
            <w:vAlign w:val="center"/>
          </w:tcPr>
          <w:p w14:paraId="1601F193">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序号</w:t>
            </w:r>
          </w:p>
        </w:tc>
        <w:tc>
          <w:tcPr>
            <w:tcW w:w="1485" w:type="dxa"/>
            <w:noWrap w:val="0"/>
            <w:vAlign w:val="center"/>
          </w:tcPr>
          <w:p w14:paraId="0ED595C6">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名称</w:t>
            </w:r>
          </w:p>
        </w:tc>
        <w:tc>
          <w:tcPr>
            <w:tcW w:w="2265" w:type="dxa"/>
            <w:noWrap w:val="0"/>
            <w:vAlign w:val="center"/>
          </w:tcPr>
          <w:p w14:paraId="69D81D02">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规格型号</w:t>
            </w:r>
          </w:p>
        </w:tc>
        <w:tc>
          <w:tcPr>
            <w:tcW w:w="2102" w:type="dxa"/>
            <w:noWrap w:val="0"/>
            <w:vAlign w:val="center"/>
          </w:tcPr>
          <w:p w14:paraId="31F0D037">
            <w:pPr>
              <w:adjustRightInd w:val="0"/>
              <w:snapToGrid w:val="0"/>
              <w:spacing w:line="240" w:lineRule="atLeast"/>
              <w:jc w:val="center"/>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color w:val="auto"/>
                <w:sz w:val="21"/>
                <w:szCs w:val="21"/>
                <w:lang w:val="en-US" w:eastAsia="zh-CN"/>
              </w:rPr>
              <w:t>生产厂家</w:t>
            </w:r>
          </w:p>
        </w:tc>
        <w:tc>
          <w:tcPr>
            <w:tcW w:w="425" w:type="dxa"/>
            <w:noWrap w:val="0"/>
            <w:vAlign w:val="center"/>
          </w:tcPr>
          <w:p w14:paraId="64E151C5">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单位</w:t>
            </w:r>
          </w:p>
        </w:tc>
        <w:tc>
          <w:tcPr>
            <w:tcW w:w="425" w:type="dxa"/>
            <w:noWrap w:val="0"/>
            <w:vAlign w:val="center"/>
          </w:tcPr>
          <w:p w14:paraId="36C40E73">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数量</w:t>
            </w:r>
          </w:p>
        </w:tc>
        <w:tc>
          <w:tcPr>
            <w:tcW w:w="1694" w:type="dxa"/>
            <w:noWrap w:val="0"/>
            <w:vAlign w:val="center"/>
          </w:tcPr>
          <w:p w14:paraId="5FFB22D2">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使用地点</w:t>
            </w:r>
          </w:p>
        </w:tc>
        <w:tc>
          <w:tcPr>
            <w:tcW w:w="956" w:type="dxa"/>
            <w:noWrap w:val="0"/>
            <w:vAlign w:val="center"/>
          </w:tcPr>
          <w:p w14:paraId="0A440B78">
            <w:pPr>
              <w:adjustRightInd w:val="0"/>
              <w:snapToGrid w:val="0"/>
              <w:spacing w:line="240" w:lineRule="atLeast"/>
              <w:ind w:firstLine="210" w:firstLineChars="100"/>
              <w:rPr>
                <w:rFonts w:hint="eastAsia" w:ascii="宋体" w:hAnsi="宋体" w:cs="方正仿宋简体"/>
                <w:bCs/>
                <w:color w:val="auto"/>
                <w:sz w:val="21"/>
                <w:szCs w:val="21"/>
              </w:rPr>
            </w:pPr>
            <w:r>
              <w:rPr>
                <w:rFonts w:hint="eastAsia" w:ascii="宋体" w:hAnsi="宋体" w:cs="方正仿宋简体"/>
                <w:bCs/>
                <w:color w:val="auto"/>
                <w:sz w:val="21"/>
                <w:szCs w:val="21"/>
              </w:rPr>
              <w:t>单价</w:t>
            </w:r>
          </w:p>
        </w:tc>
      </w:tr>
      <w:tr w14:paraId="5B9E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9733" w:type="dxa"/>
            <w:gridSpan w:val="8"/>
            <w:noWrap w:val="0"/>
            <w:vAlign w:val="center"/>
          </w:tcPr>
          <w:p w14:paraId="34C83907">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r>
              <w:rPr>
                <w:rFonts w:hint="eastAsia" w:ascii="宋体" w:hAnsi="宋体" w:cs="方正仿宋简体"/>
                <w:bCs/>
                <w:color w:val="auto"/>
                <w:sz w:val="21"/>
                <w:szCs w:val="21"/>
                <w:lang w:eastAsia="zh-CN"/>
              </w:rPr>
              <w:t>提升队</w:t>
            </w:r>
          </w:p>
        </w:tc>
      </w:tr>
      <w:tr w14:paraId="6A5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00497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485" w:type="dxa"/>
            <w:noWrap w:val="0"/>
            <w:vAlign w:val="center"/>
          </w:tcPr>
          <w:p w14:paraId="08A09C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2265" w:type="dxa"/>
            <w:noWrap w:val="0"/>
            <w:vAlign w:val="center"/>
          </w:tcPr>
          <w:p w14:paraId="7B5E6E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ICE150-230</w:t>
            </w:r>
          </w:p>
        </w:tc>
        <w:tc>
          <w:tcPr>
            <w:tcW w:w="2102" w:type="dxa"/>
            <w:noWrap w:val="0"/>
            <w:vAlign w:val="center"/>
          </w:tcPr>
          <w:p w14:paraId="4BA9B7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parker hiross</w:t>
            </w:r>
          </w:p>
        </w:tc>
        <w:tc>
          <w:tcPr>
            <w:tcW w:w="425" w:type="dxa"/>
            <w:noWrap w:val="0"/>
            <w:vAlign w:val="center"/>
          </w:tcPr>
          <w:p w14:paraId="5E5562B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9F8BB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3FCA83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956" w:type="dxa"/>
            <w:noWrap w:val="0"/>
            <w:vAlign w:val="center"/>
          </w:tcPr>
          <w:p w14:paraId="26786D5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p>
        </w:tc>
      </w:tr>
      <w:tr w14:paraId="644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0FBA3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485" w:type="dxa"/>
            <w:noWrap w:val="0"/>
            <w:vAlign w:val="center"/>
          </w:tcPr>
          <w:p w14:paraId="1711D63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2265" w:type="dxa"/>
            <w:noWrap w:val="0"/>
            <w:vAlign w:val="center"/>
          </w:tcPr>
          <w:p w14:paraId="059ABF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KTK JWR 142-126KW</w:t>
            </w:r>
          </w:p>
        </w:tc>
        <w:tc>
          <w:tcPr>
            <w:tcW w:w="2102" w:type="dxa"/>
            <w:noWrap w:val="0"/>
            <w:vAlign w:val="center"/>
          </w:tcPr>
          <w:p w14:paraId="7181CC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KTK</w:t>
            </w:r>
          </w:p>
        </w:tc>
        <w:tc>
          <w:tcPr>
            <w:tcW w:w="425" w:type="dxa"/>
            <w:noWrap w:val="0"/>
            <w:vAlign w:val="center"/>
          </w:tcPr>
          <w:p w14:paraId="27742A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0ED2F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300162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w:t>
            </w:r>
          </w:p>
        </w:tc>
        <w:tc>
          <w:tcPr>
            <w:tcW w:w="956" w:type="dxa"/>
            <w:noWrap w:val="0"/>
            <w:vAlign w:val="center"/>
          </w:tcPr>
          <w:p w14:paraId="7425512F">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276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07B18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1485" w:type="dxa"/>
            <w:noWrap w:val="0"/>
            <w:vAlign w:val="center"/>
          </w:tcPr>
          <w:p w14:paraId="34E940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7BBAE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1AC616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3F021F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546525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09139F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主井13楼1#操作室</w:t>
            </w:r>
          </w:p>
        </w:tc>
        <w:tc>
          <w:tcPr>
            <w:tcW w:w="956" w:type="dxa"/>
            <w:noWrap w:val="0"/>
            <w:vAlign w:val="center"/>
          </w:tcPr>
          <w:p w14:paraId="3940503D">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5008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95770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4</w:t>
            </w:r>
          </w:p>
        </w:tc>
        <w:tc>
          <w:tcPr>
            <w:tcW w:w="1485" w:type="dxa"/>
            <w:noWrap w:val="0"/>
            <w:vAlign w:val="center"/>
          </w:tcPr>
          <w:p w14:paraId="311453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CA765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4F6BA0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51665A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F88D8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76EA49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主井13楼2#操作室</w:t>
            </w:r>
          </w:p>
        </w:tc>
        <w:tc>
          <w:tcPr>
            <w:tcW w:w="956" w:type="dxa"/>
            <w:noWrap w:val="0"/>
            <w:vAlign w:val="center"/>
          </w:tcPr>
          <w:p w14:paraId="24328505">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25D9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EE2F5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5</w:t>
            </w:r>
          </w:p>
        </w:tc>
        <w:tc>
          <w:tcPr>
            <w:tcW w:w="1485" w:type="dxa"/>
            <w:noWrap w:val="0"/>
            <w:vAlign w:val="center"/>
          </w:tcPr>
          <w:p w14:paraId="42175A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1AAE42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3937C3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7A583F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E57EA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76B3407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主井13楼1#电控室</w:t>
            </w:r>
          </w:p>
        </w:tc>
        <w:tc>
          <w:tcPr>
            <w:tcW w:w="956" w:type="dxa"/>
            <w:noWrap w:val="0"/>
            <w:vAlign w:val="center"/>
          </w:tcPr>
          <w:p w14:paraId="12CF4EB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11BF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74C77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485" w:type="dxa"/>
            <w:noWrap w:val="0"/>
            <w:vAlign w:val="center"/>
          </w:tcPr>
          <w:p w14:paraId="28B1EF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18BA4F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70B38BF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497E59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69810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067D3B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主井13楼2#电控室</w:t>
            </w:r>
          </w:p>
        </w:tc>
        <w:tc>
          <w:tcPr>
            <w:tcW w:w="956" w:type="dxa"/>
            <w:noWrap w:val="0"/>
            <w:vAlign w:val="center"/>
          </w:tcPr>
          <w:p w14:paraId="579BCEEE">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71A8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BB1C8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7</w:t>
            </w:r>
          </w:p>
        </w:tc>
        <w:tc>
          <w:tcPr>
            <w:tcW w:w="1485" w:type="dxa"/>
            <w:noWrap w:val="0"/>
            <w:vAlign w:val="center"/>
          </w:tcPr>
          <w:p w14:paraId="0145A0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2D0821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1370B4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11759D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8A50B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18ABBCE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主井3楼</w:t>
            </w:r>
          </w:p>
        </w:tc>
        <w:tc>
          <w:tcPr>
            <w:tcW w:w="956" w:type="dxa"/>
            <w:noWrap w:val="0"/>
            <w:vAlign w:val="center"/>
          </w:tcPr>
          <w:p w14:paraId="7A313DD7">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17BC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43B6C6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8</w:t>
            </w:r>
          </w:p>
        </w:tc>
        <w:tc>
          <w:tcPr>
            <w:tcW w:w="1485" w:type="dxa"/>
            <w:noWrap w:val="0"/>
            <w:vAlign w:val="center"/>
          </w:tcPr>
          <w:p w14:paraId="4319AF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350B0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2102" w:type="dxa"/>
            <w:noWrap w:val="0"/>
            <w:vAlign w:val="center"/>
          </w:tcPr>
          <w:p w14:paraId="46A629F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65151D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90590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6BAB74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956" w:type="dxa"/>
            <w:noWrap w:val="0"/>
            <w:vAlign w:val="center"/>
          </w:tcPr>
          <w:p w14:paraId="77B341DE">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13C3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4F449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9</w:t>
            </w:r>
          </w:p>
        </w:tc>
        <w:tc>
          <w:tcPr>
            <w:tcW w:w="1485" w:type="dxa"/>
            <w:noWrap w:val="0"/>
            <w:vAlign w:val="center"/>
          </w:tcPr>
          <w:p w14:paraId="5509A6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7B1EF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2102" w:type="dxa"/>
            <w:noWrap w:val="0"/>
            <w:vAlign w:val="center"/>
          </w:tcPr>
          <w:p w14:paraId="149618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351523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B0C26B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248608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956" w:type="dxa"/>
            <w:noWrap w:val="0"/>
            <w:vAlign w:val="center"/>
          </w:tcPr>
          <w:p w14:paraId="0D6CDB94">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C28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E857D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10</w:t>
            </w:r>
          </w:p>
        </w:tc>
        <w:tc>
          <w:tcPr>
            <w:tcW w:w="1485" w:type="dxa"/>
            <w:noWrap w:val="0"/>
            <w:vAlign w:val="center"/>
          </w:tcPr>
          <w:p w14:paraId="0D499D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5AE60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5C1E4B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00A9871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D290F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71E6C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956" w:type="dxa"/>
            <w:noWrap w:val="0"/>
            <w:vAlign w:val="center"/>
          </w:tcPr>
          <w:p w14:paraId="530CC35D">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7BE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073E3E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11</w:t>
            </w:r>
          </w:p>
        </w:tc>
        <w:tc>
          <w:tcPr>
            <w:tcW w:w="1485" w:type="dxa"/>
            <w:noWrap w:val="0"/>
            <w:vAlign w:val="center"/>
          </w:tcPr>
          <w:p w14:paraId="08DA7AA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62A4A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2E2EB90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4E660B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CAB41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3A942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956" w:type="dxa"/>
            <w:noWrap w:val="0"/>
            <w:vAlign w:val="center"/>
          </w:tcPr>
          <w:p w14:paraId="63729EF8">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6F24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882A37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12</w:t>
            </w:r>
          </w:p>
        </w:tc>
        <w:tc>
          <w:tcPr>
            <w:tcW w:w="1485" w:type="dxa"/>
            <w:noWrap w:val="0"/>
            <w:vAlign w:val="center"/>
          </w:tcPr>
          <w:p w14:paraId="688473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A28A9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6CBEE9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4D685E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07B11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2A8BFA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主井11楼高压室</w:t>
            </w:r>
          </w:p>
        </w:tc>
        <w:tc>
          <w:tcPr>
            <w:tcW w:w="956" w:type="dxa"/>
            <w:noWrap w:val="0"/>
            <w:vAlign w:val="center"/>
          </w:tcPr>
          <w:p w14:paraId="605E56F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44B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4825B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13</w:t>
            </w:r>
          </w:p>
        </w:tc>
        <w:tc>
          <w:tcPr>
            <w:tcW w:w="1485" w:type="dxa"/>
            <w:noWrap w:val="0"/>
            <w:vAlign w:val="center"/>
          </w:tcPr>
          <w:p w14:paraId="48D047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78F90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0CDCF9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49C91C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921D6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1396C9A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主井11楼变压器</w:t>
            </w:r>
          </w:p>
        </w:tc>
        <w:tc>
          <w:tcPr>
            <w:tcW w:w="956" w:type="dxa"/>
            <w:noWrap w:val="0"/>
            <w:vAlign w:val="center"/>
          </w:tcPr>
          <w:p w14:paraId="3F357375">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6E2E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160691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14</w:t>
            </w:r>
          </w:p>
        </w:tc>
        <w:tc>
          <w:tcPr>
            <w:tcW w:w="1485" w:type="dxa"/>
            <w:noWrap w:val="0"/>
            <w:vAlign w:val="center"/>
          </w:tcPr>
          <w:p w14:paraId="50DAEF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23303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7F44F99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347A3E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7F0DD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D94716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主井11楼1号外水冷</w:t>
            </w:r>
          </w:p>
        </w:tc>
        <w:tc>
          <w:tcPr>
            <w:tcW w:w="956" w:type="dxa"/>
            <w:noWrap w:val="0"/>
            <w:vAlign w:val="center"/>
          </w:tcPr>
          <w:p w14:paraId="54993C08">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71A9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32C79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15</w:t>
            </w:r>
          </w:p>
        </w:tc>
        <w:tc>
          <w:tcPr>
            <w:tcW w:w="1485" w:type="dxa"/>
            <w:noWrap w:val="0"/>
            <w:vAlign w:val="center"/>
          </w:tcPr>
          <w:p w14:paraId="25A236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134BD8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181E4D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2588241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7AA59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2162C74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主井11楼2号外水冷</w:t>
            </w:r>
          </w:p>
        </w:tc>
        <w:tc>
          <w:tcPr>
            <w:tcW w:w="956" w:type="dxa"/>
            <w:noWrap w:val="0"/>
            <w:vAlign w:val="center"/>
          </w:tcPr>
          <w:p w14:paraId="7F9BDD8F">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7682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0C20C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16</w:t>
            </w:r>
          </w:p>
        </w:tc>
        <w:tc>
          <w:tcPr>
            <w:tcW w:w="1485" w:type="dxa"/>
            <w:noWrap w:val="0"/>
            <w:vAlign w:val="center"/>
          </w:tcPr>
          <w:p w14:paraId="1EBEB6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674EE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5CFAB9D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383E55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B9E577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694" w:type="dxa"/>
            <w:noWrap w:val="0"/>
            <w:vAlign w:val="center"/>
          </w:tcPr>
          <w:p w14:paraId="6B4386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副井7楼</w:t>
            </w:r>
          </w:p>
        </w:tc>
        <w:tc>
          <w:tcPr>
            <w:tcW w:w="956" w:type="dxa"/>
            <w:noWrap w:val="0"/>
            <w:vAlign w:val="center"/>
          </w:tcPr>
          <w:p w14:paraId="105918B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0437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EB51B8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17</w:t>
            </w:r>
          </w:p>
        </w:tc>
        <w:tc>
          <w:tcPr>
            <w:tcW w:w="1485" w:type="dxa"/>
            <w:noWrap w:val="0"/>
            <w:vAlign w:val="center"/>
          </w:tcPr>
          <w:p w14:paraId="391C30D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C1AE1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639623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5EEE28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DB413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B16B0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副井2楼小罐信号室</w:t>
            </w:r>
          </w:p>
        </w:tc>
        <w:tc>
          <w:tcPr>
            <w:tcW w:w="956" w:type="dxa"/>
            <w:noWrap w:val="0"/>
            <w:vAlign w:val="center"/>
          </w:tcPr>
          <w:p w14:paraId="0792A54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C05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E74C0B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18</w:t>
            </w:r>
          </w:p>
        </w:tc>
        <w:tc>
          <w:tcPr>
            <w:tcW w:w="1485" w:type="dxa"/>
            <w:noWrap w:val="0"/>
            <w:vAlign w:val="center"/>
          </w:tcPr>
          <w:p w14:paraId="012D5E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765E6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362C7A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1AB97E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BB953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2BAAAE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副井2楼大罐信号室</w:t>
            </w:r>
          </w:p>
        </w:tc>
        <w:tc>
          <w:tcPr>
            <w:tcW w:w="956" w:type="dxa"/>
            <w:noWrap w:val="0"/>
            <w:vAlign w:val="center"/>
          </w:tcPr>
          <w:p w14:paraId="6231EBA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7F17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B345E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19</w:t>
            </w:r>
          </w:p>
        </w:tc>
        <w:tc>
          <w:tcPr>
            <w:tcW w:w="1485" w:type="dxa"/>
            <w:noWrap w:val="0"/>
            <w:vAlign w:val="center"/>
          </w:tcPr>
          <w:p w14:paraId="1AE05A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11B4E0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571065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7BD5D6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2102" w:type="dxa"/>
            <w:noWrap w:val="0"/>
            <w:vAlign w:val="center"/>
          </w:tcPr>
          <w:p w14:paraId="3DF7DA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4FC76C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B429A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607C17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956" w:type="dxa"/>
            <w:noWrap w:val="0"/>
            <w:vAlign w:val="center"/>
          </w:tcPr>
          <w:p w14:paraId="7DDEFC2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0D8E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49746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20</w:t>
            </w:r>
          </w:p>
        </w:tc>
        <w:tc>
          <w:tcPr>
            <w:tcW w:w="1485" w:type="dxa"/>
            <w:noWrap w:val="0"/>
            <w:vAlign w:val="center"/>
          </w:tcPr>
          <w:p w14:paraId="49967A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118E0F1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2D9824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473493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2102" w:type="dxa"/>
            <w:noWrap w:val="0"/>
            <w:vAlign w:val="center"/>
          </w:tcPr>
          <w:p w14:paraId="47B132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28CF4B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4A172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1694" w:type="dxa"/>
            <w:noWrap w:val="0"/>
            <w:vAlign w:val="center"/>
          </w:tcPr>
          <w:p w14:paraId="5981A7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副井5楼</w:t>
            </w:r>
          </w:p>
        </w:tc>
        <w:tc>
          <w:tcPr>
            <w:tcW w:w="956" w:type="dxa"/>
            <w:noWrap w:val="0"/>
            <w:vAlign w:val="center"/>
          </w:tcPr>
          <w:p w14:paraId="04EEBC66">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27AF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62427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21</w:t>
            </w:r>
          </w:p>
        </w:tc>
        <w:tc>
          <w:tcPr>
            <w:tcW w:w="1485" w:type="dxa"/>
            <w:noWrap w:val="0"/>
            <w:vAlign w:val="center"/>
          </w:tcPr>
          <w:p w14:paraId="1242C2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FEE93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KFR-26G（26583）FNAQ-A3</w:t>
            </w:r>
          </w:p>
        </w:tc>
        <w:tc>
          <w:tcPr>
            <w:tcW w:w="2102" w:type="dxa"/>
            <w:noWrap w:val="0"/>
            <w:vAlign w:val="center"/>
          </w:tcPr>
          <w:p w14:paraId="01362C0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42F0FC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438D73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FC7B63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通风机房值班室</w:t>
            </w:r>
          </w:p>
        </w:tc>
        <w:tc>
          <w:tcPr>
            <w:tcW w:w="956" w:type="dxa"/>
            <w:noWrap w:val="0"/>
            <w:vAlign w:val="center"/>
          </w:tcPr>
          <w:p w14:paraId="36FC620B">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仿宋"/>
                <w:bCs/>
                <w:color w:val="auto"/>
                <w:sz w:val="21"/>
                <w:szCs w:val="21"/>
              </w:rPr>
            </w:pPr>
          </w:p>
        </w:tc>
      </w:tr>
      <w:tr w14:paraId="5571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DD0B6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22</w:t>
            </w:r>
          </w:p>
        </w:tc>
        <w:tc>
          <w:tcPr>
            <w:tcW w:w="1485" w:type="dxa"/>
            <w:noWrap w:val="0"/>
            <w:vAlign w:val="center"/>
          </w:tcPr>
          <w:p w14:paraId="26524C4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636A9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KFR-72L(72591)FNhAa-A3</w:t>
            </w:r>
          </w:p>
        </w:tc>
        <w:tc>
          <w:tcPr>
            <w:tcW w:w="2102" w:type="dxa"/>
            <w:noWrap w:val="0"/>
            <w:vAlign w:val="center"/>
          </w:tcPr>
          <w:p w14:paraId="0EB1A96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31A31DB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4489ED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02B4BC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通风机房低压配电室</w:t>
            </w:r>
          </w:p>
        </w:tc>
        <w:tc>
          <w:tcPr>
            <w:tcW w:w="956" w:type="dxa"/>
            <w:noWrap w:val="0"/>
            <w:vAlign w:val="center"/>
          </w:tcPr>
          <w:p w14:paraId="64C21069">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仿宋"/>
                <w:bCs/>
                <w:color w:val="auto"/>
                <w:sz w:val="21"/>
                <w:szCs w:val="21"/>
              </w:rPr>
            </w:pPr>
          </w:p>
        </w:tc>
      </w:tr>
      <w:tr w14:paraId="4F8F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blHeader/>
          <w:jc w:val="center"/>
        </w:trPr>
        <w:tc>
          <w:tcPr>
            <w:tcW w:w="9733" w:type="dxa"/>
            <w:gridSpan w:val="8"/>
            <w:noWrap w:val="0"/>
            <w:vAlign w:val="center"/>
          </w:tcPr>
          <w:p w14:paraId="292201B5">
            <w:pPr>
              <w:keepNext w:val="0"/>
              <w:keepLines w:val="0"/>
              <w:pageBreakBefore w:val="0"/>
              <w:widowControl/>
              <w:tabs>
                <w:tab w:val="left" w:pos="3962"/>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ab/>
            </w:r>
            <w:r>
              <w:rPr>
                <w:rFonts w:hint="eastAsia" w:ascii="宋体" w:hAnsi="宋体" w:eastAsia="宋体" w:cs="方正仿宋简体"/>
                <w:bCs/>
                <w:color w:val="auto"/>
                <w:sz w:val="21"/>
                <w:szCs w:val="21"/>
                <w:lang w:val="en-US" w:eastAsia="zh-CN" w:bidi="ar"/>
              </w:rPr>
              <w:t xml:space="preserve"> </w:t>
            </w:r>
            <w:r>
              <w:rPr>
                <w:rFonts w:hint="eastAsia" w:ascii="宋体" w:hAnsi="宋体" w:eastAsia="宋体" w:cs="方正仿宋简体"/>
                <w:bCs/>
                <w:color w:val="auto"/>
                <w:sz w:val="21"/>
                <w:szCs w:val="21"/>
                <w:lang w:eastAsia="zh-CN" w:bidi="ar"/>
              </w:rPr>
              <w:t>机电队</w:t>
            </w:r>
          </w:p>
        </w:tc>
      </w:tr>
      <w:tr w14:paraId="3726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8FC900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sz w:val="21"/>
                <w:szCs w:val="21"/>
                <w:lang w:val="en-US" w:eastAsia="zh-CN" w:bidi="ar"/>
              </w:rPr>
              <w:t>23</w:t>
            </w:r>
          </w:p>
        </w:tc>
        <w:tc>
          <w:tcPr>
            <w:tcW w:w="1485" w:type="dxa"/>
            <w:noWrap w:val="0"/>
            <w:vAlign w:val="center"/>
          </w:tcPr>
          <w:p w14:paraId="7EE56D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分体变频热泵型挂壁或房间空调器</w:t>
            </w:r>
          </w:p>
        </w:tc>
        <w:tc>
          <w:tcPr>
            <w:tcW w:w="2265" w:type="dxa"/>
            <w:noWrap w:val="0"/>
            <w:vAlign w:val="center"/>
          </w:tcPr>
          <w:p w14:paraId="46B0CD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KFR-26G（26583）FNAQ-A3</w:t>
            </w:r>
          </w:p>
        </w:tc>
        <w:tc>
          <w:tcPr>
            <w:tcW w:w="2102" w:type="dxa"/>
            <w:noWrap w:val="0"/>
            <w:vAlign w:val="center"/>
          </w:tcPr>
          <w:p w14:paraId="33C257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404A43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6CD8BB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color w:val="auto"/>
                <w:sz w:val="21"/>
                <w:szCs w:val="21"/>
                <w:lang w:val="en-US" w:eastAsia="zh-CN" w:bidi="ar"/>
              </w:rPr>
              <w:t>1</w:t>
            </w:r>
          </w:p>
        </w:tc>
        <w:tc>
          <w:tcPr>
            <w:tcW w:w="1694" w:type="dxa"/>
            <w:noWrap w:val="0"/>
            <w:vAlign w:val="center"/>
          </w:tcPr>
          <w:p w14:paraId="6A1821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压风机房值班室</w:t>
            </w:r>
          </w:p>
        </w:tc>
        <w:tc>
          <w:tcPr>
            <w:tcW w:w="956" w:type="dxa"/>
            <w:noWrap w:val="0"/>
            <w:vAlign w:val="center"/>
          </w:tcPr>
          <w:p w14:paraId="33F4990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0DE8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29E1EA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sz w:val="21"/>
                <w:szCs w:val="21"/>
                <w:lang w:val="en-US" w:eastAsia="zh-CN" w:bidi="ar"/>
              </w:rPr>
              <w:t>24</w:t>
            </w:r>
          </w:p>
        </w:tc>
        <w:tc>
          <w:tcPr>
            <w:tcW w:w="1485" w:type="dxa"/>
            <w:noWrap w:val="0"/>
            <w:vAlign w:val="center"/>
          </w:tcPr>
          <w:p w14:paraId="67BFBD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462DF1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KFRd-260LW/730A(工程)</w:t>
            </w:r>
          </w:p>
        </w:tc>
        <w:tc>
          <w:tcPr>
            <w:tcW w:w="2102" w:type="dxa"/>
            <w:noWrap w:val="0"/>
            <w:vAlign w:val="center"/>
          </w:tcPr>
          <w:p w14:paraId="562856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7E6882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0283F3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w:t>
            </w:r>
          </w:p>
        </w:tc>
        <w:tc>
          <w:tcPr>
            <w:tcW w:w="1694" w:type="dxa"/>
            <w:noWrap w:val="0"/>
            <w:vAlign w:val="center"/>
          </w:tcPr>
          <w:p w14:paraId="381B59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压风机房室</w:t>
            </w:r>
          </w:p>
        </w:tc>
        <w:tc>
          <w:tcPr>
            <w:tcW w:w="956" w:type="dxa"/>
            <w:noWrap w:val="0"/>
            <w:vAlign w:val="center"/>
          </w:tcPr>
          <w:p w14:paraId="0564265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D8E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E51953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color w:val="auto"/>
                <w:sz w:val="21"/>
                <w:szCs w:val="21"/>
                <w:lang w:val="en-US" w:eastAsia="zh-CN" w:bidi="ar"/>
              </w:rPr>
              <w:t>25</w:t>
            </w:r>
          </w:p>
        </w:tc>
        <w:tc>
          <w:tcPr>
            <w:tcW w:w="1485" w:type="dxa"/>
            <w:noWrap w:val="0"/>
            <w:vAlign w:val="center"/>
          </w:tcPr>
          <w:p w14:paraId="4FF138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0E7243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KFRd-260LW/730A(工程)</w:t>
            </w:r>
          </w:p>
        </w:tc>
        <w:tc>
          <w:tcPr>
            <w:tcW w:w="2102" w:type="dxa"/>
            <w:noWrap w:val="0"/>
            <w:vAlign w:val="center"/>
          </w:tcPr>
          <w:p w14:paraId="7DB920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18DA8E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310AD9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w:t>
            </w:r>
          </w:p>
        </w:tc>
        <w:tc>
          <w:tcPr>
            <w:tcW w:w="1694" w:type="dxa"/>
            <w:noWrap w:val="0"/>
            <w:vAlign w:val="center"/>
          </w:tcPr>
          <w:p w14:paraId="384795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精密机房</w:t>
            </w:r>
          </w:p>
        </w:tc>
        <w:tc>
          <w:tcPr>
            <w:tcW w:w="956" w:type="dxa"/>
            <w:noWrap w:val="0"/>
            <w:vAlign w:val="center"/>
          </w:tcPr>
          <w:p w14:paraId="19EC7C6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08C1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9733" w:type="dxa"/>
            <w:gridSpan w:val="8"/>
            <w:noWrap w:val="0"/>
            <w:vAlign w:val="center"/>
          </w:tcPr>
          <w:p w14:paraId="5E47705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110KV变电站</w:t>
            </w:r>
          </w:p>
        </w:tc>
      </w:tr>
      <w:tr w14:paraId="4106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EA629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26</w:t>
            </w:r>
          </w:p>
        </w:tc>
        <w:tc>
          <w:tcPr>
            <w:tcW w:w="1485" w:type="dxa"/>
            <w:noWrap w:val="0"/>
            <w:vAlign w:val="center"/>
          </w:tcPr>
          <w:p w14:paraId="3E65B9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暖风机</w:t>
            </w:r>
          </w:p>
        </w:tc>
        <w:tc>
          <w:tcPr>
            <w:tcW w:w="2265" w:type="dxa"/>
            <w:noWrap w:val="0"/>
            <w:vAlign w:val="center"/>
          </w:tcPr>
          <w:p w14:paraId="24FFD5B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KJ-G-5</w:t>
            </w:r>
          </w:p>
        </w:tc>
        <w:tc>
          <w:tcPr>
            <w:tcW w:w="2102" w:type="dxa"/>
            <w:noWrap w:val="0"/>
            <w:vAlign w:val="center"/>
          </w:tcPr>
          <w:p w14:paraId="73CD2A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25" w:type="dxa"/>
            <w:noWrap w:val="0"/>
            <w:vAlign w:val="center"/>
          </w:tcPr>
          <w:p w14:paraId="5B8087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69ACD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8FF08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新建扩配电室</w:t>
            </w:r>
          </w:p>
        </w:tc>
        <w:tc>
          <w:tcPr>
            <w:tcW w:w="956" w:type="dxa"/>
            <w:noWrap w:val="0"/>
            <w:vAlign w:val="center"/>
          </w:tcPr>
          <w:p w14:paraId="6459F84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393D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A2C0B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27</w:t>
            </w:r>
          </w:p>
        </w:tc>
        <w:tc>
          <w:tcPr>
            <w:tcW w:w="1485" w:type="dxa"/>
            <w:noWrap w:val="0"/>
            <w:vAlign w:val="center"/>
          </w:tcPr>
          <w:p w14:paraId="7A2A1FD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空调机组</w:t>
            </w:r>
          </w:p>
        </w:tc>
        <w:tc>
          <w:tcPr>
            <w:tcW w:w="2265" w:type="dxa"/>
            <w:noWrap w:val="0"/>
            <w:vAlign w:val="center"/>
          </w:tcPr>
          <w:p w14:paraId="10D3C8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JKFD7C</w:t>
            </w:r>
          </w:p>
        </w:tc>
        <w:tc>
          <w:tcPr>
            <w:tcW w:w="2102" w:type="dxa"/>
            <w:noWrap w:val="0"/>
            <w:vAlign w:val="center"/>
          </w:tcPr>
          <w:p w14:paraId="19C69C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01F8C9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ECAB16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081E1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SVC室</w:t>
            </w:r>
          </w:p>
        </w:tc>
        <w:tc>
          <w:tcPr>
            <w:tcW w:w="956" w:type="dxa"/>
            <w:noWrap w:val="0"/>
            <w:vAlign w:val="center"/>
          </w:tcPr>
          <w:p w14:paraId="64D1C82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54AD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4FC27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28</w:t>
            </w:r>
          </w:p>
        </w:tc>
        <w:tc>
          <w:tcPr>
            <w:tcW w:w="1485" w:type="dxa"/>
            <w:noWrap w:val="0"/>
            <w:vAlign w:val="center"/>
          </w:tcPr>
          <w:p w14:paraId="58E0E2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空调机组</w:t>
            </w:r>
          </w:p>
        </w:tc>
        <w:tc>
          <w:tcPr>
            <w:tcW w:w="2265" w:type="dxa"/>
            <w:noWrap w:val="0"/>
            <w:vAlign w:val="center"/>
          </w:tcPr>
          <w:p w14:paraId="4CDB601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JKFD25C2(Ⅰ)</w:t>
            </w:r>
          </w:p>
        </w:tc>
        <w:tc>
          <w:tcPr>
            <w:tcW w:w="2102" w:type="dxa"/>
            <w:noWrap w:val="0"/>
            <w:vAlign w:val="center"/>
          </w:tcPr>
          <w:p w14:paraId="47EF581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259DEFB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6FFD1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4</w:t>
            </w:r>
          </w:p>
        </w:tc>
        <w:tc>
          <w:tcPr>
            <w:tcW w:w="1694" w:type="dxa"/>
            <w:noWrap w:val="0"/>
            <w:vAlign w:val="center"/>
          </w:tcPr>
          <w:p w14:paraId="3EE8CD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SVC室</w:t>
            </w:r>
          </w:p>
        </w:tc>
        <w:tc>
          <w:tcPr>
            <w:tcW w:w="956" w:type="dxa"/>
            <w:noWrap w:val="0"/>
            <w:vAlign w:val="center"/>
          </w:tcPr>
          <w:p w14:paraId="3AE9624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BDC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66A3F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29</w:t>
            </w:r>
          </w:p>
        </w:tc>
        <w:tc>
          <w:tcPr>
            <w:tcW w:w="1485" w:type="dxa"/>
            <w:noWrap w:val="0"/>
            <w:vAlign w:val="center"/>
          </w:tcPr>
          <w:p w14:paraId="0A6D23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暖风机</w:t>
            </w:r>
          </w:p>
        </w:tc>
        <w:tc>
          <w:tcPr>
            <w:tcW w:w="2265" w:type="dxa"/>
            <w:noWrap w:val="0"/>
            <w:vAlign w:val="center"/>
          </w:tcPr>
          <w:p w14:paraId="4FF3CA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KJ-G-5</w:t>
            </w:r>
          </w:p>
        </w:tc>
        <w:tc>
          <w:tcPr>
            <w:tcW w:w="2102" w:type="dxa"/>
            <w:noWrap w:val="0"/>
            <w:vAlign w:val="center"/>
          </w:tcPr>
          <w:p w14:paraId="7F0F59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25" w:type="dxa"/>
            <w:noWrap w:val="0"/>
            <w:vAlign w:val="center"/>
          </w:tcPr>
          <w:p w14:paraId="69F8A56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AC906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61BD9FB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10kV配电室</w:t>
            </w:r>
          </w:p>
        </w:tc>
        <w:tc>
          <w:tcPr>
            <w:tcW w:w="956" w:type="dxa"/>
            <w:noWrap w:val="0"/>
            <w:vAlign w:val="center"/>
          </w:tcPr>
          <w:p w14:paraId="495718B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CFF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858B9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30</w:t>
            </w:r>
          </w:p>
        </w:tc>
        <w:tc>
          <w:tcPr>
            <w:tcW w:w="1485" w:type="dxa"/>
            <w:noWrap w:val="0"/>
            <w:vAlign w:val="center"/>
          </w:tcPr>
          <w:p w14:paraId="0FC350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416DF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KFR-26W/0381AT</w:t>
            </w:r>
          </w:p>
        </w:tc>
        <w:tc>
          <w:tcPr>
            <w:tcW w:w="2102" w:type="dxa"/>
            <w:noWrap w:val="0"/>
            <w:vAlign w:val="center"/>
          </w:tcPr>
          <w:p w14:paraId="7CDBE6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17DAEA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7A58B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74D5C2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1号消弧线圈室</w:t>
            </w:r>
          </w:p>
        </w:tc>
        <w:tc>
          <w:tcPr>
            <w:tcW w:w="956" w:type="dxa"/>
            <w:noWrap w:val="0"/>
            <w:vAlign w:val="center"/>
          </w:tcPr>
          <w:p w14:paraId="3E0452C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C74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B1B0D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31</w:t>
            </w:r>
          </w:p>
        </w:tc>
        <w:tc>
          <w:tcPr>
            <w:tcW w:w="1485" w:type="dxa"/>
            <w:noWrap w:val="0"/>
            <w:vAlign w:val="center"/>
          </w:tcPr>
          <w:p w14:paraId="0FE318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FB1886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KFR-26W/0382AT</w:t>
            </w:r>
          </w:p>
        </w:tc>
        <w:tc>
          <w:tcPr>
            <w:tcW w:w="2102" w:type="dxa"/>
            <w:noWrap w:val="0"/>
            <w:vAlign w:val="center"/>
          </w:tcPr>
          <w:p w14:paraId="6A2093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4C4813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8622A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7BC5A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2号消弧线圈室</w:t>
            </w:r>
          </w:p>
        </w:tc>
        <w:tc>
          <w:tcPr>
            <w:tcW w:w="956" w:type="dxa"/>
            <w:noWrap w:val="0"/>
            <w:vAlign w:val="center"/>
          </w:tcPr>
          <w:p w14:paraId="6593F00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5D2B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D3B9F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32</w:t>
            </w:r>
          </w:p>
        </w:tc>
        <w:tc>
          <w:tcPr>
            <w:tcW w:w="1485" w:type="dxa"/>
            <w:noWrap w:val="0"/>
            <w:vAlign w:val="center"/>
          </w:tcPr>
          <w:p w14:paraId="46C9FA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7D4F478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KFRd-260OL/730A</w:t>
            </w:r>
          </w:p>
        </w:tc>
        <w:tc>
          <w:tcPr>
            <w:tcW w:w="2102" w:type="dxa"/>
            <w:noWrap w:val="0"/>
            <w:vAlign w:val="center"/>
          </w:tcPr>
          <w:p w14:paraId="4B875AB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5BB40D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E0C6D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34C23D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主控室</w:t>
            </w:r>
          </w:p>
        </w:tc>
        <w:tc>
          <w:tcPr>
            <w:tcW w:w="956" w:type="dxa"/>
            <w:noWrap w:val="0"/>
            <w:vAlign w:val="center"/>
          </w:tcPr>
          <w:p w14:paraId="1A91E51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9A6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blHeader/>
          <w:jc w:val="center"/>
        </w:trPr>
        <w:tc>
          <w:tcPr>
            <w:tcW w:w="9733" w:type="dxa"/>
            <w:gridSpan w:val="8"/>
            <w:noWrap w:val="0"/>
            <w:vAlign w:val="center"/>
          </w:tcPr>
          <w:p w14:paraId="596ADBD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锅炉房</w:t>
            </w:r>
          </w:p>
        </w:tc>
      </w:tr>
      <w:tr w14:paraId="7ECA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E1BC3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33</w:t>
            </w:r>
          </w:p>
        </w:tc>
        <w:tc>
          <w:tcPr>
            <w:tcW w:w="1485" w:type="dxa"/>
            <w:noWrap w:val="0"/>
            <w:vAlign w:val="center"/>
          </w:tcPr>
          <w:p w14:paraId="2B018C4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20F48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KFRd-125LW/50BAC13</w:t>
            </w:r>
          </w:p>
        </w:tc>
        <w:tc>
          <w:tcPr>
            <w:tcW w:w="2102" w:type="dxa"/>
            <w:noWrap w:val="0"/>
            <w:vAlign w:val="center"/>
          </w:tcPr>
          <w:p w14:paraId="780BAD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4B5712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87B21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79FFC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吸风机变频室</w:t>
            </w:r>
          </w:p>
        </w:tc>
        <w:tc>
          <w:tcPr>
            <w:tcW w:w="956" w:type="dxa"/>
            <w:noWrap w:val="0"/>
            <w:vAlign w:val="center"/>
          </w:tcPr>
          <w:p w14:paraId="5D20DA2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6A18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453E1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34</w:t>
            </w:r>
          </w:p>
        </w:tc>
        <w:tc>
          <w:tcPr>
            <w:tcW w:w="1485" w:type="dxa"/>
            <w:noWrap w:val="0"/>
            <w:vAlign w:val="center"/>
          </w:tcPr>
          <w:p w14:paraId="6685972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0C593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KFR-35W/0613</w:t>
            </w:r>
          </w:p>
        </w:tc>
        <w:tc>
          <w:tcPr>
            <w:tcW w:w="2102" w:type="dxa"/>
            <w:noWrap w:val="0"/>
            <w:vAlign w:val="center"/>
          </w:tcPr>
          <w:p w14:paraId="52F0D5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54971A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0E21B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2394BC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烟气在线监控室</w:t>
            </w:r>
          </w:p>
        </w:tc>
        <w:tc>
          <w:tcPr>
            <w:tcW w:w="956" w:type="dxa"/>
            <w:noWrap w:val="0"/>
            <w:vAlign w:val="center"/>
          </w:tcPr>
          <w:p w14:paraId="314F69C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6FC0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12E5E6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35</w:t>
            </w:r>
          </w:p>
        </w:tc>
        <w:tc>
          <w:tcPr>
            <w:tcW w:w="1485" w:type="dxa"/>
            <w:noWrap w:val="0"/>
            <w:vAlign w:val="center"/>
          </w:tcPr>
          <w:p w14:paraId="3A2260E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75E8F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2102" w:type="dxa"/>
            <w:noWrap w:val="0"/>
            <w:vAlign w:val="center"/>
          </w:tcPr>
          <w:p w14:paraId="262D30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25" w:type="dxa"/>
            <w:noWrap w:val="0"/>
            <w:vAlign w:val="center"/>
          </w:tcPr>
          <w:p w14:paraId="3878E8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349CE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008C8E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甲醇锅炉控制室</w:t>
            </w:r>
          </w:p>
        </w:tc>
        <w:tc>
          <w:tcPr>
            <w:tcW w:w="956" w:type="dxa"/>
            <w:noWrap w:val="0"/>
            <w:vAlign w:val="center"/>
          </w:tcPr>
          <w:p w14:paraId="0B82D0D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2A1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9733" w:type="dxa"/>
            <w:gridSpan w:val="8"/>
            <w:noWrap w:val="0"/>
            <w:vAlign w:val="center"/>
          </w:tcPr>
          <w:p w14:paraId="67FBA7C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矿井水处理</w:t>
            </w:r>
          </w:p>
        </w:tc>
      </w:tr>
      <w:tr w14:paraId="4FE1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075D8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36</w:t>
            </w:r>
          </w:p>
        </w:tc>
        <w:tc>
          <w:tcPr>
            <w:tcW w:w="1485" w:type="dxa"/>
            <w:noWrap w:val="0"/>
            <w:vAlign w:val="center"/>
          </w:tcPr>
          <w:p w14:paraId="3371E3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95C6B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KFR-72LW/ZC3+2</w:t>
            </w:r>
          </w:p>
        </w:tc>
        <w:tc>
          <w:tcPr>
            <w:tcW w:w="2102" w:type="dxa"/>
            <w:noWrap w:val="0"/>
            <w:vAlign w:val="center"/>
          </w:tcPr>
          <w:p w14:paraId="1B53E4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奥克斯空调股份有限公司</w:t>
            </w:r>
          </w:p>
        </w:tc>
        <w:tc>
          <w:tcPr>
            <w:tcW w:w="425" w:type="dxa"/>
            <w:noWrap w:val="0"/>
            <w:vAlign w:val="center"/>
          </w:tcPr>
          <w:p w14:paraId="5E8E9B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39BFA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568F28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一期中控</w:t>
            </w:r>
            <w:r>
              <w:rPr>
                <w:rFonts w:hint="eastAsia" w:ascii="宋体" w:hAnsi="宋体" w:eastAsia="宋体" w:cs="方正仿宋简体"/>
                <w:bCs/>
                <w:i w:val="0"/>
                <w:iCs w:val="0"/>
                <w:color w:val="auto"/>
                <w:kern w:val="2"/>
                <w:sz w:val="21"/>
                <w:szCs w:val="21"/>
                <w:u w:val="none"/>
                <w:lang w:val="en-US" w:eastAsia="zh-CN" w:bidi="ar"/>
              </w:rPr>
              <w:t>室</w:t>
            </w:r>
          </w:p>
        </w:tc>
        <w:tc>
          <w:tcPr>
            <w:tcW w:w="956" w:type="dxa"/>
            <w:noWrap w:val="0"/>
            <w:vAlign w:val="center"/>
          </w:tcPr>
          <w:p w14:paraId="0BD4569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4C57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76733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37</w:t>
            </w:r>
          </w:p>
        </w:tc>
        <w:tc>
          <w:tcPr>
            <w:tcW w:w="1485" w:type="dxa"/>
            <w:noWrap w:val="0"/>
            <w:vAlign w:val="center"/>
          </w:tcPr>
          <w:p w14:paraId="16A48A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81E0D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KFR-35GW/BP3DN8Y-PG100(1)</w:t>
            </w:r>
          </w:p>
        </w:tc>
        <w:tc>
          <w:tcPr>
            <w:tcW w:w="2102" w:type="dxa"/>
            <w:noWrap w:val="0"/>
            <w:vAlign w:val="center"/>
          </w:tcPr>
          <w:p w14:paraId="6B1BFA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广东美的制冷设备有限公司</w:t>
            </w:r>
          </w:p>
        </w:tc>
        <w:tc>
          <w:tcPr>
            <w:tcW w:w="425" w:type="dxa"/>
            <w:noWrap w:val="0"/>
            <w:vAlign w:val="center"/>
          </w:tcPr>
          <w:p w14:paraId="5B1EFC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1FDBB6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5B8EB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三期PLC室</w:t>
            </w:r>
          </w:p>
        </w:tc>
        <w:tc>
          <w:tcPr>
            <w:tcW w:w="956" w:type="dxa"/>
            <w:noWrap w:val="0"/>
            <w:vAlign w:val="center"/>
          </w:tcPr>
          <w:p w14:paraId="7153727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4D30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8DC05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38</w:t>
            </w:r>
          </w:p>
        </w:tc>
        <w:tc>
          <w:tcPr>
            <w:tcW w:w="1485" w:type="dxa"/>
            <w:noWrap w:val="0"/>
            <w:vAlign w:val="center"/>
          </w:tcPr>
          <w:p w14:paraId="48995E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847940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2102" w:type="dxa"/>
            <w:noWrap w:val="0"/>
            <w:vAlign w:val="center"/>
          </w:tcPr>
          <w:p w14:paraId="4691EE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25" w:type="dxa"/>
            <w:noWrap w:val="0"/>
            <w:vAlign w:val="center"/>
          </w:tcPr>
          <w:p w14:paraId="488DED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F1E4D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10DF13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三期中控</w:t>
            </w:r>
            <w:r>
              <w:rPr>
                <w:rFonts w:hint="eastAsia" w:ascii="宋体" w:hAnsi="宋体" w:eastAsia="宋体" w:cs="方正仿宋简体"/>
                <w:bCs/>
                <w:i w:val="0"/>
                <w:iCs w:val="0"/>
                <w:color w:val="auto"/>
                <w:kern w:val="2"/>
                <w:sz w:val="21"/>
                <w:szCs w:val="21"/>
                <w:u w:val="none"/>
                <w:lang w:val="en-US" w:eastAsia="zh-CN" w:bidi="ar"/>
              </w:rPr>
              <w:t>室</w:t>
            </w:r>
          </w:p>
        </w:tc>
        <w:tc>
          <w:tcPr>
            <w:tcW w:w="956" w:type="dxa"/>
            <w:noWrap w:val="0"/>
            <w:vAlign w:val="center"/>
          </w:tcPr>
          <w:p w14:paraId="6E72926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381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D750D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39</w:t>
            </w:r>
          </w:p>
        </w:tc>
        <w:tc>
          <w:tcPr>
            <w:tcW w:w="1485" w:type="dxa"/>
            <w:noWrap w:val="0"/>
            <w:vAlign w:val="center"/>
          </w:tcPr>
          <w:p w14:paraId="2006AA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2565CA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LFD21NM</w:t>
            </w:r>
          </w:p>
        </w:tc>
        <w:tc>
          <w:tcPr>
            <w:tcW w:w="2102" w:type="dxa"/>
            <w:noWrap w:val="0"/>
            <w:vAlign w:val="center"/>
          </w:tcPr>
          <w:p w14:paraId="575527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吉荣空调（揭阳） 有限公司</w:t>
            </w:r>
          </w:p>
        </w:tc>
        <w:tc>
          <w:tcPr>
            <w:tcW w:w="425" w:type="dxa"/>
            <w:noWrap w:val="0"/>
            <w:vAlign w:val="center"/>
          </w:tcPr>
          <w:p w14:paraId="0690FC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378C0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5381F49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三期配电室</w:t>
            </w:r>
          </w:p>
        </w:tc>
        <w:tc>
          <w:tcPr>
            <w:tcW w:w="956" w:type="dxa"/>
            <w:noWrap w:val="0"/>
            <w:vAlign w:val="center"/>
          </w:tcPr>
          <w:p w14:paraId="79D3ADF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756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4A8539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40</w:t>
            </w:r>
          </w:p>
        </w:tc>
        <w:tc>
          <w:tcPr>
            <w:tcW w:w="1485" w:type="dxa"/>
            <w:noWrap w:val="0"/>
            <w:vAlign w:val="center"/>
          </w:tcPr>
          <w:p w14:paraId="140BA3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910B6A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6EFDA3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1B1D20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D7A40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05668A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一期、二期配电室</w:t>
            </w:r>
          </w:p>
        </w:tc>
        <w:tc>
          <w:tcPr>
            <w:tcW w:w="956" w:type="dxa"/>
            <w:noWrap w:val="0"/>
            <w:vAlign w:val="center"/>
          </w:tcPr>
          <w:p w14:paraId="0845289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0205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Header/>
          <w:jc w:val="center"/>
        </w:trPr>
        <w:tc>
          <w:tcPr>
            <w:tcW w:w="9733" w:type="dxa"/>
            <w:gridSpan w:val="8"/>
            <w:noWrap w:val="0"/>
            <w:vAlign w:val="center"/>
          </w:tcPr>
          <w:p w14:paraId="274DCE1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生活水处理</w:t>
            </w:r>
          </w:p>
        </w:tc>
      </w:tr>
      <w:tr w14:paraId="0AF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F8481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41</w:t>
            </w:r>
          </w:p>
        </w:tc>
        <w:tc>
          <w:tcPr>
            <w:tcW w:w="1485" w:type="dxa"/>
            <w:noWrap w:val="0"/>
            <w:vAlign w:val="center"/>
          </w:tcPr>
          <w:p w14:paraId="74297C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柜式空调</w:t>
            </w:r>
          </w:p>
          <w:p w14:paraId="0AAA78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265" w:type="dxa"/>
            <w:noWrap w:val="0"/>
            <w:vAlign w:val="center"/>
          </w:tcPr>
          <w:p w14:paraId="5B868A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KFRd-125LW/50BAC13</w:t>
            </w:r>
          </w:p>
          <w:p w14:paraId="3835CF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 xml:space="preserve"> </w:t>
            </w:r>
          </w:p>
          <w:p w14:paraId="7833A7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BAC13</w:t>
            </w:r>
          </w:p>
          <w:p w14:paraId="6221823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102" w:type="dxa"/>
            <w:noWrap w:val="0"/>
            <w:vAlign w:val="center"/>
          </w:tcPr>
          <w:p w14:paraId="67CC28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青岛海尔空调电子有限公司</w:t>
            </w:r>
          </w:p>
          <w:p w14:paraId="72E9AA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5D02070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 xml:space="preserve">空调电子 </w:t>
            </w:r>
          </w:p>
          <w:p w14:paraId="3D78DA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有限公司</w:t>
            </w:r>
          </w:p>
          <w:p w14:paraId="361B44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25" w:type="dxa"/>
            <w:noWrap w:val="0"/>
            <w:vAlign w:val="center"/>
          </w:tcPr>
          <w:p w14:paraId="0A2C91B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D4298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B1328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配电室</w:t>
            </w:r>
          </w:p>
          <w:p w14:paraId="7FA8F4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1F4292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216194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956" w:type="dxa"/>
            <w:noWrap w:val="0"/>
            <w:vAlign w:val="center"/>
          </w:tcPr>
          <w:p w14:paraId="1AA7448E">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8F6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1866" w:type="dxa"/>
            <w:gridSpan w:val="2"/>
            <w:noWrap w:val="0"/>
            <w:vAlign w:val="center"/>
          </w:tcPr>
          <w:p w14:paraId="249DF91A">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r>
              <w:rPr>
                <w:rFonts w:hint="eastAsia" w:ascii="宋体" w:hAnsi="宋体" w:cs="方正仿宋简体"/>
                <w:bCs/>
                <w:color w:val="auto"/>
                <w:sz w:val="21"/>
                <w:szCs w:val="21"/>
              </w:rPr>
              <w:t>合计</w:t>
            </w:r>
          </w:p>
        </w:tc>
        <w:tc>
          <w:tcPr>
            <w:tcW w:w="2265" w:type="dxa"/>
            <w:noWrap w:val="0"/>
            <w:vAlign w:val="center"/>
          </w:tcPr>
          <w:p w14:paraId="3E9EC0A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2102" w:type="dxa"/>
            <w:noWrap w:val="0"/>
            <w:vAlign w:val="top"/>
          </w:tcPr>
          <w:p w14:paraId="512F3B35">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425" w:type="dxa"/>
            <w:noWrap w:val="0"/>
            <w:vAlign w:val="center"/>
          </w:tcPr>
          <w:p w14:paraId="40DDCE6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r>
              <w:rPr>
                <w:rFonts w:hint="eastAsia" w:ascii="宋体" w:hAnsi="宋体" w:cs="方正仿宋简体"/>
                <w:bCs/>
                <w:color w:val="auto"/>
                <w:sz w:val="21"/>
                <w:szCs w:val="21"/>
              </w:rPr>
              <w:t>台</w:t>
            </w:r>
          </w:p>
        </w:tc>
        <w:tc>
          <w:tcPr>
            <w:tcW w:w="425" w:type="dxa"/>
            <w:noWrap w:val="0"/>
            <w:vAlign w:val="center"/>
          </w:tcPr>
          <w:p w14:paraId="10420C07">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rPr>
            </w:pPr>
            <w:r>
              <w:rPr>
                <w:rFonts w:hint="eastAsia" w:ascii="宋体" w:hAnsi="宋体" w:cs="方正仿宋简体"/>
                <w:bCs/>
                <w:color w:val="auto"/>
                <w:sz w:val="21"/>
                <w:szCs w:val="21"/>
                <w:lang w:val="en-US" w:eastAsia="zh-CN"/>
              </w:rPr>
              <w:t>65</w:t>
            </w:r>
          </w:p>
        </w:tc>
        <w:tc>
          <w:tcPr>
            <w:tcW w:w="1694" w:type="dxa"/>
            <w:noWrap w:val="0"/>
            <w:vAlign w:val="center"/>
          </w:tcPr>
          <w:p w14:paraId="451F6B6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956" w:type="dxa"/>
            <w:noWrap w:val="0"/>
            <w:vAlign w:val="center"/>
          </w:tcPr>
          <w:p w14:paraId="59267DA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仿宋"/>
                <w:color w:val="auto"/>
                <w:sz w:val="21"/>
                <w:szCs w:val="21"/>
              </w:rPr>
            </w:pPr>
          </w:p>
        </w:tc>
      </w:tr>
      <w:tr w14:paraId="1425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33" w:type="dxa"/>
            <w:gridSpan w:val="4"/>
            <w:noWrap w:val="0"/>
            <w:vAlign w:val="center"/>
          </w:tcPr>
          <w:p w14:paraId="7F79A5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总计</w:t>
            </w:r>
          </w:p>
        </w:tc>
        <w:tc>
          <w:tcPr>
            <w:tcW w:w="425" w:type="dxa"/>
            <w:noWrap w:val="0"/>
            <w:vAlign w:val="center"/>
          </w:tcPr>
          <w:p w14:paraId="014FA4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3075" w:type="dxa"/>
            <w:gridSpan w:val="3"/>
            <w:noWrap w:val="0"/>
            <w:vAlign w:val="center"/>
          </w:tcPr>
          <w:p w14:paraId="375FE7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65</w:t>
            </w:r>
          </w:p>
        </w:tc>
      </w:tr>
    </w:tbl>
    <w:p w14:paraId="1056FFE2">
      <w:pPr>
        <w:spacing w:before="312" w:beforeLines="100"/>
        <w:jc w:val="center"/>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1.2空调主要材料配件报价表</w:t>
      </w:r>
    </w:p>
    <w:tbl>
      <w:tblPr>
        <w:tblStyle w:val="18"/>
        <w:tblW w:w="9495" w:type="dxa"/>
        <w:jc w:val="center"/>
        <w:tblLayout w:type="fixed"/>
        <w:tblCellMar>
          <w:top w:w="0" w:type="dxa"/>
          <w:left w:w="0" w:type="dxa"/>
          <w:bottom w:w="0" w:type="dxa"/>
          <w:right w:w="0" w:type="dxa"/>
        </w:tblCellMar>
      </w:tblPr>
      <w:tblGrid>
        <w:gridCol w:w="410"/>
        <w:gridCol w:w="1241"/>
        <w:gridCol w:w="1569"/>
        <w:gridCol w:w="1080"/>
        <w:gridCol w:w="481"/>
        <w:gridCol w:w="507"/>
        <w:gridCol w:w="654"/>
        <w:gridCol w:w="2895"/>
        <w:gridCol w:w="658"/>
      </w:tblGrid>
      <w:tr w14:paraId="3C3E6779">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auto" w:sz="4" w:space="0"/>
              <w:right w:val="single" w:color="000000" w:sz="8" w:space="0"/>
            </w:tcBorders>
            <w:noWrap w:val="0"/>
            <w:tcMar>
              <w:top w:w="15" w:type="dxa"/>
              <w:left w:w="15" w:type="dxa"/>
              <w:bottom w:w="0" w:type="dxa"/>
              <w:right w:w="15" w:type="dxa"/>
            </w:tcMar>
            <w:vAlign w:val="center"/>
          </w:tcPr>
          <w:p w14:paraId="70430F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序号</w:t>
            </w:r>
          </w:p>
        </w:tc>
        <w:tc>
          <w:tcPr>
            <w:tcW w:w="1241"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507E89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设备</w:t>
            </w:r>
          </w:p>
        </w:tc>
        <w:tc>
          <w:tcPr>
            <w:tcW w:w="1569"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5ECF8F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规格型号</w:t>
            </w:r>
          </w:p>
        </w:tc>
        <w:tc>
          <w:tcPr>
            <w:tcW w:w="1080"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637DD9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生产厂家</w:t>
            </w:r>
          </w:p>
        </w:tc>
        <w:tc>
          <w:tcPr>
            <w:tcW w:w="481"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520AD0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单位</w:t>
            </w:r>
          </w:p>
        </w:tc>
        <w:tc>
          <w:tcPr>
            <w:tcW w:w="507"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1A0FDC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数量</w:t>
            </w:r>
          </w:p>
        </w:tc>
        <w:tc>
          <w:tcPr>
            <w:tcW w:w="654"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275AC5B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地点</w:t>
            </w:r>
          </w:p>
        </w:tc>
        <w:tc>
          <w:tcPr>
            <w:tcW w:w="3553" w:type="dxa"/>
            <w:gridSpan w:val="2"/>
            <w:tcBorders>
              <w:top w:val="single" w:color="auto" w:sz="4" w:space="0"/>
              <w:left w:val="nil"/>
              <w:bottom w:val="single" w:color="000000" w:sz="8" w:space="0"/>
              <w:right w:val="single" w:color="auto" w:sz="4" w:space="0"/>
            </w:tcBorders>
            <w:noWrap w:val="0"/>
            <w:tcMar>
              <w:top w:w="15" w:type="dxa"/>
              <w:left w:w="15" w:type="dxa"/>
              <w:bottom w:w="0" w:type="dxa"/>
              <w:right w:w="15" w:type="dxa"/>
            </w:tcMar>
            <w:vAlign w:val="center"/>
          </w:tcPr>
          <w:p w14:paraId="063F961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配件分项报价（元）</w:t>
            </w:r>
          </w:p>
        </w:tc>
      </w:tr>
      <w:tr w14:paraId="2AAB855D">
        <w:tblPrEx>
          <w:tblCellMar>
            <w:top w:w="0" w:type="dxa"/>
            <w:left w:w="0" w:type="dxa"/>
            <w:bottom w:w="0" w:type="dxa"/>
            <w:right w:w="0" w:type="dxa"/>
          </w:tblCellMar>
        </w:tblPrEx>
        <w:trPr>
          <w:trHeight w:val="23" w:hRule="atLeast"/>
          <w:jc w:val="center"/>
        </w:trPr>
        <w:tc>
          <w:tcPr>
            <w:tcW w:w="410" w:type="dxa"/>
            <w:vMerge w:val="continue"/>
            <w:tcBorders>
              <w:left w:val="single" w:color="auto" w:sz="4" w:space="0"/>
              <w:bottom w:val="single" w:color="000000" w:sz="8" w:space="0"/>
              <w:right w:val="single" w:color="000000" w:sz="8" w:space="0"/>
            </w:tcBorders>
            <w:noWrap w:val="0"/>
            <w:tcMar>
              <w:top w:w="15" w:type="dxa"/>
              <w:left w:w="15" w:type="dxa"/>
              <w:bottom w:w="0" w:type="dxa"/>
              <w:right w:w="15" w:type="dxa"/>
            </w:tcMar>
            <w:vAlign w:val="center"/>
          </w:tcPr>
          <w:p w14:paraId="10F435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031F32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451549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3B90BA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60E59F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05B49C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4E6CE7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0C5A9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宋体"/>
                <w:color w:val="auto"/>
                <w:kern w:val="0"/>
                <w:sz w:val="21"/>
                <w:szCs w:val="21"/>
                <w:lang w:bidi="ar"/>
              </w:rPr>
              <w:t>名称</w:t>
            </w:r>
          </w:p>
        </w:tc>
        <w:tc>
          <w:tcPr>
            <w:tcW w:w="658" w:type="dxa"/>
            <w:tcBorders>
              <w:top w:val="single" w:color="auto" w:sz="4" w:space="0"/>
              <w:left w:val="nil"/>
              <w:bottom w:val="single" w:color="000000" w:sz="8" w:space="0"/>
              <w:right w:val="single" w:color="auto" w:sz="4" w:space="0"/>
            </w:tcBorders>
            <w:noWrap/>
            <w:tcMar>
              <w:top w:w="15" w:type="dxa"/>
              <w:left w:w="15" w:type="dxa"/>
              <w:bottom w:w="0" w:type="dxa"/>
              <w:right w:w="15" w:type="dxa"/>
            </w:tcMar>
            <w:vAlign w:val="center"/>
          </w:tcPr>
          <w:p w14:paraId="04CAFA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单价</w:t>
            </w:r>
          </w:p>
        </w:tc>
      </w:tr>
      <w:tr w14:paraId="0B8ABC4E">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auto" w:sz="4" w:space="0"/>
              <w:bottom w:val="single" w:color="000000" w:sz="8" w:space="0"/>
              <w:right w:val="single" w:color="000000" w:sz="8" w:space="0"/>
            </w:tcBorders>
            <w:noWrap w:val="0"/>
            <w:tcMar>
              <w:top w:w="15" w:type="dxa"/>
              <w:left w:w="15" w:type="dxa"/>
              <w:bottom w:w="0" w:type="dxa"/>
              <w:right w:w="15" w:type="dxa"/>
            </w:tcMar>
            <w:vAlign w:val="center"/>
          </w:tcPr>
          <w:p w14:paraId="0CC694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C9101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43E60E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ICE150-230</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04BB5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parker hiross</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C42B7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2FA732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9DD86C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副井6楼</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7DD5F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single" w:color="auto" w:sz="4" w:space="0"/>
              <w:left w:val="nil"/>
              <w:bottom w:val="single" w:color="000000" w:sz="8" w:space="0"/>
              <w:right w:val="single" w:color="auto" w:sz="4" w:space="0"/>
            </w:tcBorders>
            <w:noWrap/>
            <w:tcMar>
              <w:top w:w="15" w:type="dxa"/>
              <w:left w:w="15" w:type="dxa"/>
              <w:bottom w:w="0" w:type="dxa"/>
              <w:right w:w="15" w:type="dxa"/>
            </w:tcMar>
            <w:vAlign w:val="center"/>
          </w:tcPr>
          <w:p w14:paraId="042C89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FEAD2A4">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6509246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0927BF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7D7E68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FA184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315987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75DB6E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7FA2E46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5C9AA7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auto" w:sz="4" w:space="0"/>
            </w:tcBorders>
            <w:noWrap/>
            <w:tcMar>
              <w:top w:w="15" w:type="dxa"/>
              <w:left w:w="15" w:type="dxa"/>
              <w:bottom w:w="0" w:type="dxa"/>
              <w:right w:w="15" w:type="dxa"/>
            </w:tcMar>
            <w:vAlign w:val="center"/>
          </w:tcPr>
          <w:p w14:paraId="71DE1C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09CD71E">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auto" w:sz="4" w:space="0"/>
              <w:right w:val="single" w:color="000000" w:sz="8" w:space="0"/>
            </w:tcBorders>
            <w:noWrap w:val="0"/>
            <w:vAlign w:val="center"/>
          </w:tcPr>
          <w:p w14:paraId="62CBB04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1FB51EB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44CF70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7B2FE8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7F1ACE0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3691F9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3F48B5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E60DB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663A88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62F3841D">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auto" w:sz="4" w:space="0"/>
              <w:bottom w:val="single" w:color="000000" w:sz="8" w:space="0"/>
              <w:right w:val="single" w:color="000000" w:sz="8" w:space="0"/>
            </w:tcBorders>
            <w:noWrap w:val="0"/>
            <w:vAlign w:val="center"/>
          </w:tcPr>
          <w:p w14:paraId="74C706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51F4E3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1BBBE3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16A367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FAFC8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41B6F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237F6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8EA2E0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F51768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131114B">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1E8F5C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56A6F2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6DFA32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985692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2F54EF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4A27ED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47A4AC7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3C6BD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AF68E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D4AC4AC">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6ECEBEA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594E89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068B79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596B34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0FC0E7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21E383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124979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7889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EDA7BB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47F6AF5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BEF18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32412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37D18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KTK JWR 142-126KW</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2AC6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KTK</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DF0A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33243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2B64A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主井11楼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6F2A7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041A8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2F632F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FE54F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76ADD9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53B1BD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2ADD43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049C32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33AA60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2BC91E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031EE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7A5D5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380236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64FC0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4FEAE7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6DCEBB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6BD7D7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490553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218EAE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256518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43580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0191A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F82ADC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87D8A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2C9C00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556C92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1673F2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11C45C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6B8E2A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7E25D6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684F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F5D8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4794681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73E8E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5AB2E6B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700A85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023117C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51803C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27EB0BE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15C2F8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C33A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53960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C91CB8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04171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7BCD82B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20F3BDB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CF66F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1EDAAB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6DD64D9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423EE52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1DA0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E5CA8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0D2CF79">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1318F5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45D1F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0FD6E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0B095D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011B6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6B3CB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C33BD4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主井13楼1#操作室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131F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577AA4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6491558D">
        <w:tblPrEx>
          <w:tblCellMar>
            <w:top w:w="0" w:type="dxa"/>
            <w:left w:w="0" w:type="dxa"/>
            <w:bottom w:w="0" w:type="dxa"/>
            <w:right w:w="0" w:type="dxa"/>
          </w:tblCellMar>
        </w:tblPrEx>
        <w:trPr>
          <w:trHeight w:val="90"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B816CD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514FDC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0F3C37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313B4A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526511E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19539D6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70C4E31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8340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5BAA8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F5035A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A68BF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37DE64A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4E89AC9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07BC22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322F25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5276F76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5821E37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DC59D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750D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29AAB43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5F1C52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3BF5CB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675FD1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025587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7049B92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236247A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2C062C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BE7E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9E88D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4A2AD1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BDBDE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039D7F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67C99E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34755F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689B15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77724E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002F04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3310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5CD5D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B3E14A3">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F4D05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D14D0B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6D2CC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C46A7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C348FD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C92C8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B415E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主井13楼2#操作室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4CD5B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2E5C85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4505D9CD">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D6B9E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3E1A73B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3307FB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7F4150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9139B3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48B13C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03AD41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B424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449F1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59C7B1C">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3A2650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5ACA48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1D87B9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236A53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6F931E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1D4CA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3E668C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F079B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DE341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629F7C57">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5D2AFD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D987C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17360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5D2441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DF28B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2E3685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1E90AF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CAB82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5C47A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FEB21CD">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7B288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3613D8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6EA148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FB209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592F2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408EDFF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14380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025C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99CA5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FF11B1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379BC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67DC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1779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D34C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15EF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88FE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B6AE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主井13楼1#电控室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B3DD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CF0E6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62CD9C5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9DBA7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6C59DF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29C022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503AD0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217E7B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4D17EF2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138EA03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12A2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96AD3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F20ACE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487B5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1F0E2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D9AF6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8B9B4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11E43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76C38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EB8E7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AD25F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A366D6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D3AA3C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0289A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F2407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24F0C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00A4B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9BD23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C519B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11973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8C47B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FB022B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0B68A2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DAA4A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709BB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35E11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E691E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561D8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B1F845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626D2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5E559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47058D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7A263D5">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2FE309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E8F3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27CAE2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369AE3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5F89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4767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6C20C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主井13楼2#电控室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1F5D7E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ED3F70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A8A11E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51036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4B82A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97BFA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1F6F8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99B78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A50E8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58A4B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1EEF53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8DD6B7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5B72DE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18DC35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1930F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359D4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32DAE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F8FFD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0EA62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2C8F7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33EEA2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E7769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6AD35B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A3063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4EE8C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92E30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94248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0A778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3B3CF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03093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8F650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A6F777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E343AB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EB9AA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E996D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EFA3A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C8C8A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62EE9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FF519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94693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D705C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C085B1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B035909">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0982D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215AA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2025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p w14:paraId="1AB7ACB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E5B7D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1B477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0DB4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3D6D1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主井3楼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025EF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6B80AC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7BC1E3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C61ED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61A08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280CD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60366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ED015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54AE58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AD513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645BF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1A0062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435373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13CE4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31666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48088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972C5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49F29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C9CAA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DDA11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5D629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39B2D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209981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C01F8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6203B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5AA43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AEB36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EACAC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E36F4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6EBD3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AA8F42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F37CC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BA4A0D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106CD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378A1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154AA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DADF6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6A9A93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2A1CD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197F6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AEEF0C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4E32E3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6D342F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FED47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4480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256A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1E383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7ADE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00A7D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5C00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79969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B6ABED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578321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02A574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03971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D5DA9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A3410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5336D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32FDE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F6184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12EE9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AC5F22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30A4C3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C53F2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BE7F6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B6DDA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2F03A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40049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61A06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13922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4B34F5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9CFC5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0206C3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B152E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E12C1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89343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CC5AF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54671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6056A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BF357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60534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876697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D7F822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DFB36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33730E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ED5BC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ADAF1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A6F56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668AE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68E05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10D25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0D3CF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36ED06A">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17A52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5DF5C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CD10B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KFRD-120LW</w:t>
            </w:r>
          </w:p>
          <w:p w14:paraId="57FE13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3E731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437D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B43F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44601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C80282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74EAD4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2EB548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45709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0363D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1957A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6C46C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D413F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82E5E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355BE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93436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B06D40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520E16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D07B1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B8D91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DA6E6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1C69E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6A8C4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703A1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50F7B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9008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0C80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607DD8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CC670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8AE3B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F8923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2A94F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4B9EA5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638B6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C7F9B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7A905A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1BC942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581483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8DF04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95CBE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98AD5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0824C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8C1D4E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53F89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8E1E6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73005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96EAF2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32BF54E">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58E1E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DBE8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2AF2D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C3A5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1F1F1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8C80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E909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586D1F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B723E9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992A90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826B2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1A13E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A6EFEA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35B89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5121B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6DDF3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7D7EB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F2A53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B5C8C0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ADC523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4A490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86AFE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3919E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4D1D3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FB5C5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B890F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2B928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6A2A1A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79D6F3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EA9AE5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19CB3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1A81F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070F3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63646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8712F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E3B29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F4515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auto" w:sz="4" w:space="0"/>
              <w:right w:val="single" w:color="000000" w:sz="8" w:space="0"/>
            </w:tcBorders>
            <w:noWrap w:val="0"/>
            <w:tcMar>
              <w:top w:w="15" w:type="dxa"/>
              <w:left w:w="15" w:type="dxa"/>
              <w:bottom w:w="0" w:type="dxa"/>
              <w:right w:w="15" w:type="dxa"/>
            </w:tcMar>
            <w:vAlign w:val="center"/>
          </w:tcPr>
          <w:p w14:paraId="65A329B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14:paraId="300A202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7A66A2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29675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EF28D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C4FEF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0FB81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A6160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5D2F5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50EFD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ABEB89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69A3A5A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C8B689F">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3D6666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207A2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D25D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8553F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70738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D948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4E56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C0586B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413B6F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2B4DCA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700B2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EC52A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4CBA6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66B3C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FACAF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75DC55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0FB2F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183657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318E1A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C8033D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87E86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C37AB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44E53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0E694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1D06F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E768E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A68B8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71615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4012B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A313EC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46415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01306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4C4FF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3A67C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678C1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B4138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A690B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9C0E3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4E28D1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DA4266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3A748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0EA0A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D3724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7C161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84C6D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687FB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DB37B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6E934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2AADCA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5ACF4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6BD48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0098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44AB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55AE1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9E9EF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3B6D0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849B3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主井11楼高压室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1EC6E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CC189D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B10A43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E301D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11E65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52F85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79B9B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761FD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76F3C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70739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147D5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73B58B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0A87B5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30954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6F8AC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BD379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C6A64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73A50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03CF6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51704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B8170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F51F1A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608990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E08D1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C651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0CC92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ABDC7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27F60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9D7BC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F49BB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3DF12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54BC9E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511769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A03DB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C96BC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3DB07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384C1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C2E49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835B8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F21F5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8E5AF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31652E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C1DF8DD">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440A1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13</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5A78A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490859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3D9F5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129A1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62056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166A7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主井11楼变压器</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87B84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D48ADF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82E75A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A069E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63085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D4D3F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C0A9A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5ACB1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262F3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A56CB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391BC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866B5A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B18A71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AB4B8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C9A8C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8E3EC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0BEB3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E1C1D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72172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39FC4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7369C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528310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A49463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79E25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EC46F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A4E30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F7336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9B6DB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75C00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BA536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ED7C81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9F2E44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EB840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63F02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B6C41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FAC89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1159B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C7BB57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05209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4EC2F1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7AE3C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A15CE8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D832292">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A75B8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14</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DB64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0F1A2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803E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A640A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4CD98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A154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主井11楼1号外水冷</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5E119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04A791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54FA4C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2D5F0B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F9DCE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1BF89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850B9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21D40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B6FD0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40C64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A1DF3B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016FDE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266D3E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A6B5F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1E866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A20569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501AD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3BE353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4D086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26E77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D3D1B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643D14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189E7C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82470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9530F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AAFCE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159E4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6FD04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67DA0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3CFAF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29BF0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FAABE0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40DED1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B898B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660A2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A5324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17939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1FB64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A4841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6CD30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8C651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B98D4A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9518896">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5D92C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42C7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0C1E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KFRD-260LW730A</w:t>
            </w:r>
          </w:p>
          <w:p w14:paraId="4E1AF8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D686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367544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F0B0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437B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主井11楼2号外水冷</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2788F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6AEBF3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CEAD6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C1B1E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5CD49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263E7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7D4E55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2B47F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E22C9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146A8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129B61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1DB9D1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16011B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59E8F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C4317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BB3BC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12560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F0F7B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860DB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50E82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5769B2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16AAEA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F1F6B8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6DD89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FFAAA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0CF4D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B11A3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8C745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337B1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5B9B2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A283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F30CC0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CFDAA3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2D997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3D4BC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223FB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3C433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7DC3B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02760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DD882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219A7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BA215A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5EBFBA2">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5984FDC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16</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1DE38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6D5CC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17E7FF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5F2D0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BD776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25C45A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副井7楼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FDDEA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1312D3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E07C10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62923B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369B3B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8AECA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455D56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02533C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4A461F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05C003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88A54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6D7170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6FA42C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239FBA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4577FC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3DAD1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5103C2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3ADF63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145DA3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2A9A43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DD495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FA779B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A0CDE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DFC82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58D35A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7CF86E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0327A2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336362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46099D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32C0DF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69609D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5F0C8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EC1E5B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02159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16777D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432B48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2872FD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3309DB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26FB37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120DBD7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2550A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AB5F88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E29B6A2">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4202B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17</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4D364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51AE0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E8CB1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170431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7894C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7C1A6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副井2楼小罐信号室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6732F0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7DA7E88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725609D">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349BC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0979AD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78111B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CC28B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8D2A8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4B6F3D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78DA32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B0C447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36DEA4C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A7B2799">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C3381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098249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46A1F5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5AA8B1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67E303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7C67E8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C9F71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70257D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7377892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8F88942">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52661D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38CEA7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68E035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507737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B5ADE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29CFA1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0C7D3C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95BAA5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34836B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5E478FC">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072149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21377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4BB8F0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14C389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6B695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44DA4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8FBF8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4B5527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2BA532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8531E05">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B4A39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DB70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500FB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KFR-35G/NCA13</w:t>
            </w:r>
          </w:p>
          <w:p w14:paraId="7FDF669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0066D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7B39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5B99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F8F3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副井2楼大罐信号室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FE576D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FB67F7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9AAD13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76C32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A4781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B189F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4860E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BC82D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ABF88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11E51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296DB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BFEC40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FEA335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03D745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EC1C9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C2EF5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E97B0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CBC0D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A0965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A0824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41E60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7412A5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DD4E0B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19CBA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3A738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AED4B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A3F9D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6186F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A5CD2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97238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A54EF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C1899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41BA1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A67BA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75C5E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ECDD5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DB6BA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CC9F2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F5262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49EE8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346165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278903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5D89F4">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CA7A8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F7CA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2B86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63A848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14AC06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7DE81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4715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D2E5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3E908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835A81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52F850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002752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8DD7D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841FF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C8560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D8516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EBC0F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5F34F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CE0C8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371E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F9C7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142040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7131C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3FA40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9DEEE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78FEE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0189A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B5035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5B3A5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DF149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E664EA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CA872B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927DC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AB87A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54CB4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E8961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17D69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61448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7B053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CF627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6A6CD9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D5C579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B197E5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AE020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82F29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B19F5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17B7A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77A1E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880C0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60435E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BDFF5E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5E00FE1">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32E46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6624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E57E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28918A9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328B54C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外机KFRd-125/5013</w:t>
            </w:r>
          </w:p>
          <w:p w14:paraId="333B4A6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AEFA71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58419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F70D8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8C43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副井5楼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F95D3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11310A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BEB129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1971A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3F281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2993A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A26CC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AAD96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5D071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21F0F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36EC2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05CBD4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CF791A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EA0BA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71C06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691A7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0D5C1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A5E9D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8D5A1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4010A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98CB2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582D1E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D3B6FF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9326F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E27FC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C0AEC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079D9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FF97A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C3428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81D9A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270C0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E51114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04D22B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36501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31D99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7E54D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EB729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742D2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C15A5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EEA19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AE617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C34B39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1FC7A3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BE1F9B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E1A2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7FA42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KFR-26G（26583）FNAQ-A3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C1CC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6233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28E4A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D2BE4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通风机房值班室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8B82B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168FE2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B302D3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5838D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27AB4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14FC3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C93D0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2FC7E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DFB36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C157A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427B54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0A723E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2C904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D2E5C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8EFBD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748C0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1414F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FE282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0B136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3E9C5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3A4CD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6335D1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6BBBC8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58617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86BAB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3B425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2CA3B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AD65F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BFC8D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100DD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6AFBD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9A0920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E1E481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BBD6F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E5A0C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F0C53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ED298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E560E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3A24B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C8D5A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2F8AE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3FA20C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89F22B6">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90157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F26D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49BC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KFR-72L(72591)FNhAa-A3</w:t>
            </w:r>
          </w:p>
          <w:p w14:paraId="400834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AB4E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8357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DBD9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7E91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通风机房低压配电室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3A114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8D957A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58F7DD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6D3CF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54367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F6591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39AD4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FC10B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8916C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73B98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0A7D2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9AD949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1F6186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A2298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738DF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EC937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17616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F72A5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64F4A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A6327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0540D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1C4E9C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517E42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B7BCF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933A3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BB2BA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6CE66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84EEF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10766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28FBB8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AA29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E0F772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8A6C8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C676E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691E3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57495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B0EC3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5A72B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FFBBC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2733E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42EA5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3E3D3D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CCC3A58">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51A6972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23</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D1A94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分体变频热泵型挂壁或房间空调器</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9B799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KFR-26G（26583）FNAQ-A3</w:t>
            </w:r>
          </w:p>
          <w:p w14:paraId="732795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CEC47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0F2AB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D4DFCD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color w:val="auto"/>
                <w:sz w:val="21"/>
                <w:szCs w:val="21"/>
                <w:u w:val="none"/>
                <w:lang w:val="en-US" w:eastAsia="zh-CN" w:bidi="ar"/>
              </w:rPr>
              <w:t>1</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0A641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压风机房值班室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F7E20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CC4DA9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CE0D99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D7A31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19E4CC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62CE01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0A7298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0D6C63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72F640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0B9053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62DB5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8E371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B1113F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71DF7A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60C975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12CBA7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60B98D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2BE1BB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659C1E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72B921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017904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1DD971B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42E68D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77DEE6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27DCA4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01D013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4106E5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14BC5C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39D5E8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095964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B72B17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4831F9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48E30B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352DF01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21615E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7421A1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172AFE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2E20D4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1F4B1C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40D2CC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10291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3E8496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0B046F4">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8DA7AE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24</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97B64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柜式空调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F54528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KFRd-260LW/730A(工程)</w:t>
            </w:r>
          </w:p>
          <w:p w14:paraId="3ACBCC7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A67E0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A0E1D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CFD843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F0087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压风机房室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C5B9B7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6A6E84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1094D6E">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23B7D3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363E2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52A8B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A49EE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3B9050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311BE9B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799E80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91A89B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9BD51D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C91B6F9">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94AD6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3417F7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31974A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A8841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373DA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35A5B8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37A1AE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A600F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CBF56A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191CB36">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2C4F1B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08792B4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0FCCD5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18EFA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1D26D2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7BB71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7C3A9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1184A5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65E56A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5F5A25B">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A42F3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5A580E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274A2D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649408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693051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18CE2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70AEA9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CDA8C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D3647E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4DD98C1">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05A33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6EBEAA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暖风机</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AE87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KJ-G-5</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8BB1A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FE77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E4E0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A500E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新建扩配电室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75769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7780D9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0816A8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D6A8E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BE647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DC386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B5165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D3A12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9D756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A367D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F6D19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7F680C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4D21EA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D132A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E684F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3322B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90DE3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4F5E1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DF618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B5223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03DB0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D123F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297FDB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81071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DA647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FE281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CD4B5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FFCD5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E9892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FFC10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0C00E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9A7B9A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4F031E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C3C83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0E025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9822A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67789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30CCF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686A1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C271B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4A0F5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4F858C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D24DF62">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278BDE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1E2D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空调机组</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6751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JKFD7C</w:t>
            </w:r>
          </w:p>
          <w:p w14:paraId="2EF1DC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72594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3EEE5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606EBF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3C9DF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SVC室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46EE8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8D100B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4AF300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92634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37C7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9F876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87664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D681C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6C118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6B155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4175B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CF60A4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E2C767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03D79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05457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9D109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8B1FC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20BD5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5139E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D3DB2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583AC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0BDBC2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B6A1EE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17BE9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B37D0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0AB92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0464F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05D19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2BE2A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000DF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9C364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F8B1D5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9E2F1C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C2E4C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147C4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C38A1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DB629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730CB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BE041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0A6E5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927C4F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D4B6D2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29E94D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892A3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7027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空调机组</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3F62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JKFD25C2(Ⅰ)</w:t>
            </w:r>
          </w:p>
          <w:p w14:paraId="0A869A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7A32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89BA8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B89B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4</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24AAF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SVC室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5D829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EB8380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E6D5E2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0E183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FD376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E33BC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EBFD9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1F858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B5395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03185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4EF24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66B97A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5ADFEB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1F734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C63E84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A2A6D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4E59C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8460C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ECD6F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7985B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8B4F01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CEC7FA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2265E6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F7935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6C176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60F37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5C1A7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F7A6E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5C0AE5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2793D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806F6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37B51B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3AB4B8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6ED47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E08B0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66E03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F1E55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1E843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FF7E5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5631E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091CB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13DFF1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B52FD8E">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77D20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3983F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暖风机</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6D19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KJ-G-5</w:t>
            </w:r>
          </w:p>
          <w:p w14:paraId="151A93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56AC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A9B8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6EE4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F1F7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10kV配电室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20672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4708AB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ACB2CB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C05AB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E6911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5BCF2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DED77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572A7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D1458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24951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7492DB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50952B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2272AB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FEEF2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88E04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E8A43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68930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143E8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3C244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FEAA8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45FF33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A2D92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0C76E9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BFAC2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DEF83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EA4D8B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65CA4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44A84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A7290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81434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6AA60B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007E60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980802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393B2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F95DB8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79CA8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F0A02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CEADD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E750D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2BBEB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71CC65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9CE638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BEB0F56">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66839D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29</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167769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0FF57C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KFR-26W/0381AT</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6B733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E4D75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40A75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0399F01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1号消弧线圈室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1BB98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F22C1A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53027C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64D8C2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3CCA30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111B13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301E20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735EFF5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4A79B6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59CF4B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4D8A2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3480BF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9A287C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51F6F7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6EA47D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FC023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6AEB03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4401A1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46F82F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3C9104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15571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115251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5A0B06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751760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11275F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37D313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5B5681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06E442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276E9D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7CA8A3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F64F6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15B3B6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E53E5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D46B7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3A7D45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CE5D3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3B3B03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4876FF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186B1E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7D5AEE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9301D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C49751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DD50770">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EA17D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30</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48BD2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A05BA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KFR-26W/0382AT</w:t>
            </w:r>
          </w:p>
          <w:p w14:paraId="5A464E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DB494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DACEE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5E625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EF2F1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2号消弧线圈室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5ABE3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7533D62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1E72C30">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507F1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0DD2BF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1ED3B1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15BA3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670ED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49964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356803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33D8D7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663695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52C0483">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38C6ED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72F4F3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4EF2B8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0F41EF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D7AE1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C3C5B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B47A8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D0EA5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FDEADA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E764E3A">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59684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307B4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15241B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A1874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51BB4C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1BBB7C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9ED20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EC1A2C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27F0E65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A41D53C">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303AE3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3ED26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7ED46D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6892E1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79F6BD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60097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925EF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E39BE8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4F0410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EAFE2DB">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AA24D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DEE14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柜式空调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1F584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KFRd-260OL/730A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86BC0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4038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F43A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EE06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主控室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1FB30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5113DE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F7F736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0D8ED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F989D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2F2D0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631F8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4A072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924F0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4C424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809EF4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1C50C4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FDCE9B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7D81F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16C4E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471CA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D902C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CB03F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64017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881B4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B9DB1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02622F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D44F39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ED732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86C6F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4BC66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586AE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7EEBC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67628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70A83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FE8010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1365B6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2D90C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D183C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77671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0DBBA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045C9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9D860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28AB9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7FA5F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2EF611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668062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78D453D">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1D82E0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945B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81AC8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KFRd-125LW/50BAC13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167A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17E9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55AD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3C28E8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吸风机变频室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1AFCC9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06244A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36511FA">
        <w:tblPrEx>
          <w:tblCellMar>
            <w:top w:w="0" w:type="dxa"/>
            <w:left w:w="0" w:type="dxa"/>
            <w:bottom w:w="0" w:type="dxa"/>
            <w:right w:w="0" w:type="dxa"/>
          </w:tblCellMar>
        </w:tblPrEx>
        <w:trPr>
          <w:trHeight w:val="332"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54020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C416F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671A3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4CA99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B943D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421CF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0DFB6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0030BB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12C54A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59CF74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A7C11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A254B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29C76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C3FF0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400CB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20A10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C2A66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39349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3FF4C1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D48B8E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C6F38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77F6E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198E0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0424E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8BB5F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752D6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F4A05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3785B8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01230B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729D11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D2D828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BD175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536B9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08801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71065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A765E8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DF860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A0486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EF87D6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043F24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584AC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33</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CD58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A5672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KFR-35W/0613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C4D4C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B7EA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5797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6839C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烟气在线监控室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0D9B5B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331D01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8CFCC4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C8291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BD325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CF1EC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1D56C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66928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0BDB6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49F68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7A688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164282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861AEF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9324C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4A448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B3471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04D1F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C1668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B21EF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93485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2132B3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1685BC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FCDB0B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7235B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7F21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30E7E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1F8EA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DB1E6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6B6B6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264B7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A2FDD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97DE0F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C4CD36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021A5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91156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0C9F0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71821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06037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DFE1D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C5E06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00C1A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62476E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0C089BF">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D6803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34</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7858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7AFC6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C10D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C58E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B0D7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2E2E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甲醇锅炉控制室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370A23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2D39D9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E97716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4FC6D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41F251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9D14D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F7AF1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D1FA7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D3BFC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1496E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A3DF8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575A95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D160B3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EE41B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C34AD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6CCB7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13153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F7700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4F429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7CEC1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390CF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DCB049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A46737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BE2E2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74BF8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90FD3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0B6F7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7E259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A6B94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17F85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98584D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6C1BCD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611639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370DB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DF9CD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1EE3E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14071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0046D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CA8C4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1A5BA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6CD6FB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A17B2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3C65FB">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252C6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6B716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CB0A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KFR-72LW/ZC3+2</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9F621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奥克斯空调股份有限公司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8A0D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8B619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3B102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一期中控室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879FE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7805F0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E634D5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04C5D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0A035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DB888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57F50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50089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B8F65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CB4BB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D2820F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9992B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6C22A9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D919D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81B6E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67383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E2A58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DE467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8DFF1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D25E0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C8716B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E17F5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7B63D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ABD3D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F5712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BAC92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EBB6F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60B53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992C5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2CCB5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F194A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3BF625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014AC5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C903F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FC9D8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4B6A7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2D1DD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BE5ED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7E4D4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6C62C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1F2BA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B4C443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EE975C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C5540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077EA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34D60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KFR-35GW/BP3DN8Y-PG100(1)</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FD6C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广东美的制冷设备有限公司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FFEF1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792FA3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54D75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三期PLC室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DF69E8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947936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E93D0D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030EE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61FEA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9572F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43467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12497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FD382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6CFEC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58909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3CC8F2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CA2B43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2F366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D22E1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51755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0AEC9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9D7B1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91FBF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C3235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95A129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71264FE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899772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E0347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7E64F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D30EA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9982C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915E2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5545E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C2B3C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FE637D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ECE423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4B33D2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519E7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EDCAE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D37AD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1A956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B4112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C5C08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91622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74EA9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D844C0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FA174F2">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F0618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1838F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6DFD1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5DFA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1DCB8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F17C5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23E3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三期中控室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32F7E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E63048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3AD810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D7AA2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7C812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C2D48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60B4A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606DA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B9069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03C2A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5B8F6D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21DB433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FFE6F8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97284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BA673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FCB14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B9065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64C04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2C5E8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C7461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6C21A1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103970E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0CB839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F7FAF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A1CB8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8AD52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5EBF9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568F5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A2376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5AAC38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91100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A2877D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4E2D98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EA45F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0AC2C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7F3AA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5B8A6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46B9F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CEF77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B17C8C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B456E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CC3E03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EE71A3F">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A8CC4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AA32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C739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LFD21NM</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303E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吉荣空调（揭阳） 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0F46E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6D4CC9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AA84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EB973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512FF1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A387F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CED1D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F51FF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185EA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4FD8E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063AA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980F1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E6169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5BF07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8D40DB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811F9E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BAA08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4764D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7FD4E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4983B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53CE5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0A2F7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C6405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6EAF6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397DA1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585F27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B3845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A60E2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87409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9CD0D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7DF94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5538B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5E4E8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8C59AE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62DACB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EC6ED8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4FA18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0CA18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4BA17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AAF46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37E4F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4C85C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FF24F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C50FC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31D1CF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1AD3991">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63D15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E9CE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742DC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3693D9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9394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5D84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3C2E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一期、二期配电室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F2CFA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94D80A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D79F04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0D273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FD964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8861B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A8FFD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52689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0739AA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FD366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E0D3B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FEDEE7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76B8F5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FF1074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9B9A2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D2276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5768B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F9713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0A04D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97E2E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B3F3A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B18068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1FE2EC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805E2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8E6BA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252D3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018CC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38F66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5E7BA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622F3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01364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CBC8CA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EDE20B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4D67C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B7FBE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99147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C928B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0BB0A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4C403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14667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275498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791CD7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4090F7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4C8AB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2DABD9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18196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FD693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D0B4C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DED62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BE4A6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3145E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689C6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C3E6012">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D7492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40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9D0C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柜式空调</w:t>
            </w:r>
          </w:p>
          <w:p w14:paraId="5C1045A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F7AD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KFRd-125LW/50BAC13</w:t>
            </w:r>
          </w:p>
          <w:p w14:paraId="6E7D45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 xml:space="preserve"> </w:t>
            </w:r>
          </w:p>
          <w:p w14:paraId="14BACE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BAC13</w:t>
            </w:r>
          </w:p>
          <w:p w14:paraId="4ABA62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C4DC2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青岛海尔空调电子有限公司</w:t>
            </w:r>
          </w:p>
          <w:p w14:paraId="576D7A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p>
          <w:p w14:paraId="7AAC23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 xml:space="preserve">空调电子 </w:t>
            </w:r>
          </w:p>
          <w:p w14:paraId="66B365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有限公司</w:t>
            </w:r>
          </w:p>
          <w:p w14:paraId="04F629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1C8A5B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BCFD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267F8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kern w:val="2"/>
                <w:sz w:val="21"/>
                <w:szCs w:val="21"/>
                <w:u w:val="none"/>
                <w:lang w:val="en-US" w:eastAsia="zh-CN" w:bidi="ar"/>
              </w:rPr>
              <w:t>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4C8C70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D9B602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D4032A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5BDD0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A7B5E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1A5A9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BA94F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E2DE9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AAE6F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84D65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42D78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811FD4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CB75EE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97ACD3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06276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FCC74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4197B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3C50D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7F261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23322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B3D79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2DA3FE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A94882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B219B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465374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FE18D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606AC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CA168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EE7DE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B4535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42C47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9B40EE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038E64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67D230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5C623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519FD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C6B83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FD3C0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1CA64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704E2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67968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1E88A7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bl>
    <w:p w14:paraId="6607C137">
      <w:pP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eastAsia="zh-CN" w:bidi="ar"/>
        </w:rPr>
        <w:t>注：</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除主副井外水冷柜加注冷媒列为维修费用，其余空调冷媒加注均包含在日常维护保养范围内。</w:t>
      </w:r>
      <w:r>
        <w:rPr>
          <w:rFonts w:hint="eastAsia" w:ascii="宋体" w:hAnsi="宋体" w:cs="宋体"/>
          <w:color w:val="auto"/>
          <w:kern w:val="0"/>
          <w:sz w:val="21"/>
          <w:szCs w:val="21"/>
          <w:lang w:val="en-US" w:eastAsia="zh-CN" w:bidi="ar"/>
        </w:rPr>
        <w:t>2.</w:t>
      </w:r>
      <w:r>
        <w:rPr>
          <w:rFonts w:hint="eastAsia" w:ascii="宋体" w:hAnsi="宋体" w:cs="宋体"/>
          <w:color w:val="auto"/>
          <w:kern w:val="0"/>
          <w:sz w:val="21"/>
          <w:szCs w:val="21"/>
          <w:lang w:eastAsia="zh-CN" w:bidi="ar"/>
        </w:rPr>
        <w:t>除上述所列明细单价报价为维修费用，其余备件损坏均为空调日常维护保养范围内，所更换部件不在收取任何费用。</w:t>
      </w:r>
    </w:p>
    <w:p w14:paraId="17107194">
      <w:pPr>
        <w:pStyle w:val="10"/>
        <w:rPr>
          <w:color w:val="auto"/>
          <w:highlight w:val="none"/>
          <w:lang w:val="zh-CN"/>
        </w:rPr>
      </w:pPr>
    </w:p>
    <w:p w14:paraId="217AB20A">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项目名称：</w:t>
      </w:r>
    </w:p>
    <w:p w14:paraId="142D890A">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注：</w:t>
      </w:r>
      <w:r>
        <w:rPr>
          <w:rFonts w:ascii="华文仿宋" w:eastAsia="华文仿宋" w:cs="华文仿宋"/>
          <w:color w:val="auto"/>
          <w:kern w:val="0"/>
          <w:sz w:val="30"/>
          <w:szCs w:val="30"/>
          <w:highlight w:val="none"/>
          <w:lang w:val="zh-CN"/>
        </w:rPr>
        <w:t>1.</w:t>
      </w:r>
      <w:r>
        <w:rPr>
          <w:rFonts w:hint="eastAsia" w:ascii="华文仿宋" w:eastAsia="华文仿宋" w:cs="华文仿宋"/>
          <w:color w:val="auto"/>
          <w:kern w:val="0"/>
          <w:sz w:val="30"/>
          <w:szCs w:val="30"/>
          <w:highlight w:val="none"/>
          <w:lang w:val="zh-CN"/>
        </w:rPr>
        <w:t>供应商的报价如有其它优惠条件，须在响应文件中注明。</w:t>
      </w:r>
    </w:p>
    <w:p w14:paraId="0C241FC5">
      <w:pPr>
        <w:autoSpaceDE w:val="0"/>
        <w:autoSpaceDN w:val="0"/>
        <w:adjustRightInd w:val="0"/>
        <w:spacing w:line="560" w:lineRule="atLeast"/>
        <w:ind w:firstLine="600"/>
        <w:rPr>
          <w:rFonts w:ascii="华文仿宋" w:eastAsia="华文仿宋" w:cs="华文仿宋"/>
          <w:color w:val="auto"/>
          <w:kern w:val="0"/>
          <w:sz w:val="30"/>
          <w:szCs w:val="30"/>
          <w:highlight w:val="none"/>
          <w:lang w:val="zh-CN"/>
        </w:rPr>
      </w:pPr>
      <w:r>
        <w:rPr>
          <w:rFonts w:ascii="华文仿宋" w:eastAsia="华文仿宋" w:cs="华文仿宋"/>
          <w:color w:val="auto"/>
          <w:kern w:val="0"/>
          <w:sz w:val="30"/>
          <w:szCs w:val="30"/>
          <w:highlight w:val="none"/>
          <w:lang w:val="zh-CN"/>
        </w:rPr>
        <w:t>2.</w:t>
      </w:r>
      <w:r>
        <w:rPr>
          <w:rFonts w:hint="eastAsia" w:ascii="华文仿宋" w:eastAsia="华文仿宋" w:cs="华文仿宋"/>
          <w:color w:val="auto"/>
          <w:kern w:val="0"/>
          <w:sz w:val="30"/>
          <w:szCs w:val="30"/>
          <w:highlight w:val="none"/>
          <w:lang w:val="zh-CN"/>
        </w:rPr>
        <w:t>响应价格应为含税价格。</w:t>
      </w:r>
    </w:p>
    <w:p w14:paraId="568CB01D">
      <w:pPr>
        <w:autoSpaceDE w:val="0"/>
        <w:autoSpaceDN w:val="0"/>
        <w:adjustRightInd w:val="0"/>
        <w:spacing w:line="560" w:lineRule="atLeast"/>
        <w:ind w:firstLine="600"/>
        <w:rPr>
          <w:rFonts w:ascii="华文仿宋" w:eastAsia="华文仿宋" w:cs="华文仿宋"/>
          <w:color w:val="auto"/>
          <w:kern w:val="0"/>
          <w:sz w:val="30"/>
          <w:szCs w:val="30"/>
          <w:highlight w:val="none"/>
          <w:lang w:val="zh-CN"/>
        </w:rPr>
      </w:pPr>
      <w:r>
        <w:rPr>
          <w:rFonts w:ascii="华文仿宋" w:eastAsia="华文仿宋" w:cs="华文仿宋"/>
          <w:color w:val="auto"/>
          <w:kern w:val="0"/>
          <w:sz w:val="30"/>
          <w:szCs w:val="30"/>
          <w:highlight w:val="none"/>
          <w:lang w:val="zh-CN"/>
        </w:rPr>
        <w:t>3.</w:t>
      </w:r>
      <w:r>
        <w:rPr>
          <w:rFonts w:hint="eastAsia" w:ascii="华文仿宋" w:eastAsia="华文仿宋" w:cs="华文仿宋"/>
          <w:color w:val="auto"/>
          <w:kern w:val="0"/>
          <w:sz w:val="30"/>
          <w:szCs w:val="30"/>
          <w:highlight w:val="none"/>
          <w:lang w:val="zh-CN"/>
        </w:rPr>
        <w:t>此表应按供应商须知的规定单独密封标记后递交。</w:t>
      </w:r>
    </w:p>
    <w:p w14:paraId="07590DC2">
      <w:pPr>
        <w:autoSpaceDE w:val="0"/>
        <w:autoSpaceDN w:val="0"/>
        <w:adjustRightInd w:val="0"/>
        <w:spacing w:line="560" w:lineRule="atLeast"/>
        <w:rPr>
          <w:rFonts w:ascii="华文仿宋" w:eastAsia="华文仿宋" w:cs="华文仿宋"/>
          <w:color w:val="auto"/>
          <w:kern w:val="0"/>
          <w:sz w:val="30"/>
          <w:szCs w:val="30"/>
          <w:highlight w:val="none"/>
          <w:lang w:val="zh-CN"/>
        </w:rPr>
      </w:pPr>
    </w:p>
    <w:p w14:paraId="7D07D52C">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供应商单位（盖章）：</w:t>
      </w:r>
    </w:p>
    <w:p w14:paraId="4A8FFF6B">
      <w:pPr>
        <w:autoSpaceDE w:val="0"/>
        <w:autoSpaceDN w:val="0"/>
        <w:adjustRightInd w:val="0"/>
        <w:spacing w:line="560" w:lineRule="atLeast"/>
        <w:rPr>
          <w:rFonts w:ascii="华文仿宋" w:eastAsia="华文仿宋" w:cs="华文仿宋"/>
          <w:color w:val="auto"/>
          <w:kern w:val="0"/>
          <w:sz w:val="30"/>
          <w:szCs w:val="30"/>
          <w:highlight w:val="none"/>
          <w:lang w:val="zh-CN"/>
        </w:rPr>
      </w:pPr>
    </w:p>
    <w:p w14:paraId="497352ED">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法定代表人或授权委托人（签字）：</w:t>
      </w:r>
    </w:p>
    <w:p w14:paraId="340D7580">
      <w:pPr>
        <w:autoSpaceDE w:val="0"/>
        <w:autoSpaceDN w:val="0"/>
        <w:adjustRightInd w:val="0"/>
        <w:spacing w:line="560" w:lineRule="atLeast"/>
        <w:rPr>
          <w:rFonts w:ascii="华文仿宋" w:eastAsia="华文仿宋" w:cs="华文仿宋"/>
          <w:color w:val="auto"/>
          <w:kern w:val="0"/>
          <w:sz w:val="30"/>
          <w:szCs w:val="30"/>
          <w:highlight w:val="none"/>
          <w:lang w:val="zh-CN"/>
        </w:rPr>
      </w:pPr>
    </w:p>
    <w:p w14:paraId="5F0BF6D9">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日期：</w:t>
      </w:r>
    </w:p>
    <w:p w14:paraId="46A9E855">
      <w:pPr>
        <w:autoSpaceDE w:val="0"/>
        <w:autoSpaceDN w:val="0"/>
        <w:adjustRightInd w:val="0"/>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四、响应预算</w:t>
      </w:r>
    </w:p>
    <w:p w14:paraId="44B0C530">
      <w:pPr>
        <w:autoSpaceDE w:val="0"/>
        <w:autoSpaceDN w:val="0"/>
        <w:adjustRightInd w:val="0"/>
        <w:jc w:val="center"/>
        <w:rPr>
          <w:rFonts w:ascii="华文仿宋" w:eastAsia="华文仿宋" w:cs="华文仿宋"/>
          <w:b/>
          <w:bCs/>
          <w:color w:val="auto"/>
          <w:kern w:val="0"/>
          <w:sz w:val="30"/>
          <w:szCs w:val="30"/>
          <w:highlight w:val="none"/>
          <w:lang w:val="zh-CN"/>
        </w:rPr>
      </w:pPr>
    </w:p>
    <w:p w14:paraId="5A07EBAB">
      <w:pPr>
        <w:autoSpaceDE w:val="0"/>
        <w:autoSpaceDN w:val="0"/>
        <w:adjustRightInd w:val="0"/>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五、项目实施方案或规划</w:t>
      </w:r>
    </w:p>
    <w:p w14:paraId="3E8B3E03">
      <w:pPr>
        <w:autoSpaceDE w:val="0"/>
        <w:autoSpaceDN w:val="0"/>
        <w:adjustRightInd w:val="0"/>
        <w:jc w:val="center"/>
        <w:rPr>
          <w:rFonts w:ascii="华文仿宋" w:eastAsia="华文仿宋" w:cs="华文仿宋"/>
          <w:b/>
          <w:bCs/>
          <w:color w:val="auto"/>
          <w:kern w:val="0"/>
          <w:sz w:val="30"/>
          <w:szCs w:val="30"/>
          <w:highlight w:val="none"/>
          <w:lang w:val="zh-CN"/>
        </w:rPr>
      </w:pPr>
    </w:p>
    <w:p w14:paraId="6AAC26CC">
      <w:pPr>
        <w:autoSpaceDE w:val="0"/>
        <w:autoSpaceDN w:val="0"/>
        <w:adjustRightInd w:val="0"/>
        <w:spacing w:line="560" w:lineRule="atLeast"/>
        <w:ind w:firstLine="600"/>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供应商应递交完整的设计方案，详细说明投入本工程所需要的人、料、机及材料计划。</w:t>
      </w:r>
    </w:p>
    <w:p w14:paraId="7B989881">
      <w:pPr>
        <w:autoSpaceDE w:val="0"/>
        <w:autoSpaceDN w:val="0"/>
        <w:adjustRightInd w:val="0"/>
        <w:rPr>
          <w:rFonts w:ascii="华文仿宋" w:eastAsia="华文仿宋" w:cs="华文仿宋"/>
          <w:color w:val="auto"/>
          <w:kern w:val="0"/>
          <w:sz w:val="30"/>
          <w:szCs w:val="30"/>
          <w:highlight w:val="none"/>
          <w:lang w:val="zh-CN"/>
        </w:rPr>
      </w:pPr>
    </w:p>
    <w:p w14:paraId="0E793EE7">
      <w:pPr>
        <w:autoSpaceDE w:val="0"/>
        <w:autoSpaceDN w:val="0"/>
        <w:adjustRightInd w:val="0"/>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六、资质证明文件</w:t>
      </w:r>
    </w:p>
    <w:p w14:paraId="0499699E">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ascii="华文仿宋" w:eastAsia="华文仿宋" w:cs="华文仿宋"/>
          <w:color w:val="auto"/>
          <w:kern w:val="0"/>
          <w:sz w:val="30"/>
          <w:szCs w:val="30"/>
          <w:highlight w:val="none"/>
          <w:lang w:val="zh-CN"/>
        </w:rPr>
        <w:t>1</w:t>
      </w:r>
      <w:r>
        <w:rPr>
          <w:rFonts w:hint="eastAsia" w:ascii="华文仿宋" w:eastAsia="华文仿宋" w:cs="华文仿宋"/>
          <w:color w:val="auto"/>
          <w:kern w:val="0"/>
          <w:sz w:val="30"/>
          <w:szCs w:val="30"/>
          <w:highlight w:val="none"/>
          <w:lang w:val="zh-CN"/>
        </w:rPr>
        <w:t>、企业营业执照副本（扫描件）</w:t>
      </w:r>
    </w:p>
    <w:p w14:paraId="44FA8652">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en-US" w:eastAsia="zh-CN"/>
        </w:rPr>
        <w:t>2</w:t>
      </w:r>
      <w:r>
        <w:rPr>
          <w:rFonts w:hint="eastAsia" w:ascii="华文仿宋" w:eastAsia="华文仿宋" w:cs="华文仿宋"/>
          <w:color w:val="auto"/>
          <w:kern w:val="0"/>
          <w:sz w:val="30"/>
          <w:szCs w:val="30"/>
          <w:highlight w:val="none"/>
          <w:lang w:val="zh-CN"/>
        </w:rPr>
        <w:t>、单位资质（复印件或扫描件）</w:t>
      </w:r>
    </w:p>
    <w:p w14:paraId="5232D805">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en-US" w:eastAsia="zh-CN"/>
        </w:rPr>
        <w:t>3</w:t>
      </w:r>
      <w:r>
        <w:rPr>
          <w:rFonts w:hint="eastAsia" w:ascii="华文仿宋" w:eastAsia="华文仿宋" w:cs="华文仿宋"/>
          <w:color w:val="auto"/>
          <w:kern w:val="0"/>
          <w:sz w:val="30"/>
          <w:szCs w:val="30"/>
          <w:highlight w:val="none"/>
          <w:lang w:val="zh-CN"/>
        </w:rPr>
        <w:t>、法定代表人资格证明书（原件）</w:t>
      </w:r>
    </w:p>
    <w:p w14:paraId="1E5E48B7">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en-US" w:eastAsia="zh-CN"/>
        </w:rPr>
        <w:t>4</w:t>
      </w:r>
      <w:r>
        <w:rPr>
          <w:rFonts w:hint="eastAsia" w:ascii="华文仿宋" w:eastAsia="华文仿宋" w:cs="华文仿宋"/>
          <w:color w:val="auto"/>
          <w:kern w:val="0"/>
          <w:sz w:val="30"/>
          <w:szCs w:val="30"/>
          <w:highlight w:val="none"/>
          <w:lang w:val="zh-CN"/>
        </w:rPr>
        <w:t>、法人授权委托书（原件）</w:t>
      </w:r>
    </w:p>
    <w:p w14:paraId="0765ECF3">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en-US" w:eastAsia="zh-CN"/>
        </w:rPr>
        <w:t>5</w:t>
      </w:r>
      <w:r>
        <w:rPr>
          <w:rFonts w:hint="eastAsia" w:ascii="华文仿宋" w:eastAsia="华文仿宋" w:cs="华文仿宋"/>
          <w:color w:val="auto"/>
          <w:kern w:val="0"/>
          <w:sz w:val="30"/>
          <w:szCs w:val="30"/>
          <w:highlight w:val="none"/>
          <w:lang w:val="zh-CN"/>
        </w:rPr>
        <w:t>、项目负责人资格证件（扫描件）</w:t>
      </w:r>
    </w:p>
    <w:p w14:paraId="710F7971">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en-US" w:eastAsia="zh-CN"/>
        </w:rPr>
        <w:t>6</w:t>
      </w:r>
      <w:r>
        <w:rPr>
          <w:rFonts w:hint="eastAsia" w:ascii="华文仿宋" w:eastAsia="华文仿宋" w:cs="华文仿宋"/>
          <w:color w:val="auto"/>
          <w:kern w:val="0"/>
          <w:sz w:val="30"/>
          <w:szCs w:val="30"/>
          <w:highlight w:val="none"/>
          <w:lang w:val="zh-CN"/>
        </w:rPr>
        <w:t>、供应商</w:t>
      </w:r>
      <w:r>
        <w:rPr>
          <w:rFonts w:hint="eastAsia" w:ascii="华文仿宋" w:eastAsia="华文仿宋" w:cs="华文仿宋"/>
          <w:color w:val="auto"/>
          <w:spacing w:val="-4"/>
          <w:kern w:val="0"/>
          <w:sz w:val="30"/>
          <w:szCs w:val="30"/>
          <w:highlight w:val="none"/>
          <w:lang w:val="zh-CN"/>
        </w:rPr>
        <w:t>近三年企业项目业绩，</w:t>
      </w:r>
      <w:r>
        <w:rPr>
          <w:rFonts w:hint="eastAsia" w:ascii="华文仿宋" w:eastAsia="华文仿宋" w:cs="华文仿宋"/>
          <w:color w:val="auto"/>
          <w:kern w:val="0"/>
          <w:sz w:val="30"/>
          <w:szCs w:val="30"/>
          <w:highlight w:val="none"/>
          <w:lang w:val="zh-CN"/>
        </w:rPr>
        <w:t>列出每个项目的业主名称、项目名称、项目地点、项目组成和规模等，并提供合同复印件或其他证明</w:t>
      </w:r>
    </w:p>
    <w:p w14:paraId="6F5132D5">
      <w:pPr>
        <w:autoSpaceDE w:val="0"/>
        <w:autoSpaceDN w:val="0"/>
        <w:adjustRightInd w:val="0"/>
        <w:spacing w:line="300" w:lineRule="atLeast"/>
        <w:jc w:val="center"/>
        <w:rPr>
          <w:rFonts w:ascii="华文仿宋" w:eastAsia="华文仿宋" w:cs="华文仿宋"/>
          <w:b/>
          <w:bCs/>
          <w:color w:val="auto"/>
          <w:kern w:val="0"/>
          <w:sz w:val="30"/>
          <w:szCs w:val="30"/>
          <w:highlight w:val="none"/>
          <w:lang w:val="zh-CN"/>
        </w:rPr>
      </w:pPr>
    </w:p>
    <w:p w14:paraId="361F43B7">
      <w:pPr>
        <w:autoSpaceDE w:val="0"/>
        <w:autoSpaceDN w:val="0"/>
        <w:adjustRightInd w:val="0"/>
        <w:spacing w:line="300" w:lineRule="atLeast"/>
        <w:jc w:val="center"/>
        <w:rPr>
          <w:rFonts w:ascii="华文仿宋" w:eastAsia="华文仿宋" w:cs="华文仿宋"/>
          <w:b/>
          <w:bCs/>
          <w:color w:val="auto"/>
          <w:kern w:val="0"/>
          <w:sz w:val="30"/>
          <w:szCs w:val="30"/>
          <w:highlight w:val="none"/>
          <w:lang w:val="zh-CN"/>
        </w:rPr>
      </w:pPr>
    </w:p>
    <w:p w14:paraId="3C86ED93">
      <w:pPr>
        <w:autoSpaceDE w:val="0"/>
        <w:autoSpaceDN w:val="0"/>
        <w:adjustRightInd w:val="0"/>
        <w:spacing w:line="300" w:lineRule="atLeast"/>
        <w:jc w:val="center"/>
        <w:rPr>
          <w:rFonts w:ascii="华文仿宋" w:eastAsia="华文仿宋" w:cs="华文仿宋"/>
          <w:b/>
          <w:bCs/>
          <w:color w:val="auto"/>
          <w:kern w:val="0"/>
          <w:sz w:val="30"/>
          <w:szCs w:val="30"/>
          <w:highlight w:val="none"/>
          <w:lang w:val="zh-CN"/>
        </w:rPr>
      </w:pPr>
    </w:p>
    <w:p w14:paraId="470065F1">
      <w:pPr>
        <w:autoSpaceDE w:val="0"/>
        <w:autoSpaceDN w:val="0"/>
        <w:adjustRightInd w:val="0"/>
        <w:spacing w:line="300" w:lineRule="atLeast"/>
        <w:jc w:val="center"/>
        <w:rPr>
          <w:rFonts w:ascii="华文仿宋" w:eastAsia="华文仿宋" w:cs="华文仿宋"/>
          <w:b/>
          <w:bCs/>
          <w:color w:val="auto"/>
          <w:kern w:val="0"/>
          <w:sz w:val="30"/>
          <w:szCs w:val="30"/>
          <w:highlight w:val="none"/>
          <w:lang w:val="zh-CN"/>
        </w:rPr>
      </w:pPr>
    </w:p>
    <w:p w14:paraId="40976D3A">
      <w:pPr>
        <w:autoSpaceDE w:val="0"/>
        <w:autoSpaceDN w:val="0"/>
        <w:adjustRightInd w:val="0"/>
        <w:spacing w:line="300" w:lineRule="atLeast"/>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法定代表人资格证明书</w:t>
      </w:r>
    </w:p>
    <w:p w14:paraId="3D266158">
      <w:pPr>
        <w:autoSpaceDE w:val="0"/>
        <w:autoSpaceDN w:val="0"/>
        <w:adjustRightInd w:val="0"/>
        <w:spacing w:line="3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单位名称：</w:t>
      </w:r>
      <w:r>
        <w:rPr>
          <w:rFonts w:ascii="华文仿宋" w:eastAsia="华文仿宋" w:cs="华文仿宋"/>
          <w:color w:val="auto"/>
          <w:kern w:val="0"/>
          <w:sz w:val="30"/>
          <w:szCs w:val="30"/>
          <w:highlight w:val="none"/>
          <w:lang w:val="zh-CN"/>
        </w:rPr>
        <w:br w:type="textWrapping"/>
      </w:r>
      <w:r>
        <w:rPr>
          <w:rFonts w:hint="eastAsia" w:ascii="华文仿宋" w:eastAsia="华文仿宋" w:cs="华文仿宋"/>
          <w:color w:val="auto"/>
          <w:kern w:val="0"/>
          <w:sz w:val="30"/>
          <w:szCs w:val="30"/>
          <w:highlight w:val="none"/>
          <w:lang w:val="zh-CN"/>
        </w:rPr>
        <w:t>地址：</w:t>
      </w:r>
      <w:r>
        <w:rPr>
          <w:rFonts w:ascii="华文仿宋" w:eastAsia="华文仿宋" w:cs="华文仿宋"/>
          <w:color w:val="auto"/>
          <w:kern w:val="0"/>
          <w:sz w:val="30"/>
          <w:szCs w:val="30"/>
          <w:highlight w:val="none"/>
          <w:lang w:val="zh-CN"/>
        </w:rPr>
        <w:br w:type="textWrapping"/>
      </w:r>
      <w:r>
        <w:rPr>
          <w:rFonts w:hint="eastAsia" w:ascii="华文仿宋" w:eastAsia="华文仿宋" w:cs="华文仿宋"/>
          <w:color w:val="auto"/>
          <w:kern w:val="0"/>
          <w:sz w:val="30"/>
          <w:szCs w:val="30"/>
          <w:highlight w:val="none"/>
          <w:lang w:val="zh-CN"/>
        </w:rPr>
        <w:t>姓名：</w:t>
      </w:r>
      <w:r>
        <w:rPr>
          <w:rFonts w:hint="eastAsia" w:ascii="华文仿宋" w:eastAsia="华文仿宋" w:cs="华文仿宋"/>
          <w:color w:val="auto"/>
          <w:kern w:val="0"/>
          <w:sz w:val="30"/>
          <w:szCs w:val="30"/>
          <w:highlight w:val="none"/>
          <w:lang w:val="en-US" w:eastAsia="zh-CN"/>
        </w:rPr>
        <w:t xml:space="preserve"> </w:t>
      </w:r>
      <w:r>
        <w:rPr>
          <w:rFonts w:hint="eastAsia" w:ascii="华文仿宋" w:eastAsia="华文仿宋" w:cs="华文仿宋"/>
          <w:color w:val="auto"/>
          <w:kern w:val="0"/>
          <w:sz w:val="30"/>
          <w:szCs w:val="30"/>
          <w:highlight w:val="none"/>
          <w:lang w:val="zh-CN"/>
        </w:rPr>
        <w:t>性别：</w:t>
      </w:r>
      <w:r>
        <w:rPr>
          <w:rFonts w:hint="eastAsia" w:ascii="华文仿宋" w:eastAsia="华文仿宋" w:cs="华文仿宋"/>
          <w:color w:val="auto"/>
          <w:kern w:val="0"/>
          <w:sz w:val="30"/>
          <w:szCs w:val="30"/>
          <w:highlight w:val="none"/>
          <w:lang w:val="en-US" w:eastAsia="zh-CN"/>
        </w:rPr>
        <w:t xml:space="preserve"> </w:t>
      </w:r>
      <w:r>
        <w:rPr>
          <w:rFonts w:hint="eastAsia" w:ascii="华文仿宋" w:eastAsia="华文仿宋" w:cs="华文仿宋"/>
          <w:color w:val="auto"/>
          <w:kern w:val="0"/>
          <w:sz w:val="30"/>
          <w:szCs w:val="30"/>
          <w:highlight w:val="none"/>
          <w:lang w:val="zh-CN"/>
        </w:rPr>
        <w:t>年龄：</w:t>
      </w:r>
      <w:r>
        <w:rPr>
          <w:rFonts w:hint="eastAsia" w:ascii="华文仿宋" w:eastAsia="华文仿宋" w:cs="华文仿宋"/>
          <w:color w:val="auto"/>
          <w:kern w:val="0"/>
          <w:sz w:val="30"/>
          <w:szCs w:val="30"/>
          <w:highlight w:val="none"/>
          <w:lang w:val="en-US" w:eastAsia="zh-CN"/>
        </w:rPr>
        <w:t xml:space="preserve"> </w:t>
      </w:r>
      <w:r>
        <w:rPr>
          <w:rFonts w:hint="eastAsia" w:ascii="华文仿宋" w:eastAsia="华文仿宋" w:cs="华文仿宋"/>
          <w:color w:val="auto"/>
          <w:kern w:val="0"/>
          <w:sz w:val="30"/>
          <w:szCs w:val="30"/>
          <w:highlight w:val="none"/>
          <w:lang w:val="zh-CN"/>
        </w:rPr>
        <w:t>职务：</w:t>
      </w:r>
      <w:r>
        <w:rPr>
          <w:rFonts w:hint="eastAsia" w:ascii="华文仿宋" w:eastAsia="华文仿宋" w:cs="华文仿宋"/>
          <w:color w:val="auto"/>
          <w:kern w:val="0"/>
          <w:sz w:val="30"/>
          <w:szCs w:val="30"/>
          <w:highlight w:val="none"/>
          <w:lang w:val="en-US" w:eastAsia="zh-CN"/>
        </w:rPr>
        <w:t xml:space="preserve"> </w:t>
      </w:r>
      <w:r>
        <w:rPr>
          <w:rFonts w:hint="eastAsia" w:ascii="华文仿宋" w:eastAsia="华文仿宋" w:cs="华文仿宋"/>
          <w:color w:val="auto"/>
          <w:kern w:val="0"/>
          <w:sz w:val="30"/>
          <w:szCs w:val="30"/>
          <w:highlight w:val="none"/>
          <w:lang w:val="zh-CN"/>
        </w:rPr>
        <w:t>身份证号码：</w:t>
      </w:r>
      <w:r>
        <w:rPr>
          <w:rFonts w:ascii="华文仿宋" w:eastAsia="华文仿宋" w:cs="华文仿宋"/>
          <w:color w:val="auto"/>
          <w:kern w:val="0"/>
          <w:sz w:val="30"/>
          <w:szCs w:val="30"/>
          <w:highlight w:val="none"/>
          <w:lang w:val="zh-CN"/>
        </w:rPr>
        <w:br w:type="textWrapping"/>
      </w:r>
      <w:r>
        <w:rPr>
          <w:rFonts w:hint="eastAsia" w:ascii="华文仿宋" w:eastAsia="华文仿宋" w:cs="华文仿宋"/>
          <w:color w:val="auto"/>
          <w:kern w:val="0"/>
          <w:sz w:val="30"/>
          <w:szCs w:val="30"/>
          <w:highlight w:val="none"/>
          <w:lang w:val="zh-CN"/>
        </w:rPr>
        <w:t>系的法定代表人。为项目项目，签署上述项目的响应文件、进行合同响应、签署合同和处理与之有关的一切事务。</w:t>
      </w:r>
    </w:p>
    <w:p w14:paraId="081A4A7E">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特此证明。</w:t>
      </w:r>
    </w:p>
    <w:p w14:paraId="3313635F">
      <w:pPr>
        <w:autoSpaceDE w:val="0"/>
        <w:autoSpaceDN w:val="0"/>
        <w:adjustRightInd w:val="0"/>
        <w:rPr>
          <w:rFonts w:ascii="华文仿宋" w:eastAsia="华文仿宋" w:cs="华文仿宋"/>
          <w:color w:val="auto"/>
          <w:kern w:val="0"/>
          <w:sz w:val="30"/>
          <w:szCs w:val="30"/>
          <w:highlight w:val="none"/>
          <w:lang w:val="zh-CN"/>
        </w:rPr>
      </w:pPr>
    </w:p>
    <w:p w14:paraId="4252B84F">
      <w:pPr>
        <w:autoSpaceDE w:val="0"/>
        <w:autoSpaceDN w:val="0"/>
        <w:adjustRightInd w:val="0"/>
        <w:spacing w:line="560" w:lineRule="atLeast"/>
        <w:rPr>
          <w:rFonts w:ascii="华文仿宋" w:eastAsia="华文仿宋" w:cs="华文仿宋"/>
          <w:color w:val="auto"/>
          <w:kern w:val="0"/>
          <w:sz w:val="30"/>
          <w:szCs w:val="30"/>
          <w:highlight w:val="none"/>
          <w:lang w:val="zh-CN"/>
        </w:rPr>
      </w:pPr>
    </w:p>
    <w:p w14:paraId="6C70BB0C">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供应商：（盖章）</w:t>
      </w:r>
    </w:p>
    <w:p w14:paraId="40E7EA2A">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日期：</w:t>
      </w:r>
      <w:r>
        <w:rPr>
          <w:rFonts w:hint="eastAsia" w:ascii="华文仿宋" w:eastAsia="华文仿宋" w:cs="华文仿宋"/>
          <w:color w:val="auto"/>
          <w:kern w:val="0"/>
          <w:sz w:val="30"/>
          <w:szCs w:val="30"/>
          <w:highlight w:val="none"/>
        </w:rPr>
        <w:t xml:space="preserve">  </w:t>
      </w:r>
      <w:r>
        <w:rPr>
          <w:rFonts w:hint="eastAsia" w:ascii="华文仿宋" w:eastAsia="华文仿宋" w:cs="华文仿宋"/>
          <w:color w:val="auto"/>
          <w:kern w:val="0"/>
          <w:sz w:val="30"/>
          <w:szCs w:val="30"/>
          <w:highlight w:val="none"/>
          <w:lang w:val="zh-CN"/>
        </w:rPr>
        <w:t>年</w:t>
      </w:r>
      <w:r>
        <w:rPr>
          <w:rFonts w:hint="eastAsia" w:ascii="华文仿宋" w:eastAsia="华文仿宋" w:cs="华文仿宋"/>
          <w:color w:val="auto"/>
          <w:kern w:val="0"/>
          <w:sz w:val="30"/>
          <w:szCs w:val="30"/>
          <w:highlight w:val="none"/>
        </w:rPr>
        <w:t xml:space="preserve">   </w:t>
      </w:r>
      <w:r>
        <w:rPr>
          <w:rFonts w:hint="eastAsia" w:ascii="华文仿宋" w:eastAsia="华文仿宋" w:cs="华文仿宋"/>
          <w:color w:val="auto"/>
          <w:kern w:val="0"/>
          <w:sz w:val="30"/>
          <w:szCs w:val="30"/>
          <w:highlight w:val="none"/>
          <w:lang w:val="zh-CN"/>
        </w:rPr>
        <w:t>月</w:t>
      </w:r>
      <w:r>
        <w:rPr>
          <w:rFonts w:hint="eastAsia" w:ascii="华文仿宋" w:eastAsia="华文仿宋" w:cs="华文仿宋"/>
          <w:color w:val="auto"/>
          <w:kern w:val="0"/>
          <w:sz w:val="30"/>
          <w:szCs w:val="30"/>
          <w:highlight w:val="none"/>
        </w:rPr>
        <w:t xml:space="preserve">  </w:t>
      </w:r>
      <w:r>
        <w:rPr>
          <w:rFonts w:hint="eastAsia" w:ascii="华文仿宋" w:eastAsia="华文仿宋" w:cs="华文仿宋"/>
          <w:color w:val="auto"/>
          <w:kern w:val="0"/>
          <w:sz w:val="30"/>
          <w:szCs w:val="30"/>
          <w:highlight w:val="none"/>
          <w:lang w:val="zh-CN"/>
        </w:rPr>
        <w:t>日</w:t>
      </w:r>
      <w:r>
        <w:rPr>
          <w:rFonts w:hint="eastAsia" w:ascii="华文仿宋" w:eastAsia="华文仿宋" w:cs="华文仿宋"/>
          <w:color w:val="auto"/>
          <w:kern w:val="0"/>
          <w:sz w:val="30"/>
          <w:szCs w:val="30"/>
          <w:highlight w:val="none"/>
        </w:rPr>
        <w:t xml:space="preserve">         </w:t>
      </w:r>
    </w:p>
    <w:p w14:paraId="069192CC">
      <w:pPr>
        <w:autoSpaceDE w:val="0"/>
        <w:autoSpaceDN w:val="0"/>
        <w:adjustRightInd w:val="0"/>
        <w:spacing w:line="560" w:lineRule="atLeast"/>
        <w:jc w:val="center"/>
        <w:rPr>
          <w:rFonts w:ascii="华文仿宋" w:eastAsia="华文仿宋" w:cs="华文仿宋"/>
          <w:color w:val="auto"/>
          <w:kern w:val="0"/>
          <w:sz w:val="30"/>
          <w:szCs w:val="30"/>
          <w:highlight w:val="none"/>
          <w:lang w:val="zh-CN"/>
        </w:rPr>
      </w:pPr>
    </w:p>
    <w:p w14:paraId="14A6E876">
      <w:pPr>
        <w:autoSpaceDE w:val="0"/>
        <w:autoSpaceDN w:val="0"/>
        <w:adjustRightInd w:val="0"/>
        <w:rPr>
          <w:rFonts w:ascii="华文仿宋" w:eastAsia="华文仿宋" w:cs="华文仿宋"/>
          <w:b/>
          <w:bCs/>
          <w:color w:val="auto"/>
          <w:kern w:val="0"/>
          <w:sz w:val="30"/>
          <w:szCs w:val="30"/>
          <w:highlight w:val="none"/>
          <w:lang w:val="zh-CN"/>
        </w:rPr>
      </w:pPr>
    </w:p>
    <w:p w14:paraId="34B79D77">
      <w:pPr>
        <w:autoSpaceDE w:val="0"/>
        <w:autoSpaceDN w:val="0"/>
        <w:adjustRightInd w:val="0"/>
        <w:rPr>
          <w:rFonts w:ascii="华文仿宋" w:eastAsia="华文仿宋" w:cs="华文仿宋"/>
          <w:b/>
          <w:bCs/>
          <w:color w:val="auto"/>
          <w:kern w:val="0"/>
          <w:sz w:val="30"/>
          <w:szCs w:val="30"/>
          <w:highlight w:val="none"/>
          <w:lang w:val="zh-CN"/>
        </w:rPr>
      </w:pPr>
    </w:p>
    <w:p w14:paraId="1A9385B5">
      <w:pPr>
        <w:autoSpaceDE w:val="0"/>
        <w:autoSpaceDN w:val="0"/>
        <w:adjustRightInd w:val="0"/>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法定代表人授权书（格式）</w:t>
      </w:r>
    </w:p>
    <w:p w14:paraId="1D8855C6">
      <w:pPr>
        <w:autoSpaceDE w:val="0"/>
        <w:autoSpaceDN w:val="0"/>
        <w:adjustRightInd w:val="0"/>
        <w:spacing w:line="5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本授权书声明</w:t>
      </w:r>
      <w:r>
        <w:rPr>
          <w:rFonts w:ascii="华文仿宋" w:eastAsia="华文仿宋" w:cs="华文仿宋"/>
          <w:color w:val="auto"/>
          <w:kern w:val="0"/>
          <w:sz w:val="30"/>
          <w:szCs w:val="30"/>
          <w:highlight w:val="none"/>
          <w:lang w:val="zh-CN"/>
        </w:rPr>
        <w:t xml:space="preserve">: </w:t>
      </w:r>
      <w:r>
        <w:rPr>
          <w:rFonts w:hint="eastAsia" w:ascii="华文仿宋" w:eastAsia="华文仿宋" w:cs="华文仿宋"/>
          <w:color w:val="auto"/>
          <w:kern w:val="0"/>
          <w:sz w:val="30"/>
          <w:szCs w:val="30"/>
          <w:highlight w:val="none"/>
          <w:lang w:val="zh-CN"/>
        </w:rPr>
        <w:t>我单位的</w:t>
      </w:r>
      <w:r>
        <w:rPr>
          <w:rFonts w:ascii="华文仿宋" w:eastAsia="华文仿宋" w:cs="华文仿宋"/>
          <w:color w:val="auto"/>
          <w:kern w:val="0"/>
          <w:sz w:val="30"/>
          <w:szCs w:val="30"/>
          <w:highlight w:val="none"/>
          <w:lang w:val="zh-CN"/>
        </w:rPr>
        <w:t xml:space="preserve">      (</w:t>
      </w:r>
      <w:r>
        <w:rPr>
          <w:rFonts w:hint="eastAsia" w:ascii="华文仿宋" w:eastAsia="华文仿宋" w:cs="华文仿宋"/>
          <w:color w:val="auto"/>
          <w:kern w:val="0"/>
          <w:sz w:val="30"/>
          <w:szCs w:val="30"/>
          <w:highlight w:val="none"/>
          <w:lang w:val="zh-CN"/>
        </w:rPr>
        <w:t>法人代表姓名、职务</w:t>
      </w:r>
      <w:r>
        <w:rPr>
          <w:rFonts w:ascii="华文仿宋" w:eastAsia="华文仿宋" w:cs="华文仿宋"/>
          <w:color w:val="auto"/>
          <w:kern w:val="0"/>
          <w:sz w:val="30"/>
          <w:szCs w:val="30"/>
          <w:highlight w:val="none"/>
          <w:lang w:val="zh-CN"/>
        </w:rPr>
        <w:t>)</w:t>
      </w:r>
      <w:r>
        <w:rPr>
          <w:rFonts w:hint="eastAsia" w:ascii="华文仿宋" w:eastAsia="华文仿宋" w:cs="华文仿宋"/>
          <w:color w:val="auto"/>
          <w:kern w:val="0"/>
          <w:sz w:val="30"/>
          <w:szCs w:val="30"/>
          <w:highlight w:val="none"/>
          <w:lang w:val="zh-CN"/>
        </w:rPr>
        <w:t>代表本单位授权</w:t>
      </w:r>
      <w:r>
        <w:rPr>
          <w:rFonts w:ascii="华文仿宋" w:eastAsia="华文仿宋" w:cs="华文仿宋"/>
          <w:color w:val="auto"/>
          <w:kern w:val="0"/>
          <w:sz w:val="30"/>
          <w:szCs w:val="30"/>
          <w:highlight w:val="none"/>
          <w:lang w:val="zh-CN"/>
        </w:rPr>
        <w:t>(</w:t>
      </w:r>
      <w:r>
        <w:rPr>
          <w:rFonts w:hint="eastAsia" w:ascii="华文仿宋" w:eastAsia="华文仿宋" w:cs="华文仿宋"/>
          <w:color w:val="auto"/>
          <w:kern w:val="0"/>
          <w:sz w:val="30"/>
          <w:szCs w:val="30"/>
          <w:highlight w:val="none"/>
          <w:lang w:val="zh-CN"/>
        </w:rPr>
        <w:t>被授权人的姓名、职务</w:t>
      </w:r>
      <w:r>
        <w:rPr>
          <w:rFonts w:ascii="华文仿宋" w:eastAsia="华文仿宋" w:cs="华文仿宋"/>
          <w:color w:val="auto"/>
          <w:kern w:val="0"/>
          <w:sz w:val="30"/>
          <w:szCs w:val="30"/>
          <w:highlight w:val="none"/>
          <w:lang w:val="zh-CN"/>
        </w:rPr>
        <w:t>)</w:t>
      </w:r>
      <w:r>
        <w:rPr>
          <w:rFonts w:hint="eastAsia" w:ascii="华文仿宋" w:eastAsia="华文仿宋" w:cs="华文仿宋"/>
          <w:color w:val="auto"/>
          <w:kern w:val="0"/>
          <w:sz w:val="30"/>
          <w:szCs w:val="30"/>
          <w:highlight w:val="none"/>
          <w:lang w:val="zh-CN"/>
        </w:rPr>
        <w:t>为本单位的合法代理人</w:t>
      </w:r>
      <w:r>
        <w:rPr>
          <w:rFonts w:ascii="华文仿宋" w:eastAsia="华文仿宋" w:cs="华文仿宋"/>
          <w:color w:val="auto"/>
          <w:kern w:val="0"/>
          <w:sz w:val="30"/>
          <w:szCs w:val="30"/>
          <w:highlight w:val="none"/>
          <w:lang w:val="zh-CN"/>
        </w:rPr>
        <w:t>,</w:t>
      </w:r>
      <w:r>
        <w:rPr>
          <w:rFonts w:hint="eastAsia" w:ascii="华文仿宋" w:eastAsia="华文仿宋" w:cs="华文仿宋"/>
          <w:color w:val="auto"/>
          <w:kern w:val="0"/>
          <w:sz w:val="30"/>
          <w:szCs w:val="30"/>
          <w:highlight w:val="none"/>
          <w:lang w:val="zh-CN"/>
        </w:rPr>
        <w:t>就项目的谈判、报价响应、合同签订等全部流程</w:t>
      </w:r>
      <w:r>
        <w:rPr>
          <w:rFonts w:ascii="华文仿宋" w:eastAsia="华文仿宋" w:cs="华文仿宋"/>
          <w:color w:val="auto"/>
          <w:kern w:val="0"/>
          <w:sz w:val="30"/>
          <w:szCs w:val="30"/>
          <w:highlight w:val="none"/>
          <w:lang w:val="zh-CN"/>
        </w:rPr>
        <w:t>,</w:t>
      </w:r>
      <w:r>
        <w:rPr>
          <w:rFonts w:hint="eastAsia" w:ascii="华文仿宋" w:eastAsia="华文仿宋" w:cs="华文仿宋"/>
          <w:color w:val="auto"/>
          <w:kern w:val="0"/>
          <w:sz w:val="30"/>
          <w:szCs w:val="30"/>
          <w:highlight w:val="none"/>
          <w:lang w:val="zh-CN"/>
        </w:rPr>
        <w:t>以本单位的名义处理一切与之有关的事务。</w:t>
      </w:r>
    </w:p>
    <w:p w14:paraId="198A5D34">
      <w:pPr>
        <w:autoSpaceDE w:val="0"/>
        <w:autoSpaceDN w:val="0"/>
        <w:adjustRightInd w:val="0"/>
        <w:spacing w:line="5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本授权书于</w:t>
      </w:r>
      <w:r>
        <w:rPr>
          <w:rFonts w:hint="eastAsia" w:ascii="华文仿宋" w:eastAsia="华文仿宋" w:cs="华文仿宋"/>
          <w:color w:val="auto"/>
          <w:kern w:val="0"/>
          <w:sz w:val="30"/>
          <w:szCs w:val="30"/>
          <w:highlight w:val="none"/>
          <w:lang w:val="en-US" w:eastAsia="zh-CN"/>
        </w:rPr>
        <w:t xml:space="preserve">    </w:t>
      </w:r>
      <w:r>
        <w:rPr>
          <w:rFonts w:hint="eastAsia" w:ascii="华文仿宋" w:eastAsia="华文仿宋" w:cs="华文仿宋"/>
          <w:color w:val="auto"/>
          <w:kern w:val="0"/>
          <w:sz w:val="30"/>
          <w:szCs w:val="30"/>
          <w:highlight w:val="none"/>
          <w:lang w:val="zh-CN"/>
        </w:rPr>
        <w:t>年</w:t>
      </w:r>
      <w:r>
        <w:rPr>
          <w:rFonts w:hint="eastAsia" w:ascii="华文仿宋" w:eastAsia="华文仿宋" w:cs="华文仿宋"/>
          <w:color w:val="auto"/>
          <w:kern w:val="0"/>
          <w:sz w:val="30"/>
          <w:szCs w:val="30"/>
          <w:highlight w:val="none"/>
          <w:lang w:val="en-US" w:eastAsia="zh-CN"/>
        </w:rPr>
        <w:t xml:space="preserve">   </w:t>
      </w:r>
      <w:r>
        <w:rPr>
          <w:rFonts w:hint="eastAsia" w:ascii="华文仿宋" w:eastAsia="华文仿宋" w:cs="华文仿宋"/>
          <w:color w:val="auto"/>
          <w:kern w:val="0"/>
          <w:sz w:val="30"/>
          <w:szCs w:val="30"/>
          <w:highlight w:val="none"/>
          <w:lang w:val="zh-CN"/>
        </w:rPr>
        <w:t>月</w:t>
      </w:r>
      <w:r>
        <w:rPr>
          <w:rFonts w:hint="eastAsia" w:ascii="华文仿宋" w:eastAsia="华文仿宋" w:cs="华文仿宋"/>
          <w:color w:val="auto"/>
          <w:kern w:val="0"/>
          <w:sz w:val="30"/>
          <w:szCs w:val="30"/>
          <w:highlight w:val="none"/>
          <w:lang w:val="en-US" w:eastAsia="zh-CN"/>
        </w:rPr>
        <w:t xml:space="preserve">  </w:t>
      </w:r>
      <w:r>
        <w:rPr>
          <w:rFonts w:hint="eastAsia" w:ascii="华文仿宋" w:eastAsia="华文仿宋" w:cs="华文仿宋"/>
          <w:color w:val="auto"/>
          <w:kern w:val="0"/>
          <w:sz w:val="30"/>
          <w:szCs w:val="30"/>
          <w:highlight w:val="none"/>
          <w:lang w:val="zh-CN"/>
        </w:rPr>
        <w:t>日签字生效</w:t>
      </w:r>
      <w:r>
        <w:rPr>
          <w:rFonts w:ascii="华文仿宋" w:eastAsia="华文仿宋" w:cs="华文仿宋"/>
          <w:color w:val="auto"/>
          <w:kern w:val="0"/>
          <w:sz w:val="30"/>
          <w:szCs w:val="30"/>
          <w:highlight w:val="none"/>
          <w:lang w:val="zh-CN"/>
        </w:rPr>
        <w:t>,</w:t>
      </w:r>
      <w:r>
        <w:rPr>
          <w:rFonts w:hint="eastAsia" w:ascii="华文仿宋" w:eastAsia="华文仿宋" w:cs="华文仿宋"/>
          <w:color w:val="auto"/>
          <w:kern w:val="0"/>
          <w:sz w:val="30"/>
          <w:szCs w:val="30"/>
          <w:highlight w:val="none"/>
          <w:lang w:val="zh-CN"/>
        </w:rPr>
        <w:t>特此声明。</w:t>
      </w:r>
    </w:p>
    <w:p w14:paraId="1DC9B534">
      <w:pPr>
        <w:autoSpaceDE w:val="0"/>
        <w:autoSpaceDN w:val="0"/>
        <w:adjustRightInd w:val="0"/>
        <w:spacing w:line="5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单位名称（盖章）</w:t>
      </w:r>
      <w:r>
        <w:rPr>
          <w:rFonts w:ascii="华文仿宋" w:eastAsia="华文仿宋" w:cs="华文仿宋"/>
          <w:color w:val="auto"/>
          <w:kern w:val="0"/>
          <w:sz w:val="30"/>
          <w:szCs w:val="30"/>
          <w:highlight w:val="none"/>
          <w:lang w:val="zh-CN"/>
        </w:rPr>
        <w:t xml:space="preserve">:                            </w:t>
      </w:r>
    </w:p>
    <w:p w14:paraId="1DFA3BD4">
      <w:pPr>
        <w:autoSpaceDE w:val="0"/>
        <w:autoSpaceDN w:val="0"/>
        <w:adjustRightInd w:val="0"/>
        <w:spacing w:line="5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地址</w:t>
      </w:r>
      <w:r>
        <w:rPr>
          <w:rFonts w:ascii="华文仿宋" w:eastAsia="华文仿宋" w:cs="华文仿宋"/>
          <w:color w:val="auto"/>
          <w:kern w:val="0"/>
          <w:sz w:val="30"/>
          <w:szCs w:val="30"/>
          <w:highlight w:val="none"/>
          <w:lang w:val="zh-CN"/>
        </w:rPr>
        <w:t xml:space="preserve">:                            </w:t>
      </w:r>
    </w:p>
    <w:p w14:paraId="2030040E">
      <w:pPr>
        <w:autoSpaceDE w:val="0"/>
        <w:autoSpaceDN w:val="0"/>
        <w:adjustRightInd w:val="0"/>
        <w:spacing w:line="5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法定代表人签字</w:t>
      </w:r>
      <w:r>
        <w:rPr>
          <w:rFonts w:ascii="华文仿宋" w:eastAsia="华文仿宋" w:cs="华文仿宋"/>
          <w:color w:val="auto"/>
          <w:kern w:val="0"/>
          <w:sz w:val="30"/>
          <w:szCs w:val="30"/>
          <w:highlight w:val="none"/>
          <w:lang w:val="zh-CN"/>
        </w:rPr>
        <w:t xml:space="preserve">:                  </w:t>
      </w:r>
    </w:p>
    <w:p w14:paraId="676FFCCE">
      <w:pPr>
        <w:autoSpaceDE w:val="0"/>
        <w:autoSpaceDN w:val="0"/>
        <w:adjustRightInd w:val="0"/>
        <w:spacing w:line="5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附法定代表人身份证复印件</w:t>
      </w:r>
    </w:p>
    <w:p w14:paraId="68044930">
      <w:pPr>
        <w:autoSpaceDE w:val="0"/>
        <w:autoSpaceDN w:val="0"/>
        <w:adjustRightInd w:val="0"/>
        <w:ind w:left="1050" w:hanging="1050"/>
        <w:jc w:val="left"/>
        <w:rPr>
          <w:rFonts w:ascii="华文仿宋" w:eastAsia="华文仿宋" w:cs="华文仿宋"/>
          <w:color w:val="auto"/>
          <w:kern w:val="0"/>
          <w:sz w:val="30"/>
          <w:szCs w:val="30"/>
          <w:highlight w:val="none"/>
          <w:u w:val="single"/>
          <w:lang w:val="zh-CN"/>
        </w:rPr>
      </w:pPr>
    </w:p>
    <w:p w14:paraId="07AA6E0C">
      <w:pPr>
        <w:autoSpaceDE w:val="0"/>
        <w:autoSpaceDN w:val="0"/>
        <w:adjustRightInd w:val="0"/>
        <w:spacing w:line="3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代理人</w:t>
      </w:r>
      <w:r>
        <w:rPr>
          <w:rFonts w:ascii="华文仿宋" w:eastAsia="华文仿宋" w:cs="华文仿宋"/>
          <w:color w:val="auto"/>
          <w:kern w:val="0"/>
          <w:sz w:val="30"/>
          <w:szCs w:val="30"/>
          <w:highlight w:val="none"/>
          <w:lang w:val="zh-CN"/>
        </w:rPr>
        <w:t>(</w:t>
      </w:r>
      <w:r>
        <w:rPr>
          <w:rFonts w:hint="eastAsia" w:ascii="华文仿宋" w:eastAsia="华文仿宋" w:cs="华文仿宋"/>
          <w:color w:val="auto"/>
          <w:kern w:val="0"/>
          <w:sz w:val="30"/>
          <w:szCs w:val="30"/>
          <w:highlight w:val="none"/>
          <w:lang w:val="zh-CN"/>
        </w:rPr>
        <w:t>被授权人</w:t>
      </w:r>
      <w:r>
        <w:rPr>
          <w:rFonts w:ascii="华文仿宋" w:eastAsia="华文仿宋" w:cs="华文仿宋"/>
          <w:color w:val="auto"/>
          <w:kern w:val="0"/>
          <w:sz w:val="30"/>
          <w:szCs w:val="30"/>
          <w:highlight w:val="none"/>
          <w:lang w:val="zh-CN"/>
        </w:rPr>
        <w:t>)</w:t>
      </w:r>
      <w:r>
        <w:rPr>
          <w:rFonts w:hint="eastAsia" w:ascii="华文仿宋" w:eastAsia="华文仿宋" w:cs="华文仿宋"/>
          <w:color w:val="auto"/>
          <w:kern w:val="0"/>
          <w:sz w:val="30"/>
          <w:szCs w:val="30"/>
          <w:highlight w:val="none"/>
          <w:lang w:val="zh-CN"/>
        </w:rPr>
        <w:t>签字盖章</w:t>
      </w:r>
      <w:r>
        <w:rPr>
          <w:rFonts w:ascii="华文仿宋" w:eastAsia="华文仿宋" w:cs="华文仿宋"/>
          <w:color w:val="auto"/>
          <w:kern w:val="0"/>
          <w:sz w:val="30"/>
          <w:szCs w:val="30"/>
          <w:highlight w:val="none"/>
          <w:lang w:val="zh-CN"/>
        </w:rPr>
        <w:t xml:space="preserve">:                   </w:t>
      </w:r>
    </w:p>
    <w:p w14:paraId="25E16A16">
      <w:pPr>
        <w:autoSpaceDE w:val="0"/>
        <w:autoSpaceDN w:val="0"/>
        <w:adjustRightInd w:val="0"/>
        <w:spacing w:line="3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代理人</w:t>
      </w:r>
      <w:r>
        <w:rPr>
          <w:rFonts w:ascii="华文仿宋" w:eastAsia="华文仿宋" w:cs="华文仿宋"/>
          <w:color w:val="auto"/>
          <w:kern w:val="0"/>
          <w:sz w:val="30"/>
          <w:szCs w:val="30"/>
          <w:highlight w:val="none"/>
          <w:lang w:val="zh-CN"/>
        </w:rPr>
        <w:t>(</w:t>
      </w:r>
      <w:r>
        <w:rPr>
          <w:rFonts w:hint="eastAsia" w:ascii="华文仿宋" w:eastAsia="华文仿宋" w:cs="华文仿宋"/>
          <w:color w:val="auto"/>
          <w:kern w:val="0"/>
          <w:sz w:val="30"/>
          <w:szCs w:val="30"/>
          <w:highlight w:val="none"/>
          <w:lang w:val="zh-CN"/>
        </w:rPr>
        <w:t>被授权人</w:t>
      </w:r>
      <w:r>
        <w:rPr>
          <w:rFonts w:ascii="华文仿宋" w:eastAsia="华文仿宋" w:cs="华文仿宋"/>
          <w:color w:val="auto"/>
          <w:kern w:val="0"/>
          <w:sz w:val="30"/>
          <w:szCs w:val="30"/>
          <w:highlight w:val="none"/>
          <w:lang w:val="zh-CN"/>
        </w:rPr>
        <w:t>)</w:t>
      </w:r>
      <w:r>
        <w:rPr>
          <w:rFonts w:hint="eastAsia" w:ascii="华文仿宋" w:eastAsia="华文仿宋" w:cs="华文仿宋"/>
          <w:color w:val="auto"/>
          <w:kern w:val="0"/>
          <w:sz w:val="30"/>
          <w:szCs w:val="30"/>
          <w:highlight w:val="none"/>
          <w:lang w:val="zh-CN"/>
        </w:rPr>
        <w:t>职务：</w:t>
      </w:r>
    </w:p>
    <w:p w14:paraId="6452D99B">
      <w:pPr>
        <w:autoSpaceDE w:val="0"/>
        <w:autoSpaceDN w:val="0"/>
        <w:adjustRightInd w:val="0"/>
        <w:spacing w:line="300" w:lineRule="atLeast"/>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附代理人身份证复印件</w:t>
      </w:r>
    </w:p>
    <w:p w14:paraId="45B426E2">
      <w:pPr>
        <w:autoSpaceDE w:val="0"/>
        <w:autoSpaceDN w:val="0"/>
        <w:adjustRightInd w:val="0"/>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七、辅助资料表</w:t>
      </w:r>
    </w:p>
    <w:p w14:paraId="4E44331E">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ascii="华文仿宋" w:eastAsia="华文仿宋" w:cs="华文仿宋"/>
          <w:color w:val="auto"/>
          <w:kern w:val="0"/>
          <w:sz w:val="30"/>
          <w:szCs w:val="30"/>
          <w:highlight w:val="none"/>
          <w:lang w:val="zh-CN"/>
        </w:rPr>
        <w:t>1</w:t>
      </w:r>
      <w:r>
        <w:rPr>
          <w:rFonts w:hint="eastAsia" w:ascii="华文仿宋" w:eastAsia="华文仿宋" w:cs="华文仿宋"/>
          <w:color w:val="auto"/>
          <w:kern w:val="0"/>
          <w:sz w:val="30"/>
          <w:szCs w:val="30"/>
          <w:highlight w:val="none"/>
          <w:lang w:val="zh-CN"/>
        </w:rPr>
        <w:t>、项目负责人简历表</w:t>
      </w:r>
    </w:p>
    <w:p w14:paraId="3578612E">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ascii="华文仿宋" w:eastAsia="华文仿宋" w:cs="华文仿宋"/>
          <w:color w:val="auto"/>
          <w:kern w:val="0"/>
          <w:sz w:val="30"/>
          <w:szCs w:val="30"/>
          <w:highlight w:val="none"/>
          <w:lang w:val="zh-CN"/>
        </w:rPr>
        <w:t>2</w:t>
      </w:r>
      <w:r>
        <w:rPr>
          <w:rFonts w:hint="eastAsia" w:ascii="华文仿宋" w:eastAsia="华文仿宋" w:cs="华文仿宋"/>
          <w:color w:val="auto"/>
          <w:kern w:val="0"/>
          <w:sz w:val="30"/>
          <w:szCs w:val="30"/>
          <w:highlight w:val="none"/>
          <w:lang w:val="zh-CN"/>
        </w:rPr>
        <w:t>、组织机构简介表</w:t>
      </w:r>
    </w:p>
    <w:p w14:paraId="7479D21B">
      <w:pPr>
        <w:autoSpaceDE w:val="0"/>
        <w:autoSpaceDN w:val="0"/>
        <w:adjustRightInd w:val="0"/>
        <w:spacing w:line="560" w:lineRule="atLeast"/>
        <w:rPr>
          <w:rFonts w:ascii="华文仿宋" w:eastAsia="华文仿宋" w:cs="华文仿宋"/>
          <w:color w:val="auto"/>
          <w:kern w:val="0"/>
          <w:sz w:val="30"/>
          <w:szCs w:val="30"/>
          <w:highlight w:val="none"/>
          <w:lang w:val="zh-CN"/>
        </w:rPr>
      </w:pPr>
      <w:r>
        <w:rPr>
          <w:rFonts w:ascii="华文仿宋" w:eastAsia="华文仿宋" w:cs="华文仿宋"/>
          <w:color w:val="auto"/>
          <w:kern w:val="0"/>
          <w:sz w:val="30"/>
          <w:szCs w:val="30"/>
          <w:highlight w:val="none"/>
          <w:lang w:val="zh-CN"/>
        </w:rPr>
        <w:t>3</w:t>
      </w:r>
      <w:r>
        <w:rPr>
          <w:rFonts w:hint="eastAsia" w:ascii="华文仿宋" w:eastAsia="华文仿宋" w:cs="华文仿宋"/>
          <w:color w:val="auto"/>
          <w:kern w:val="0"/>
          <w:sz w:val="30"/>
          <w:szCs w:val="30"/>
          <w:highlight w:val="none"/>
          <w:lang w:val="zh-CN"/>
        </w:rPr>
        <w:t>、主要人员配备表</w:t>
      </w:r>
    </w:p>
    <w:p w14:paraId="43DA6F63">
      <w:pPr>
        <w:autoSpaceDE w:val="0"/>
        <w:autoSpaceDN w:val="0"/>
        <w:adjustRightInd w:val="0"/>
        <w:spacing w:line="560" w:lineRule="atLeast"/>
        <w:ind w:firstLine="600"/>
        <w:rPr>
          <w:rFonts w:ascii="华文仿宋" w:eastAsia="华文仿宋" w:cs="华文仿宋"/>
          <w:color w:val="auto"/>
          <w:kern w:val="0"/>
          <w:sz w:val="30"/>
          <w:szCs w:val="30"/>
          <w:highlight w:val="none"/>
          <w:lang w:val="zh-CN"/>
        </w:rPr>
      </w:pPr>
      <w:r>
        <w:rPr>
          <w:rFonts w:hint="eastAsia" w:ascii="华文仿宋" w:eastAsia="华文仿宋" w:cs="华文仿宋"/>
          <w:color w:val="auto"/>
          <w:kern w:val="0"/>
          <w:sz w:val="30"/>
          <w:szCs w:val="30"/>
          <w:highlight w:val="none"/>
          <w:lang w:val="zh-CN"/>
        </w:rPr>
        <w:t>供应商应编制项目组织机构图，列出详细的管理人员名单，包括姓名、职位、职称。并给出其简历，包括工作过的项目名称、项目职位等。</w:t>
      </w:r>
    </w:p>
    <w:p w14:paraId="20273516">
      <w:pPr>
        <w:autoSpaceDE w:val="0"/>
        <w:autoSpaceDN w:val="0"/>
        <w:adjustRightInd w:val="0"/>
        <w:spacing w:line="300" w:lineRule="atLeast"/>
        <w:jc w:val="center"/>
        <w:rPr>
          <w:rFonts w:ascii="华文仿宋" w:eastAsia="华文仿宋" w:cs="华文仿宋"/>
          <w:color w:val="auto"/>
          <w:kern w:val="0"/>
          <w:sz w:val="24"/>
          <w:szCs w:val="24"/>
          <w:highlight w:val="none"/>
          <w:lang w:val="zh-CN"/>
        </w:rPr>
      </w:pPr>
    </w:p>
    <w:p w14:paraId="4E2503A3">
      <w:pPr>
        <w:autoSpaceDE w:val="0"/>
        <w:autoSpaceDN w:val="0"/>
        <w:adjustRightInd w:val="0"/>
        <w:spacing w:line="300" w:lineRule="atLeast"/>
        <w:jc w:val="center"/>
        <w:rPr>
          <w:rFonts w:ascii="华文仿宋" w:eastAsia="华文仿宋" w:cs="华文仿宋"/>
          <w:color w:val="auto"/>
          <w:kern w:val="0"/>
          <w:sz w:val="24"/>
          <w:szCs w:val="24"/>
          <w:highlight w:val="none"/>
          <w:lang w:val="zh-CN"/>
        </w:rPr>
      </w:pPr>
    </w:p>
    <w:p w14:paraId="4B697FB4">
      <w:pPr>
        <w:autoSpaceDE w:val="0"/>
        <w:autoSpaceDN w:val="0"/>
        <w:adjustRightInd w:val="0"/>
        <w:spacing w:line="300" w:lineRule="atLeast"/>
        <w:jc w:val="center"/>
        <w:rPr>
          <w:rFonts w:ascii="华文仿宋" w:eastAsia="华文仿宋" w:cs="华文仿宋"/>
          <w:color w:val="auto"/>
          <w:kern w:val="0"/>
          <w:sz w:val="24"/>
          <w:szCs w:val="24"/>
          <w:highlight w:val="none"/>
          <w:lang w:val="zh-CN"/>
        </w:rPr>
      </w:pPr>
    </w:p>
    <w:p w14:paraId="75177A1C">
      <w:pPr>
        <w:autoSpaceDE w:val="0"/>
        <w:autoSpaceDN w:val="0"/>
        <w:adjustRightInd w:val="0"/>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八、供应商和拟承担项目负责人的业绩</w:t>
      </w:r>
    </w:p>
    <w:p w14:paraId="4AC76C94">
      <w:pPr>
        <w:autoSpaceDE w:val="0"/>
        <w:autoSpaceDN w:val="0"/>
        <w:adjustRightInd w:val="0"/>
        <w:spacing w:line="500" w:lineRule="atLeast"/>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en-US" w:eastAsia="zh-CN"/>
        </w:rPr>
        <w:t>1、</w:t>
      </w:r>
      <w:r>
        <w:rPr>
          <w:rFonts w:hint="eastAsia" w:ascii="华文仿宋" w:eastAsia="华文仿宋" w:cs="华文仿宋"/>
          <w:b/>
          <w:bCs/>
          <w:color w:val="auto"/>
          <w:kern w:val="0"/>
          <w:sz w:val="30"/>
          <w:szCs w:val="30"/>
          <w:highlight w:val="none"/>
          <w:lang w:val="zh-CN"/>
        </w:rPr>
        <w:t>供应商已完成类似项目汇总表</w:t>
      </w:r>
    </w:p>
    <w:tbl>
      <w:tblPr>
        <w:tblStyle w:val="18"/>
        <w:tblW w:w="8512" w:type="dxa"/>
        <w:tblInd w:w="209" w:type="dxa"/>
        <w:tblLayout w:type="fixed"/>
        <w:tblCellMar>
          <w:top w:w="0" w:type="dxa"/>
          <w:left w:w="108" w:type="dxa"/>
          <w:bottom w:w="0" w:type="dxa"/>
          <w:right w:w="108" w:type="dxa"/>
        </w:tblCellMar>
      </w:tblPr>
      <w:tblGrid>
        <w:gridCol w:w="433"/>
        <w:gridCol w:w="1559"/>
        <w:gridCol w:w="1843"/>
        <w:gridCol w:w="1559"/>
        <w:gridCol w:w="1843"/>
        <w:gridCol w:w="1275"/>
      </w:tblGrid>
      <w:tr w14:paraId="718E9FD0">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986579">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序号</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961A5D">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业主名称</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5D57D1">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项目名称及所在地</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2F26BD">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合同金额</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1ECD45">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合同服务期</w:t>
            </w:r>
          </w:p>
        </w:tc>
        <w:tc>
          <w:tcPr>
            <w:tcW w:w="127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08BB90">
            <w:pPr>
              <w:autoSpaceDE w:val="0"/>
              <w:autoSpaceDN w:val="0"/>
              <w:adjustRightInd w:val="0"/>
              <w:jc w:val="center"/>
              <w:rPr>
                <w:rFonts w:ascii="华文仿宋" w:eastAsia="华文仿宋" w:cs="华文仿宋"/>
                <w:color w:val="auto"/>
                <w:kern w:val="0"/>
                <w:szCs w:val="21"/>
                <w:highlight w:val="none"/>
                <w:lang w:val="zh-CN"/>
              </w:rPr>
            </w:pPr>
            <w:r>
              <w:rPr>
                <w:rFonts w:hint="eastAsia" w:ascii="华文仿宋" w:eastAsia="华文仿宋" w:cs="华文仿宋"/>
                <w:color w:val="auto"/>
                <w:kern w:val="0"/>
                <w:szCs w:val="21"/>
                <w:highlight w:val="none"/>
                <w:lang w:val="zh-CN"/>
              </w:rPr>
              <w:t>合同履行</w:t>
            </w:r>
          </w:p>
          <w:p w14:paraId="5474BD52">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情况</w:t>
            </w:r>
          </w:p>
        </w:tc>
      </w:tr>
      <w:tr w14:paraId="7E763632">
        <w:tblPrEx>
          <w:tblCellMar>
            <w:top w:w="0" w:type="dxa"/>
            <w:left w:w="108" w:type="dxa"/>
            <w:bottom w:w="0" w:type="dxa"/>
            <w:right w:w="108" w:type="dxa"/>
          </w:tblCellMar>
        </w:tblPrEx>
        <w:trPr>
          <w:trHeight w:val="636"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tcPr>
          <w:p w14:paraId="56F1F154">
            <w:pPr>
              <w:autoSpaceDE w:val="0"/>
              <w:autoSpaceDN w:val="0"/>
              <w:adjustRightInd w:val="0"/>
              <w:jc w:val="center"/>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2FBA8E17">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631E7D19">
            <w:pPr>
              <w:autoSpaceDE w:val="0"/>
              <w:autoSpaceDN w:val="0"/>
              <w:adjustRightInd w:val="0"/>
              <w:spacing w:line="360" w:lineRule="auto"/>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4779A14C">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21140720">
            <w:pPr>
              <w:autoSpaceDE w:val="0"/>
              <w:autoSpaceDN w:val="0"/>
              <w:adjustRightInd w:val="0"/>
              <w:spacing w:line="360" w:lineRule="auto"/>
              <w:rPr>
                <w:rFonts w:ascii="宋体" w:eastAsia="宋体" w:cs="宋体"/>
                <w:color w:val="auto"/>
                <w:kern w:val="0"/>
                <w:sz w:val="22"/>
                <w:highlight w:val="none"/>
                <w:lang w:val="zh-CN"/>
              </w:rPr>
            </w:pPr>
          </w:p>
        </w:tc>
        <w:tc>
          <w:tcPr>
            <w:tcW w:w="1275" w:type="dxa"/>
            <w:tcBorders>
              <w:top w:val="single" w:color="000000" w:sz="2" w:space="0"/>
              <w:left w:val="single" w:color="000000" w:sz="2" w:space="0"/>
              <w:bottom w:val="single" w:color="000000" w:sz="2" w:space="0"/>
              <w:right w:val="single" w:color="000000" w:sz="2" w:space="0"/>
            </w:tcBorders>
            <w:shd w:val="clear" w:color="000000" w:fill="FFFFFF"/>
          </w:tcPr>
          <w:p w14:paraId="06FAA499">
            <w:pPr>
              <w:autoSpaceDE w:val="0"/>
              <w:autoSpaceDN w:val="0"/>
              <w:adjustRightInd w:val="0"/>
              <w:spacing w:line="360" w:lineRule="auto"/>
              <w:rPr>
                <w:rFonts w:ascii="宋体" w:eastAsia="宋体" w:cs="宋体"/>
                <w:color w:val="auto"/>
                <w:kern w:val="0"/>
                <w:sz w:val="22"/>
                <w:highlight w:val="none"/>
                <w:lang w:val="zh-CN"/>
              </w:rPr>
            </w:pPr>
          </w:p>
        </w:tc>
      </w:tr>
      <w:tr w14:paraId="30BF1E15">
        <w:tblPrEx>
          <w:tblCellMar>
            <w:top w:w="0" w:type="dxa"/>
            <w:left w:w="108" w:type="dxa"/>
            <w:bottom w:w="0" w:type="dxa"/>
            <w:right w:w="108" w:type="dxa"/>
          </w:tblCellMar>
        </w:tblPrEx>
        <w:trPr>
          <w:trHeight w:val="636"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tcPr>
          <w:p w14:paraId="53134D2C">
            <w:pPr>
              <w:autoSpaceDE w:val="0"/>
              <w:autoSpaceDN w:val="0"/>
              <w:adjustRightInd w:val="0"/>
              <w:jc w:val="center"/>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0012AC9A">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5FAF0BC6">
            <w:pPr>
              <w:autoSpaceDE w:val="0"/>
              <w:autoSpaceDN w:val="0"/>
              <w:adjustRightInd w:val="0"/>
              <w:spacing w:line="360" w:lineRule="auto"/>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5C324C1A">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0595D610">
            <w:pPr>
              <w:autoSpaceDE w:val="0"/>
              <w:autoSpaceDN w:val="0"/>
              <w:adjustRightInd w:val="0"/>
              <w:spacing w:line="360" w:lineRule="auto"/>
              <w:rPr>
                <w:rFonts w:ascii="宋体" w:eastAsia="宋体" w:cs="宋体"/>
                <w:color w:val="auto"/>
                <w:kern w:val="0"/>
                <w:sz w:val="22"/>
                <w:highlight w:val="none"/>
                <w:lang w:val="zh-CN"/>
              </w:rPr>
            </w:pPr>
          </w:p>
        </w:tc>
        <w:tc>
          <w:tcPr>
            <w:tcW w:w="1275" w:type="dxa"/>
            <w:tcBorders>
              <w:top w:val="single" w:color="000000" w:sz="2" w:space="0"/>
              <w:left w:val="single" w:color="000000" w:sz="2" w:space="0"/>
              <w:bottom w:val="single" w:color="000000" w:sz="2" w:space="0"/>
              <w:right w:val="single" w:color="000000" w:sz="2" w:space="0"/>
            </w:tcBorders>
            <w:shd w:val="clear" w:color="000000" w:fill="FFFFFF"/>
          </w:tcPr>
          <w:p w14:paraId="5B2609B1">
            <w:pPr>
              <w:autoSpaceDE w:val="0"/>
              <w:autoSpaceDN w:val="0"/>
              <w:adjustRightInd w:val="0"/>
              <w:spacing w:line="360" w:lineRule="auto"/>
              <w:rPr>
                <w:rFonts w:ascii="宋体" w:eastAsia="宋体" w:cs="宋体"/>
                <w:color w:val="auto"/>
                <w:kern w:val="0"/>
                <w:sz w:val="22"/>
                <w:highlight w:val="none"/>
                <w:lang w:val="zh-CN"/>
              </w:rPr>
            </w:pPr>
          </w:p>
        </w:tc>
      </w:tr>
      <w:tr w14:paraId="16DA09D2">
        <w:tblPrEx>
          <w:tblCellMar>
            <w:top w:w="0" w:type="dxa"/>
            <w:left w:w="108" w:type="dxa"/>
            <w:bottom w:w="0" w:type="dxa"/>
            <w:right w:w="108" w:type="dxa"/>
          </w:tblCellMar>
        </w:tblPrEx>
        <w:trPr>
          <w:trHeight w:val="636"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tcPr>
          <w:p w14:paraId="009959F0">
            <w:pPr>
              <w:autoSpaceDE w:val="0"/>
              <w:autoSpaceDN w:val="0"/>
              <w:adjustRightInd w:val="0"/>
              <w:jc w:val="center"/>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07605C74">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4CA653F3">
            <w:pPr>
              <w:autoSpaceDE w:val="0"/>
              <w:autoSpaceDN w:val="0"/>
              <w:adjustRightInd w:val="0"/>
              <w:spacing w:line="360" w:lineRule="auto"/>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5A8B332D">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565395C3">
            <w:pPr>
              <w:autoSpaceDE w:val="0"/>
              <w:autoSpaceDN w:val="0"/>
              <w:adjustRightInd w:val="0"/>
              <w:spacing w:line="360" w:lineRule="auto"/>
              <w:rPr>
                <w:rFonts w:ascii="宋体" w:eastAsia="宋体" w:cs="宋体"/>
                <w:color w:val="auto"/>
                <w:kern w:val="0"/>
                <w:sz w:val="22"/>
                <w:highlight w:val="none"/>
                <w:lang w:val="zh-CN"/>
              </w:rPr>
            </w:pPr>
          </w:p>
        </w:tc>
        <w:tc>
          <w:tcPr>
            <w:tcW w:w="1275" w:type="dxa"/>
            <w:tcBorders>
              <w:top w:val="single" w:color="000000" w:sz="2" w:space="0"/>
              <w:left w:val="single" w:color="000000" w:sz="2" w:space="0"/>
              <w:bottom w:val="single" w:color="000000" w:sz="2" w:space="0"/>
              <w:right w:val="single" w:color="000000" w:sz="2" w:space="0"/>
            </w:tcBorders>
            <w:shd w:val="clear" w:color="000000" w:fill="FFFFFF"/>
          </w:tcPr>
          <w:p w14:paraId="47F9CA3F">
            <w:pPr>
              <w:autoSpaceDE w:val="0"/>
              <w:autoSpaceDN w:val="0"/>
              <w:adjustRightInd w:val="0"/>
              <w:spacing w:line="360" w:lineRule="auto"/>
              <w:rPr>
                <w:rFonts w:ascii="宋体" w:eastAsia="宋体" w:cs="宋体"/>
                <w:color w:val="auto"/>
                <w:kern w:val="0"/>
                <w:sz w:val="22"/>
                <w:highlight w:val="none"/>
                <w:lang w:val="zh-CN"/>
              </w:rPr>
            </w:pPr>
          </w:p>
        </w:tc>
      </w:tr>
      <w:tr w14:paraId="430F8CF1">
        <w:tblPrEx>
          <w:tblCellMar>
            <w:top w:w="0" w:type="dxa"/>
            <w:left w:w="108" w:type="dxa"/>
            <w:bottom w:w="0" w:type="dxa"/>
            <w:right w:w="108" w:type="dxa"/>
          </w:tblCellMar>
        </w:tblPrEx>
        <w:trPr>
          <w:trHeight w:val="636"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tcPr>
          <w:p w14:paraId="3BED95FB">
            <w:pPr>
              <w:autoSpaceDE w:val="0"/>
              <w:autoSpaceDN w:val="0"/>
              <w:adjustRightInd w:val="0"/>
              <w:jc w:val="center"/>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3E839403">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06FC7556">
            <w:pPr>
              <w:autoSpaceDE w:val="0"/>
              <w:autoSpaceDN w:val="0"/>
              <w:adjustRightInd w:val="0"/>
              <w:spacing w:line="360" w:lineRule="auto"/>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2C130FCA">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269CF985">
            <w:pPr>
              <w:autoSpaceDE w:val="0"/>
              <w:autoSpaceDN w:val="0"/>
              <w:adjustRightInd w:val="0"/>
              <w:spacing w:line="360" w:lineRule="auto"/>
              <w:rPr>
                <w:rFonts w:ascii="宋体" w:eastAsia="宋体" w:cs="宋体"/>
                <w:color w:val="auto"/>
                <w:kern w:val="0"/>
                <w:sz w:val="22"/>
                <w:highlight w:val="none"/>
                <w:lang w:val="zh-CN"/>
              </w:rPr>
            </w:pPr>
          </w:p>
        </w:tc>
        <w:tc>
          <w:tcPr>
            <w:tcW w:w="1275" w:type="dxa"/>
            <w:tcBorders>
              <w:top w:val="single" w:color="000000" w:sz="2" w:space="0"/>
              <w:left w:val="single" w:color="000000" w:sz="2" w:space="0"/>
              <w:bottom w:val="single" w:color="000000" w:sz="2" w:space="0"/>
              <w:right w:val="single" w:color="000000" w:sz="2" w:space="0"/>
            </w:tcBorders>
            <w:shd w:val="clear" w:color="000000" w:fill="FFFFFF"/>
          </w:tcPr>
          <w:p w14:paraId="7A81B52B">
            <w:pPr>
              <w:autoSpaceDE w:val="0"/>
              <w:autoSpaceDN w:val="0"/>
              <w:adjustRightInd w:val="0"/>
              <w:spacing w:line="360" w:lineRule="auto"/>
              <w:rPr>
                <w:rFonts w:ascii="宋体" w:eastAsia="宋体" w:cs="宋体"/>
                <w:color w:val="auto"/>
                <w:kern w:val="0"/>
                <w:sz w:val="22"/>
                <w:highlight w:val="none"/>
                <w:lang w:val="zh-CN"/>
              </w:rPr>
            </w:pPr>
          </w:p>
        </w:tc>
      </w:tr>
    </w:tbl>
    <w:p w14:paraId="09457A65">
      <w:pPr>
        <w:autoSpaceDE w:val="0"/>
        <w:autoSpaceDN w:val="0"/>
        <w:adjustRightInd w:val="0"/>
        <w:spacing w:line="420" w:lineRule="atLeast"/>
        <w:rPr>
          <w:rFonts w:ascii="华文仿宋" w:eastAsia="华文仿宋" w:cs="华文仿宋"/>
          <w:b/>
          <w:bCs/>
          <w:color w:val="auto"/>
          <w:kern w:val="0"/>
          <w:sz w:val="24"/>
          <w:szCs w:val="24"/>
          <w:highlight w:val="none"/>
          <w:lang w:val="zh-CN"/>
        </w:rPr>
      </w:pPr>
      <w:r>
        <w:rPr>
          <w:rFonts w:hint="eastAsia" w:ascii="华文仿宋" w:eastAsia="华文仿宋" w:cs="华文仿宋"/>
          <w:b/>
          <w:bCs/>
          <w:color w:val="auto"/>
          <w:kern w:val="0"/>
          <w:sz w:val="24"/>
          <w:szCs w:val="24"/>
          <w:highlight w:val="none"/>
          <w:lang w:val="zh-CN"/>
        </w:rPr>
        <w:t>注：获奖和评价证书附后。</w:t>
      </w:r>
    </w:p>
    <w:p w14:paraId="3216AA4D">
      <w:pPr>
        <w:autoSpaceDE w:val="0"/>
        <w:autoSpaceDN w:val="0"/>
        <w:adjustRightInd w:val="0"/>
        <w:spacing w:line="300" w:lineRule="atLeast"/>
        <w:rPr>
          <w:rFonts w:ascii="华文仿宋" w:eastAsia="华文仿宋" w:cs="华文仿宋"/>
          <w:b/>
          <w:bCs/>
          <w:color w:val="auto"/>
          <w:kern w:val="0"/>
          <w:sz w:val="30"/>
          <w:szCs w:val="30"/>
          <w:highlight w:val="none"/>
          <w:lang w:val="zh-CN"/>
        </w:rPr>
      </w:pPr>
    </w:p>
    <w:p w14:paraId="62153130">
      <w:pPr>
        <w:autoSpaceDE w:val="0"/>
        <w:autoSpaceDN w:val="0"/>
        <w:adjustRightInd w:val="0"/>
        <w:spacing w:line="300" w:lineRule="atLeast"/>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en-US" w:eastAsia="zh-CN"/>
        </w:rPr>
        <w:t>2、</w:t>
      </w:r>
      <w:r>
        <w:rPr>
          <w:rFonts w:hint="eastAsia" w:ascii="华文仿宋" w:eastAsia="华文仿宋" w:cs="华文仿宋"/>
          <w:b/>
          <w:bCs/>
          <w:color w:val="auto"/>
          <w:kern w:val="0"/>
          <w:sz w:val="30"/>
          <w:szCs w:val="30"/>
          <w:highlight w:val="none"/>
          <w:lang w:val="zh-CN"/>
        </w:rPr>
        <w:t>在建类似项目汇总表</w:t>
      </w:r>
    </w:p>
    <w:p w14:paraId="483DE652">
      <w:pPr>
        <w:autoSpaceDE w:val="0"/>
        <w:autoSpaceDN w:val="0"/>
        <w:adjustRightInd w:val="0"/>
        <w:spacing w:line="300" w:lineRule="atLeast"/>
        <w:jc w:val="center"/>
        <w:rPr>
          <w:rFonts w:ascii="华文仿宋" w:eastAsia="华文仿宋" w:cs="华文仿宋"/>
          <w:b/>
          <w:bCs/>
          <w:color w:val="auto"/>
          <w:kern w:val="0"/>
          <w:sz w:val="24"/>
          <w:szCs w:val="24"/>
          <w:highlight w:val="none"/>
          <w:lang w:val="zh-CN"/>
        </w:rPr>
      </w:pPr>
    </w:p>
    <w:tbl>
      <w:tblPr>
        <w:tblStyle w:val="18"/>
        <w:tblW w:w="8512" w:type="dxa"/>
        <w:tblInd w:w="209" w:type="dxa"/>
        <w:tblLayout w:type="fixed"/>
        <w:tblCellMar>
          <w:top w:w="0" w:type="dxa"/>
          <w:left w:w="108" w:type="dxa"/>
          <w:bottom w:w="0" w:type="dxa"/>
          <w:right w:w="108" w:type="dxa"/>
        </w:tblCellMar>
      </w:tblPr>
      <w:tblGrid>
        <w:gridCol w:w="433"/>
        <w:gridCol w:w="1559"/>
        <w:gridCol w:w="1843"/>
        <w:gridCol w:w="1559"/>
        <w:gridCol w:w="1843"/>
        <w:gridCol w:w="1275"/>
      </w:tblGrid>
      <w:tr w14:paraId="4D8ED833">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EBB47F">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序号</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1497F0">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业主名称</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4BF431">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项目名称及所在地</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F05BFC">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合同金额</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67D125">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合同服务期</w:t>
            </w:r>
          </w:p>
        </w:tc>
        <w:tc>
          <w:tcPr>
            <w:tcW w:w="127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F0F9EC">
            <w:pPr>
              <w:autoSpaceDE w:val="0"/>
              <w:autoSpaceDN w:val="0"/>
              <w:adjustRightInd w:val="0"/>
              <w:jc w:val="center"/>
              <w:rPr>
                <w:rFonts w:ascii="华文仿宋" w:eastAsia="华文仿宋" w:cs="华文仿宋"/>
                <w:color w:val="auto"/>
                <w:kern w:val="0"/>
                <w:szCs w:val="21"/>
                <w:highlight w:val="none"/>
                <w:lang w:val="zh-CN"/>
              </w:rPr>
            </w:pPr>
            <w:r>
              <w:rPr>
                <w:rFonts w:hint="eastAsia" w:ascii="华文仿宋" w:eastAsia="华文仿宋" w:cs="华文仿宋"/>
                <w:color w:val="auto"/>
                <w:kern w:val="0"/>
                <w:szCs w:val="21"/>
                <w:highlight w:val="none"/>
                <w:lang w:val="zh-CN"/>
              </w:rPr>
              <w:t>合同履行</w:t>
            </w:r>
          </w:p>
          <w:p w14:paraId="6DECC02D">
            <w:pPr>
              <w:autoSpaceDE w:val="0"/>
              <w:autoSpaceDN w:val="0"/>
              <w:adjustRightInd w:val="0"/>
              <w:jc w:val="center"/>
              <w:rPr>
                <w:rFonts w:ascii="宋体" w:eastAsia="宋体" w:cs="宋体"/>
                <w:color w:val="auto"/>
                <w:kern w:val="0"/>
                <w:sz w:val="22"/>
                <w:highlight w:val="none"/>
                <w:lang w:val="zh-CN"/>
              </w:rPr>
            </w:pPr>
            <w:r>
              <w:rPr>
                <w:rFonts w:hint="eastAsia" w:ascii="华文仿宋" w:eastAsia="华文仿宋" w:cs="华文仿宋"/>
                <w:color w:val="auto"/>
                <w:kern w:val="0"/>
                <w:szCs w:val="21"/>
                <w:highlight w:val="none"/>
                <w:lang w:val="zh-CN"/>
              </w:rPr>
              <w:t>情况</w:t>
            </w:r>
          </w:p>
        </w:tc>
      </w:tr>
      <w:tr w14:paraId="4F05F5D0">
        <w:tblPrEx>
          <w:tblCellMar>
            <w:top w:w="0" w:type="dxa"/>
            <w:left w:w="108" w:type="dxa"/>
            <w:bottom w:w="0" w:type="dxa"/>
            <w:right w:w="108" w:type="dxa"/>
          </w:tblCellMar>
        </w:tblPrEx>
        <w:trPr>
          <w:trHeight w:val="636"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tcPr>
          <w:p w14:paraId="64C16698">
            <w:pPr>
              <w:autoSpaceDE w:val="0"/>
              <w:autoSpaceDN w:val="0"/>
              <w:adjustRightInd w:val="0"/>
              <w:jc w:val="center"/>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78323FBA">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5F3D258F">
            <w:pPr>
              <w:autoSpaceDE w:val="0"/>
              <w:autoSpaceDN w:val="0"/>
              <w:adjustRightInd w:val="0"/>
              <w:spacing w:line="360" w:lineRule="auto"/>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1534CCEB">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372342FB">
            <w:pPr>
              <w:autoSpaceDE w:val="0"/>
              <w:autoSpaceDN w:val="0"/>
              <w:adjustRightInd w:val="0"/>
              <w:spacing w:line="360" w:lineRule="auto"/>
              <w:rPr>
                <w:rFonts w:ascii="宋体" w:eastAsia="宋体" w:cs="宋体"/>
                <w:color w:val="auto"/>
                <w:kern w:val="0"/>
                <w:sz w:val="22"/>
                <w:highlight w:val="none"/>
                <w:lang w:val="zh-CN"/>
              </w:rPr>
            </w:pPr>
          </w:p>
        </w:tc>
        <w:tc>
          <w:tcPr>
            <w:tcW w:w="1275" w:type="dxa"/>
            <w:tcBorders>
              <w:top w:val="single" w:color="000000" w:sz="2" w:space="0"/>
              <w:left w:val="single" w:color="000000" w:sz="2" w:space="0"/>
              <w:bottom w:val="single" w:color="000000" w:sz="2" w:space="0"/>
              <w:right w:val="single" w:color="000000" w:sz="2" w:space="0"/>
            </w:tcBorders>
            <w:shd w:val="clear" w:color="000000" w:fill="FFFFFF"/>
          </w:tcPr>
          <w:p w14:paraId="7158A700">
            <w:pPr>
              <w:autoSpaceDE w:val="0"/>
              <w:autoSpaceDN w:val="0"/>
              <w:adjustRightInd w:val="0"/>
              <w:spacing w:line="360" w:lineRule="auto"/>
              <w:rPr>
                <w:rFonts w:ascii="宋体" w:eastAsia="宋体" w:cs="宋体"/>
                <w:color w:val="auto"/>
                <w:kern w:val="0"/>
                <w:sz w:val="22"/>
                <w:highlight w:val="none"/>
                <w:lang w:val="zh-CN"/>
              </w:rPr>
            </w:pPr>
          </w:p>
        </w:tc>
      </w:tr>
      <w:tr w14:paraId="08BB5F7F">
        <w:tblPrEx>
          <w:tblCellMar>
            <w:top w:w="0" w:type="dxa"/>
            <w:left w:w="108" w:type="dxa"/>
            <w:bottom w:w="0" w:type="dxa"/>
            <w:right w:w="108" w:type="dxa"/>
          </w:tblCellMar>
        </w:tblPrEx>
        <w:trPr>
          <w:trHeight w:val="636"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tcPr>
          <w:p w14:paraId="51AD2CA1">
            <w:pPr>
              <w:autoSpaceDE w:val="0"/>
              <w:autoSpaceDN w:val="0"/>
              <w:adjustRightInd w:val="0"/>
              <w:jc w:val="center"/>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7F6426A7">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31B3BD6C">
            <w:pPr>
              <w:autoSpaceDE w:val="0"/>
              <w:autoSpaceDN w:val="0"/>
              <w:adjustRightInd w:val="0"/>
              <w:spacing w:line="360" w:lineRule="auto"/>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404CC74A">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62529986">
            <w:pPr>
              <w:autoSpaceDE w:val="0"/>
              <w:autoSpaceDN w:val="0"/>
              <w:adjustRightInd w:val="0"/>
              <w:spacing w:line="360" w:lineRule="auto"/>
              <w:rPr>
                <w:rFonts w:ascii="宋体" w:eastAsia="宋体" w:cs="宋体"/>
                <w:color w:val="auto"/>
                <w:kern w:val="0"/>
                <w:sz w:val="22"/>
                <w:highlight w:val="none"/>
                <w:lang w:val="zh-CN"/>
              </w:rPr>
            </w:pPr>
          </w:p>
        </w:tc>
        <w:tc>
          <w:tcPr>
            <w:tcW w:w="1275" w:type="dxa"/>
            <w:tcBorders>
              <w:top w:val="single" w:color="000000" w:sz="2" w:space="0"/>
              <w:left w:val="single" w:color="000000" w:sz="2" w:space="0"/>
              <w:bottom w:val="single" w:color="000000" w:sz="2" w:space="0"/>
              <w:right w:val="single" w:color="000000" w:sz="2" w:space="0"/>
            </w:tcBorders>
            <w:shd w:val="clear" w:color="000000" w:fill="FFFFFF"/>
          </w:tcPr>
          <w:p w14:paraId="61B5BDB7">
            <w:pPr>
              <w:autoSpaceDE w:val="0"/>
              <w:autoSpaceDN w:val="0"/>
              <w:adjustRightInd w:val="0"/>
              <w:spacing w:line="360" w:lineRule="auto"/>
              <w:rPr>
                <w:rFonts w:ascii="宋体" w:eastAsia="宋体" w:cs="宋体"/>
                <w:color w:val="auto"/>
                <w:kern w:val="0"/>
                <w:sz w:val="22"/>
                <w:highlight w:val="none"/>
                <w:lang w:val="zh-CN"/>
              </w:rPr>
            </w:pPr>
          </w:p>
        </w:tc>
      </w:tr>
      <w:tr w14:paraId="691A1026">
        <w:tblPrEx>
          <w:tblCellMar>
            <w:top w:w="0" w:type="dxa"/>
            <w:left w:w="108" w:type="dxa"/>
            <w:bottom w:w="0" w:type="dxa"/>
            <w:right w:w="108" w:type="dxa"/>
          </w:tblCellMar>
        </w:tblPrEx>
        <w:trPr>
          <w:trHeight w:val="636"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tcPr>
          <w:p w14:paraId="3255EC9C">
            <w:pPr>
              <w:autoSpaceDE w:val="0"/>
              <w:autoSpaceDN w:val="0"/>
              <w:adjustRightInd w:val="0"/>
              <w:jc w:val="center"/>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02542D36">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081B66AC">
            <w:pPr>
              <w:autoSpaceDE w:val="0"/>
              <w:autoSpaceDN w:val="0"/>
              <w:adjustRightInd w:val="0"/>
              <w:spacing w:line="360" w:lineRule="auto"/>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7511346D">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062C515A">
            <w:pPr>
              <w:autoSpaceDE w:val="0"/>
              <w:autoSpaceDN w:val="0"/>
              <w:adjustRightInd w:val="0"/>
              <w:spacing w:line="360" w:lineRule="auto"/>
              <w:rPr>
                <w:rFonts w:ascii="宋体" w:eastAsia="宋体" w:cs="宋体"/>
                <w:color w:val="auto"/>
                <w:kern w:val="0"/>
                <w:sz w:val="22"/>
                <w:highlight w:val="none"/>
                <w:lang w:val="zh-CN"/>
              </w:rPr>
            </w:pPr>
          </w:p>
        </w:tc>
        <w:tc>
          <w:tcPr>
            <w:tcW w:w="1275" w:type="dxa"/>
            <w:tcBorders>
              <w:top w:val="single" w:color="000000" w:sz="2" w:space="0"/>
              <w:left w:val="single" w:color="000000" w:sz="2" w:space="0"/>
              <w:bottom w:val="single" w:color="000000" w:sz="2" w:space="0"/>
              <w:right w:val="single" w:color="000000" w:sz="2" w:space="0"/>
            </w:tcBorders>
            <w:shd w:val="clear" w:color="000000" w:fill="FFFFFF"/>
          </w:tcPr>
          <w:p w14:paraId="2AE9B2C0">
            <w:pPr>
              <w:autoSpaceDE w:val="0"/>
              <w:autoSpaceDN w:val="0"/>
              <w:adjustRightInd w:val="0"/>
              <w:spacing w:line="360" w:lineRule="auto"/>
              <w:rPr>
                <w:rFonts w:ascii="宋体" w:eastAsia="宋体" w:cs="宋体"/>
                <w:color w:val="auto"/>
                <w:kern w:val="0"/>
                <w:sz w:val="22"/>
                <w:highlight w:val="none"/>
                <w:lang w:val="zh-CN"/>
              </w:rPr>
            </w:pPr>
          </w:p>
        </w:tc>
      </w:tr>
      <w:tr w14:paraId="18B13A86">
        <w:tblPrEx>
          <w:tblCellMar>
            <w:top w:w="0" w:type="dxa"/>
            <w:left w:w="108" w:type="dxa"/>
            <w:bottom w:w="0" w:type="dxa"/>
            <w:right w:w="108" w:type="dxa"/>
          </w:tblCellMar>
        </w:tblPrEx>
        <w:trPr>
          <w:trHeight w:val="636"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tcPr>
          <w:p w14:paraId="2CF69962">
            <w:pPr>
              <w:autoSpaceDE w:val="0"/>
              <w:autoSpaceDN w:val="0"/>
              <w:adjustRightInd w:val="0"/>
              <w:jc w:val="center"/>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4127903E">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3C8EF200">
            <w:pPr>
              <w:autoSpaceDE w:val="0"/>
              <w:autoSpaceDN w:val="0"/>
              <w:adjustRightInd w:val="0"/>
              <w:spacing w:line="360" w:lineRule="auto"/>
              <w:rPr>
                <w:rFonts w:ascii="宋体" w:eastAsia="宋体" w:cs="宋体"/>
                <w:color w:val="auto"/>
                <w:kern w:val="0"/>
                <w:sz w:val="22"/>
                <w:highlight w:val="none"/>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tcPr>
          <w:p w14:paraId="681E27E5">
            <w:pPr>
              <w:autoSpaceDE w:val="0"/>
              <w:autoSpaceDN w:val="0"/>
              <w:adjustRightInd w:val="0"/>
              <w:spacing w:line="360" w:lineRule="auto"/>
              <w:rPr>
                <w:rFonts w:ascii="宋体" w:eastAsia="宋体" w:cs="宋体"/>
                <w:color w:val="auto"/>
                <w:kern w:val="0"/>
                <w:sz w:val="22"/>
                <w:highlight w:val="none"/>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tcPr>
          <w:p w14:paraId="106F2A4E">
            <w:pPr>
              <w:autoSpaceDE w:val="0"/>
              <w:autoSpaceDN w:val="0"/>
              <w:adjustRightInd w:val="0"/>
              <w:spacing w:line="360" w:lineRule="auto"/>
              <w:rPr>
                <w:rFonts w:ascii="宋体" w:eastAsia="宋体" w:cs="宋体"/>
                <w:color w:val="auto"/>
                <w:kern w:val="0"/>
                <w:sz w:val="22"/>
                <w:highlight w:val="none"/>
                <w:lang w:val="zh-CN"/>
              </w:rPr>
            </w:pPr>
          </w:p>
        </w:tc>
        <w:tc>
          <w:tcPr>
            <w:tcW w:w="1275" w:type="dxa"/>
            <w:tcBorders>
              <w:top w:val="single" w:color="000000" w:sz="2" w:space="0"/>
              <w:left w:val="single" w:color="000000" w:sz="2" w:space="0"/>
              <w:bottom w:val="single" w:color="000000" w:sz="2" w:space="0"/>
              <w:right w:val="single" w:color="000000" w:sz="2" w:space="0"/>
            </w:tcBorders>
            <w:shd w:val="clear" w:color="000000" w:fill="FFFFFF"/>
          </w:tcPr>
          <w:p w14:paraId="444751CE">
            <w:pPr>
              <w:autoSpaceDE w:val="0"/>
              <w:autoSpaceDN w:val="0"/>
              <w:adjustRightInd w:val="0"/>
              <w:spacing w:line="360" w:lineRule="auto"/>
              <w:rPr>
                <w:rFonts w:ascii="宋体" w:eastAsia="宋体" w:cs="宋体"/>
                <w:color w:val="auto"/>
                <w:kern w:val="0"/>
                <w:sz w:val="22"/>
                <w:highlight w:val="none"/>
                <w:lang w:val="zh-CN"/>
              </w:rPr>
            </w:pPr>
          </w:p>
        </w:tc>
      </w:tr>
    </w:tbl>
    <w:p w14:paraId="7DA2FF08">
      <w:pPr>
        <w:autoSpaceDE w:val="0"/>
        <w:autoSpaceDN w:val="0"/>
        <w:adjustRightInd w:val="0"/>
        <w:spacing w:line="360" w:lineRule="auto"/>
        <w:rPr>
          <w:rFonts w:ascii="华文仿宋" w:eastAsia="华文仿宋" w:cs="华文仿宋"/>
          <w:color w:val="auto"/>
          <w:kern w:val="0"/>
          <w:sz w:val="24"/>
          <w:szCs w:val="24"/>
          <w:highlight w:val="none"/>
          <w:lang w:val="zh-CN"/>
        </w:rPr>
      </w:pPr>
    </w:p>
    <w:p w14:paraId="7E2F4231">
      <w:pPr>
        <w:autoSpaceDE w:val="0"/>
        <w:autoSpaceDN w:val="0"/>
        <w:adjustRightInd w:val="0"/>
        <w:jc w:val="center"/>
        <w:rPr>
          <w:rFonts w:hint="eastAsia"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 xml:space="preserve">九、供应商廉洁承诺书 </w:t>
      </w:r>
    </w:p>
    <w:p w14:paraId="746B024A">
      <w:p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为维护公平竞争的市场秩序，我方自愿在参与贵方组织的商业往来活动中，加强有关人员廉洁从业管理，恪守商业道德，从源头预防和遏制违法、违规、违纪行为发生，特作以下承诺：</w:t>
      </w:r>
    </w:p>
    <w:p w14:paraId="0FA8E96A">
      <w:p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lang w:eastAsia="zh-CN"/>
        </w:rPr>
        <w:t>一、</w:t>
      </w:r>
      <w:r>
        <w:rPr>
          <w:rFonts w:hint="eastAsia" w:ascii="方正仿宋简体" w:hAnsi="仿宋" w:eastAsia="方正仿宋简体"/>
          <w:bCs/>
          <w:color w:val="auto"/>
          <w:spacing w:val="-4"/>
          <w:sz w:val="30"/>
          <w:szCs w:val="30"/>
          <w:highlight w:val="none"/>
        </w:rPr>
        <w:t xml:space="preserve">严格遵守国家有关法律法规，坚持诚实守信原则，恪守商业道德，规范商务人员廉洁从业行为。 </w:t>
      </w:r>
    </w:p>
    <w:p w14:paraId="4A0BD375">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二、不伙同他人串标、围标或非法排挤竞争对手，不在商业活动中提供虚假资料，损害贵方合法权益。 </w:t>
      </w:r>
    </w:p>
    <w:p w14:paraId="2F7C53D7">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三、不为贵方工作人员提供回扣、礼金、有价证券、贵重物品和报销个人费用。 </w:t>
      </w:r>
    </w:p>
    <w:p w14:paraId="528FBA97">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四、不为贵方工作人员安排有可能影响公平、公正交易的宴请、健 身、娱乐等活动。 </w:t>
      </w:r>
    </w:p>
    <w:p w14:paraId="26BA0F1F">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五、不为贵方工作人员投资入股、个人借款或买卖股票、债券等提供方便。</w:t>
      </w:r>
    </w:p>
    <w:p w14:paraId="7522CEFF">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六、不为贵方工作人员购买或装修住房、婚丧嫁娶、配偶子女上学或工作安排以及出国出境、旅游等提供方便。 </w:t>
      </w:r>
    </w:p>
    <w:p w14:paraId="69DBE2C7">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七、不违反规定为贵方工作人员在我方相关企业挂名兼职、合伙经营、介绍承揽业务等提供方便。 </w:t>
      </w:r>
    </w:p>
    <w:p w14:paraId="1429B9DC">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八、不利用非法手段向贵方工作人员打探有关涉及贵方的商业秘密、业务渠道等。 </w:t>
      </w:r>
    </w:p>
    <w:p w14:paraId="326A4157">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九、贵方对涉嫌不廉洁的商业行为进行调查时，我方有配合提供证 据、作证的义务。 </w:t>
      </w:r>
    </w:p>
    <w:p w14:paraId="51944B57">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十、未经贵方同意，我方不向任何新闻媒体、第三人述及有关贵方工作人员恪守商业道德方面的评价、信息。 </w:t>
      </w:r>
    </w:p>
    <w:p w14:paraId="1D726C85">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14:paraId="6B7D173B">
      <w:pPr>
        <w:numPr>
          <w:ilvl w:val="0"/>
          <w:numId w:val="0"/>
        </w:numPr>
        <w:spacing w:line="576" w:lineRule="exact"/>
        <w:ind w:firstLine="584" w:firstLineChars="2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 </w:t>
      </w:r>
      <w:r>
        <w:rPr>
          <w:rFonts w:hint="eastAsia" w:ascii="方正仿宋简体" w:hAnsi="仿宋" w:eastAsia="方正仿宋简体"/>
          <w:bCs/>
          <w:color w:val="auto"/>
          <w:spacing w:val="-4"/>
          <w:sz w:val="30"/>
          <w:szCs w:val="30"/>
          <w:highlight w:val="none"/>
          <w:lang w:val="en-US" w:eastAsia="zh-CN"/>
        </w:rPr>
        <w:t xml:space="preserve"> </w:t>
      </w:r>
      <w:r>
        <w:rPr>
          <w:rFonts w:hint="eastAsia" w:ascii="方正仿宋简体" w:hAnsi="仿宋" w:eastAsia="方正仿宋简体"/>
          <w:bCs/>
          <w:color w:val="auto"/>
          <w:spacing w:val="-4"/>
          <w:sz w:val="30"/>
          <w:szCs w:val="30"/>
          <w:highlight w:val="none"/>
        </w:rPr>
        <w:t xml:space="preserve">承诺方：（盖章） </w:t>
      </w:r>
    </w:p>
    <w:p w14:paraId="29F2BC4B">
      <w:pPr>
        <w:numPr>
          <w:ilvl w:val="0"/>
          <w:numId w:val="0"/>
        </w:numPr>
        <w:spacing w:line="576" w:lineRule="exact"/>
        <w:ind w:firstLine="876" w:firstLineChars="3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授权代表：（签字）</w:t>
      </w:r>
    </w:p>
    <w:p w14:paraId="5DD987D7">
      <w:pPr>
        <w:numPr>
          <w:ilvl w:val="0"/>
          <w:numId w:val="0"/>
        </w:numPr>
        <w:spacing w:line="576" w:lineRule="exact"/>
        <w:ind w:firstLine="876" w:firstLineChars="3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地址： </w:t>
      </w:r>
    </w:p>
    <w:p w14:paraId="3B422E6D">
      <w:pPr>
        <w:numPr>
          <w:ilvl w:val="0"/>
          <w:numId w:val="0"/>
        </w:numPr>
        <w:spacing w:line="576" w:lineRule="exact"/>
        <w:ind w:firstLine="876" w:firstLineChars="300"/>
        <w:jc w:val="left"/>
        <w:rPr>
          <w:rFonts w:hint="eastAsia"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电话： </w:t>
      </w:r>
    </w:p>
    <w:p w14:paraId="228526BB">
      <w:pPr>
        <w:numPr>
          <w:ilvl w:val="0"/>
          <w:numId w:val="0"/>
        </w:numPr>
        <w:spacing w:line="576" w:lineRule="exact"/>
        <w:ind w:firstLine="876" w:firstLineChars="300"/>
        <w:jc w:val="left"/>
        <w:rPr>
          <w:rFonts w:ascii="方正仿宋简体" w:hAnsi="仿宋" w:eastAsia="方正仿宋简体"/>
          <w:bCs/>
          <w:color w:val="auto"/>
          <w:spacing w:val="-4"/>
          <w:sz w:val="30"/>
          <w:szCs w:val="30"/>
          <w:highlight w:val="none"/>
        </w:rPr>
      </w:pPr>
      <w:r>
        <w:rPr>
          <w:rFonts w:hint="eastAsia" w:ascii="方正仿宋简体" w:hAnsi="仿宋" w:eastAsia="方正仿宋简体"/>
          <w:bCs/>
          <w:color w:val="auto"/>
          <w:spacing w:val="-4"/>
          <w:sz w:val="30"/>
          <w:szCs w:val="30"/>
          <w:highlight w:val="none"/>
        </w:rPr>
        <w:t xml:space="preserve">年 </w:t>
      </w:r>
      <w:r>
        <w:rPr>
          <w:rFonts w:hint="eastAsia" w:ascii="方正仿宋简体" w:hAnsi="仿宋" w:eastAsia="方正仿宋简体"/>
          <w:bCs/>
          <w:color w:val="auto"/>
          <w:spacing w:val="-4"/>
          <w:sz w:val="30"/>
          <w:szCs w:val="30"/>
          <w:highlight w:val="none"/>
          <w:lang w:val="en-US" w:eastAsia="zh-CN"/>
        </w:rPr>
        <w:t xml:space="preserve">  </w:t>
      </w:r>
      <w:r>
        <w:rPr>
          <w:rFonts w:hint="eastAsia" w:ascii="方正仿宋简体" w:hAnsi="仿宋" w:eastAsia="方正仿宋简体"/>
          <w:bCs/>
          <w:color w:val="auto"/>
          <w:spacing w:val="-4"/>
          <w:sz w:val="30"/>
          <w:szCs w:val="30"/>
          <w:highlight w:val="none"/>
        </w:rPr>
        <w:t>月</w:t>
      </w:r>
      <w:r>
        <w:rPr>
          <w:rFonts w:hint="eastAsia" w:ascii="方正仿宋简体" w:hAnsi="仿宋" w:eastAsia="方正仿宋简体"/>
          <w:bCs/>
          <w:color w:val="auto"/>
          <w:spacing w:val="-4"/>
          <w:sz w:val="30"/>
          <w:szCs w:val="30"/>
          <w:highlight w:val="none"/>
          <w:lang w:val="en-US" w:eastAsia="zh-CN"/>
        </w:rPr>
        <w:t xml:space="preserve">  </w:t>
      </w:r>
      <w:r>
        <w:rPr>
          <w:rFonts w:hint="eastAsia" w:ascii="方正仿宋简体" w:hAnsi="仿宋" w:eastAsia="方正仿宋简体"/>
          <w:bCs/>
          <w:color w:val="auto"/>
          <w:spacing w:val="-4"/>
          <w:sz w:val="30"/>
          <w:szCs w:val="30"/>
          <w:highlight w:val="none"/>
        </w:rPr>
        <w:t xml:space="preserve"> 日</w:t>
      </w:r>
    </w:p>
    <w:p w14:paraId="1C8F969D">
      <w:pPr>
        <w:autoSpaceDE w:val="0"/>
        <w:autoSpaceDN w:val="0"/>
        <w:adjustRightInd w:val="0"/>
        <w:jc w:val="center"/>
        <w:rPr>
          <w:rFonts w:hint="eastAsia" w:ascii="华文仿宋" w:eastAsia="华文仿宋" w:cs="华文仿宋"/>
          <w:b/>
          <w:bCs/>
          <w:color w:val="auto"/>
          <w:kern w:val="0"/>
          <w:sz w:val="30"/>
          <w:szCs w:val="30"/>
          <w:highlight w:val="none"/>
          <w:lang w:val="zh-CN"/>
        </w:rPr>
      </w:pPr>
    </w:p>
    <w:p w14:paraId="4A499F65">
      <w:pPr>
        <w:autoSpaceDE w:val="0"/>
        <w:autoSpaceDN w:val="0"/>
        <w:adjustRightInd w:val="0"/>
        <w:jc w:val="center"/>
        <w:rPr>
          <w:rFonts w:ascii="华文仿宋" w:eastAsia="华文仿宋" w:cs="华文仿宋"/>
          <w:b/>
          <w:bCs/>
          <w:color w:val="auto"/>
          <w:kern w:val="0"/>
          <w:sz w:val="30"/>
          <w:szCs w:val="30"/>
          <w:highlight w:val="none"/>
          <w:lang w:val="zh-CN"/>
        </w:rPr>
      </w:pPr>
      <w:r>
        <w:rPr>
          <w:rFonts w:hint="eastAsia" w:ascii="华文仿宋" w:eastAsia="华文仿宋" w:cs="华文仿宋"/>
          <w:b/>
          <w:bCs/>
          <w:color w:val="auto"/>
          <w:kern w:val="0"/>
          <w:sz w:val="30"/>
          <w:szCs w:val="30"/>
          <w:highlight w:val="none"/>
          <w:lang w:val="zh-CN"/>
        </w:rPr>
        <w:t>十、与本项目有关的其它说明</w:t>
      </w:r>
    </w:p>
    <w:p w14:paraId="07400293">
      <w:pPr>
        <w:autoSpaceDE w:val="0"/>
        <w:autoSpaceDN w:val="0"/>
        <w:adjustRightInd w:val="0"/>
        <w:spacing w:line="560" w:lineRule="atLeast"/>
        <w:ind w:firstLine="600" w:firstLineChars="200"/>
        <w:rPr>
          <w:rStyle w:val="20"/>
          <w:b w:val="0"/>
          <w:color w:val="auto"/>
          <w:sz w:val="28"/>
          <w:szCs w:val="28"/>
          <w:highlight w:val="none"/>
        </w:rPr>
      </w:pPr>
      <w:r>
        <w:rPr>
          <w:rFonts w:hint="eastAsia" w:ascii="华文仿宋" w:eastAsia="华文仿宋" w:cs="华文仿宋"/>
          <w:color w:val="auto"/>
          <w:kern w:val="0"/>
          <w:sz w:val="30"/>
          <w:szCs w:val="30"/>
          <w:highlight w:val="none"/>
          <w:lang w:val="zh-CN"/>
        </w:rPr>
        <w:t>除上述文件外，其它能证明供应商符合采购条件和具有履行合同的能力的资料或供应商认为需要说明的问题，格式自定。</w:t>
      </w:r>
    </w:p>
    <w:p w14:paraId="27C84A32">
      <w:pPr>
        <w:spacing w:line="360" w:lineRule="auto"/>
        <w:rPr>
          <w:rStyle w:val="20"/>
          <w:b w:val="0"/>
          <w:color w:val="auto"/>
          <w:sz w:val="28"/>
          <w:szCs w:val="28"/>
          <w:highlight w:val="none"/>
        </w:rPr>
      </w:pPr>
    </w:p>
    <w:p w14:paraId="7BBBB1DF">
      <w:pPr>
        <w:pStyle w:val="10"/>
        <w:rPr>
          <w:rStyle w:val="20"/>
          <w:b w:val="0"/>
          <w:color w:val="auto"/>
          <w:sz w:val="28"/>
          <w:szCs w:val="28"/>
          <w:highlight w:val="none"/>
        </w:rPr>
      </w:pPr>
    </w:p>
    <w:p w14:paraId="7E78DCC2">
      <w:pPr>
        <w:rPr>
          <w:rStyle w:val="20"/>
          <w:b w:val="0"/>
          <w:color w:val="auto"/>
          <w:sz w:val="28"/>
          <w:szCs w:val="28"/>
          <w:highlight w:val="none"/>
        </w:rPr>
      </w:pPr>
    </w:p>
    <w:p w14:paraId="5E9C1F39">
      <w:pPr>
        <w:pStyle w:val="10"/>
        <w:rPr>
          <w:rStyle w:val="20"/>
          <w:b w:val="0"/>
          <w:color w:val="auto"/>
          <w:sz w:val="28"/>
          <w:szCs w:val="28"/>
          <w:highlight w:val="none"/>
        </w:rPr>
      </w:pPr>
    </w:p>
    <w:p w14:paraId="4926D533">
      <w:pPr>
        <w:pageBreakBefore/>
        <w:tabs>
          <w:tab w:val="left" w:pos="360"/>
        </w:tabs>
        <w:autoSpaceDE w:val="0"/>
        <w:autoSpaceDN w:val="0"/>
        <w:adjustRightInd w:val="0"/>
        <w:jc w:val="center"/>
        <w:rPr>
          <w:rFonts w:ascii="华文仿宋" w:eastAsia="华文仿宋" w:cs="华文仿宋"/>
          <w:b/>
          <w:bCs/>
          <w:color w:val="auto"/>
          <w:kern w:val="0"/>
          <w:sz w:val="36"/>
          <w:szCs w:val="36"/>
          <w:highlight w:val="none"/>
          <w:lang w:val="zh-CN"/>
        </w:rPr>
      </w:pPr>
      <w:r>
        <w:rPr>
          <w:rFonts w:hint="eastAsia" w:ascii="华文仿宋" w:eastAsia="华文仿宋" w:cs="华文仿宋"/>
          <w:b/>
          <w:bCs/>
          <w:color w:val="auto"/>
          <w:kern w:val="0"/>
          <w:sz w:val="36"/>
          <w:szCs w:val="36"/>
          <w:highlight w:val="none"/>
          <w:lang w:val="zh-CN"/>
        </w:rPr>
        <w:t>第四部分</w:t>
      </w:r>
      <w:r>
        <w:rPr>
          <w:rFonts w:hint="eastAsia" w:ascii="华文仿宋" w:eastAsia="华文仿宋" w:cs="华文仿宋"/>
          <w:b/>
          <w:bCs/>
          <w:color w:val="auto"/>
          <w:kern w:val="0"/>
          <w:sz w:val="36"/>
          <w:szCs w:val="36"/>
          <w:highlight w:val="none"/>
        </w:rPr>
        <w:t xml:space="preserve"> </w:t>
      </w:r>
      <w:r>
        <w:rPr>
          <w:rFonts w:hint="eastAsia" w:ascii="华文仿宋" w:eastAsia="华文仿宋" w:cs="华文仿宋"/>
          <w:b/>
          <w:bCs/>
          <w:color w:val="auto"/>
          <w:kern w:val="0"/>
          <w:sz w:val="36"/>
          <w:szCs w:val="36"/>
          <w:highlight w:val="none"/>
          <w:lang w:val="zh-CN"/>
        </w:rPr>
        <w:t>合同草稿</w:t>
      </w:r>
    </w:p>
    <w:p w14:paraId="02A05F0B">
      <w:pPr>
        <w:jc w:val="center"/>
        <w:rPr>
          <w:rFonts w:ascii="方正小标宋简体" w:hAnsi="黑体" w:eastAsia="方正小标宋简体"/>
          <w:color w:val="auto"/>
          <w:sz w:val="52"/>
          <w:szCs w:val="52"/>
          <w:highlight w:val="none"/>
        </w:rPr>
      </w:pPr>
      <w:r>
        <w:rPr>
          <w:rFonts w:hint="eastAsia" w:ascii="方正小标宋简体" w:hAnsi="黑体" w:eastAsia="方正小标宋简体"/>
          <w:color w:val="auto"/>
          <w:sz w:val="52"/>
          <w:szCs w:val="52"/>
          <w:highlight w:val="none"/>
        </w:rPr>
        <w:t>中天合创能源有限责任公司</w:t>
      </w:r>
    </w:p>
    <w:p w14:paraId="2820D43E">
      <w:pPr>
        <w:jc w:val="center"/>
        <w:rPr>
          <w:rFonts w:ascii="黑体" w:hAnsi="黑体" w:eastAsia="黑体"/>
          <w:color w:val="auto"/>
          <w:sz w:val="52"/>
          <w:szCs w:val="52"/>
          <w:highlight w:val="none"/>
        </w:rPr>
      </w:pPr>
    </w:p>
    <w:p w14:paraId="346D6D7A">
      <w:pPr>
        <w:jc w:val="center"/>
        <w:rPr>
          <w:rFonts w:ascii="楷体" w:hAnsi="楷体" w:eastAsia="楷体"/>
          <w:b/>
          <w:color w:val="auto"/>
          <w:sz w:val="72"/>
          <w:szCs w:val="72"/>
          <w:highlight w:val="none"/>
        </w:rPr>
      </w:pPr>
      <w:r>
        <w:rPr>
          <w:rFonts w:hint="eastAsia" w:ascii="楷体" w:hAnsi="楷体" w:eastAsia="楷体"/>
          <w:b/>
          <w:color w:val="auto"/>
          <w:sz w:val="72"/>
          <w:szCs w:val="72"/>
          <w:highlight w:val="none"/>
        </w:rPr>
        <w:t>技术服务合同</w:t>
      </w:r>
    </w:p>
    <w:p w14:paraId="3EADFD8F">
      <w:pPr>
        <w:jc w:val="center"/>
        <w:rPr>
          <w:rFonts w:ascii="华文行楷" w:eastAsia="华文行楷"/>
          <w:color w:val="auto"/>
          <w:sz w:val="72"/>
          <w:szCs w:val="72"/>
          <w:highlight w:val="none"/>
        </w:rPr>
      </w:pPr>
    </w:p>
    <w:p w14:paraId="5AC1FA3C">
      <w:pPr>
        <w:jc w:val="center"/>
        <w:rPr>
          <w:color w:val="auto"/>
          <w:sz w:val="28"/>
          <w:szCs w:val="28"/>
          <w:highlight w:val="none"/>
        </w:rPr>
      </w:pPr>
    </w:p>
    <w:p w14:paraId="18A59C6A">
      <w:pPr>
        <w:jc w:val="center"/>
        <w:rPr>
          <w:color w:val="auto"/>
          <w:sz w:val="28"/>
          <w:szCs w:val="28"/>
          <w:highlight w:val="none"/>
        </w:rPr>
      </w:pPr>
    </w:p>
    <w:p w14:paraId="50646904">
      <w:pPr>
        <w:spacing w:line="900" w:lineRule="atLeast"/>
        <w:rPr>
          <w:b/>
          <w:color w:val="auto"/>
          <w:sz w:val="32"/>
          <w:szCs w:val="32"/>
          <w:highlight w:val="none"/>
        </w:rPr>
      </w:pPr>
    </w:p>
    <w:p w14:paraId="2E2B2F05">
      <w:pPr>
        <w:pStyle w:val="10"/>
        <w:rPr>
          <w:b/>
          <w:color w:val="auto"/>
          <w:sz w:val="32"/>
          <w:szCs w:val="32"/>
          <w:highlight w:val="none"/>
        </w:rPr>
      </w:pPr>
    </w:p>
    <w:p w14:paraId="5141604B">
      <w:pPr>
        <w:rPr>
          <w:b/>
          <w:color w:val="auto"/>
          <w:sz w:val="32"/>
          <w:szCs w:val="32"/>
          <w:highlight w:val="none"/>
        </w:rPr>
      </w:pPr>
    </w:p>
    <w:p w14:paraId="0B983EE3">
      <w:pPr>
        <w:pStyle w:val="10"/>
        <w:rPr>
          <w:color w:val="auto"/>
          <w:highlight w:val="none"/>
        </w:rPr>
      </w:pPr>
    </w:p>
    <w:p w14:paraId="4EF1B81E">
      <w:pPr>
        <w:spacing w:line="900" w:lineRule="atLeast"/>
        <w:ind w:firstLine="1285" w:firstLineChars="400"/>
        <w:jc w:val="both"/>
        <w:rPr>
          <w:rFonts w:hint="eastAsia"/>
          <w:b/>
          <w:color w:val="auto"/>
          <w:sz w:val="32"/>
          <w:szCs w:val="32"/>
          <w:highlight w:val="none"/>
        </w:rPr>
      </w:pPr>
      <w:r>
        <w:rPr>
          <w:rFonts w:hint="eastAsia"/>
          <w:b/>
          <w:color w:val="auto"/>
          <w:sz w:val="32"/>
          <w:szCs w:val="32"/>
          <w:highlight w:val="none"/>
        </w:rPr>
        <w:t>工程名称：门克庆煤矿空调维保服务</w:t>
      </w:r>
    </w:p>
    <w:p w14:paraId="44D5CD87">
      <w:pPr>
        <w:spacing w:line="900" w:lineRule="atLeast"/>
        <w:ind w:firstLine="1285" w:firstLineChars="400"/>
        <w:rPr>
          <w:b/>
          <w:color w:val="auto"/>
          <w:sz w:val="32"/>
          <w:szCs w:val="32"/>
          <w:highlight w:val="none"/>
        </w:rPr>
      </w:pPr>
      <w:r>
        <w:rPr>
          <w:rFonts w:hint="eastAsia"/>
          <w:b/>
          <w:color w:val="auto"/>
          <w:sz w:val="32"/>
          <w:szCs w:val="32"/>
          <w:highlight w:val="none"/>
        </w:rPr>
        <w:t>合同编号：ZTMT-202</w:t>
      </w:r>
      <w:r>
        <w:rPr>
          <w:rFonts w:hint="eastAsia"/>
          <w:b/>
          <w:color w:val="auto"/>
          <w:sz w:val="32"/>
          <w:szCs w:val="32"/>
          <w:highlight w:val="none"/>
          <w:lang w:val="en-US" w:eastAsia="zh-CN"/>
        </w:rPr>
        <w:t>4</w:t>
      </w:r>
      <w:r>
        <w:rPr>
          <w:rFonts w:hint="eastAsia"/>
          <w:b/>
          <w:color w:val="auto"/>
          <w:sz w:val="32"/>
          <w:szCs w:val="32"/>
          <w:highlight w:val="none"/>
        </w:rPr>
        <w:t>-02-</w:t>
      </w:r>
    </w:p>
    <w:p w14:paraId="64FE4F39">
      <w:pPr>
        <w:spacing w:line="900" w:lineRule="atLeast"/>
        <w:ind w:firstLine="1285" w:firstLineChars="400"/>
        <w:rPr>
          <w:b/>
          <w:color w:val="auto"/>
          <w:sz w:val="32"/>
          <w:szCs w:val="32"/>
          <w:highlight w:val="none"/>
        </w:rPr>
      </w:pPr>
      <w:r>
        <w:rPr>
          <w:rFonts w:hint="eastAsia"/>
          <w:b/>
          <w:color w:val="auto"/>
          <w:sz w:val="32"/>
          <w:szCs w:val="32"/>
          <w:highlight w:val="none"/>
        </w:rPr>
        <w:t>委托单位：中天合创能源有限责任公司</w:t>
      </w:r>
    </w:p>
    <w:p w14:paraId="480A7865">
      <w:pPr>
        <w:spacing w:line="900" w:lineRule="atLeast"/>
        <w:ind w:firstLine="1285" w:firstLineChars="400"/>
        <w:rPr>
          <w:b/>
          <w:color w:val="auto"/>
          <w:sz w:val="32"/>
          <w:szCs w:val="32"/>
          <w:highlight w:val="none"/>
        </w:rPr>
      </w:pPr>
      <w:r>
        <w:rPr>
          <w:rFonts w:hint="eastAsia"/>
          <w:b/>
          <w:color w:val="auto"/>
          <w:sz w:val="32"/>
          <w:szCs w:val="32"/>
          <w:highlight w:val="none"/>
        </w:rPr>
        <w:t>服务单位：</w:t>
      </w:r>
    </w:p>
    <w:p w14:paraId="2DD1A12B">
      <w:pPr>
        <w:spacing w:line="900" w:lineRule="atLeast"/>
        <w:ind w:firstLine="790" w:firstLineChars="246"/>
        <w:rPr>
          <w:b/>
          <w:color w:val="auto"/>
          <w:sz w:val="32"/>
          <w:szCs w:val="32"/>
          <w:highlight w:val="none"/>
        </w:rPr>
      </w:pPr>
    </w:p>
    <w:p w14:paraId="6D55A4E9">
      <w:pPr>
        <w:spacing w:line="900" w:lineRule="atLeast"/>
        <w:rPr>
          <w:rFonts w:hAnsi="宋体"/>
          <w:color w:val="auto"/>
          <w:kern w:val="0"/>
          <w:sz w:val="28"/>
          <w:szCs w:val="28"/>
          <w:highlight w:val="none"/>
        </w:rPr>
        <w:sectPr>
          <w:pgSz w:w="11906" w:h="16838"/>
          <w:pgMar w:top="1383" w:right="1800" w:bottom="1383" w:left="1800" w:header="851" w:footer="992" w:gutter="0"/>
          <w:pgNumType w:start="0"/>
          <w:cols w:space="720" w:num="1"/>
          <w:docGrid w:type="lines" w:linePitch="312" w:charSpace="0"/>
        </w:sectPr>
      </w:pPr>
    </w:p>
    <w:p w14:paraId="26B0D5A3">
      <w:pPr>
        <w:tabs>
          <w:tab w:val="left" w:pos="405"/>
        </w:tabs>
        <w:adjustRightInd w:val="0"/>
        <w:snapToGrid w:val="0"/>
        <w:spacing w:line="520" w:lineRule="exact"/>
        <w:ind w:firstLine="562" w:firstLineChars="200"/>
        <w:rPr>
          <w:rFonts w:ascii="宋体" w:hAnsi="宋体"/>
          <w:b/>
          <w:bCs/>
          <w:color w:val="auto"/>
          <w:sz w:val="28"/>
          <w:highlight w:val="none"/>
        </w:rPr>
      </w:pPr>
      <w:r>
        <w:rPr>
          <w:rFonts w:hint="eastAsia"/>
          <w:b/>
          <w:color w:val="auto"/>
          <w:sz w:val="28"/>
          <w:szCs w:val="28"/>
          <w:highlight w:val="none"/>
        </w:rPr>
        <w:t>委托单位</w:t>
      </w:r>
      <w:r>
        <w:rPr>
          <w:rFonts w:hint="eastAsia" w:ascii="宋体" w:hAnsi="宋体"/>
          <w:b/>
          <w:bCs/>
          <w:color w:val="auto"/>
          <w:sz w:val="28"/>
          <w:highlight w:val="none"/>
        </w:rPr>
        <w:t>（以下简称甲方）：</w:t>
      </w:r>
      <w:r>
        <w:rPr>
          <w:rFonts w:hint="eastAsia" w:ascii="宋体" w:hAnsi="宋体"/>
          <w:b/>
          <w:bCs/>
          <w:color w:val="auto"/>
          <w:sz w:val="28"/>
          <w:highlight w:val="none"/>
          <w:u w:val="single"/>
        </w:rPr>
        <w:t>中天合创能源有限责任公司</w:t>
      </w:r>
    </w:p>
    <w:p w14:paraId="4CAA5A5E">
      <w:pPr>
        <w:pStyle w:val="34"/>
        <w:snapToGrid w:val="0"/>
        <w:spacing w:before="0" w:after="0" w:line="520" w:lineRule="exact"/>
        <w:ind w:left="0" w:right="0" w:firstLine="562" w:firstLineChars="200"/>
        <w:jc w:val="both"/>
        <w:rPr>
          <w:rFonts w:asciiTheme="minorEastAsia" w:hAnsiTheme="minorEastAsia" w:eastAsiaTheme="minorEastAsia" w:cstheme="minorEastAsia"/>
          <w:color w:val="auto"/>
          <w:sz w:val="28"/>
          <w:szCs w:val="22"/>
          <w:highlight w:val="none"/>
        </w:rPr>
      </w:pPr>
      <w:r>
        <w:rPr>
          <w:rFonts w:hint="eastAsia"/>
          <w:b/>
          <w:color w:val="auto"/>
          <w:sz w:val="28"/>
          <w:szCs w:val="28"/>
          <w:highlight w:val="none"/>
        </w:rPr>
        <w:t>服务单位</w:t>
      </w:r>
      <w:r>
        <w:rPr>
          <w:rFonts w:hint="eastAsia" w:ascii="宋体" w:hAnsi="宋体"/>
          <w:b/>
          <w:bCs/>
          <w:color w:val="auto"/>
          <w:sz w:val="28"/>
          <w:highlight w:val="none"/>
        </w:rPr>
        <w:t>（以下简称乙方）：</w:t>
      </w:r>
    </w:p>
    <w:p w14:paraId="4BE44367">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eastAsia="zh-CN"/>
        </w:rPr>
        <w:t>依照《中华人民共和国</w:t>
      </w:r>
      <w:r>
        <w:rPr>
          <w:rFonts w:hint="eastAsia" w:asciiTheme="minorEastAsia" w:hAnsiTheme="minorEastAsia" w:cstheme="minorEastAsia"/>
          <w:color w:val="auto"/>
          <w:sz w:val="28"/>
          <w:szCs w:val="22"/>
          <w:highlight w:val="none"/>
          <w:lang w:eastAsia="zh-CN"/>
        </w:rPr>
        <w:t>民法典</w:t>
      </w:r>
      <w:r>
        <w:rPr>
          <w:rFonts w:hint="eastAsia" w:asciiTheme="minorEastAsia" w:hAnsiTheme="minorEastAsia" w:eastAsiaTheme="minorEastAsia" w:cstheme="minorEastAsia"/>
          <w:color w:val="auto"/>
          <w:sz w:val="28"/>
          <w:szCs w:val="22"/>
          <w:highlight w:val="none"/>
          <w:lang w:eastAsia="zh-CN"/>
        </w:rPr>
        <w:t>》及其他有关法律、行政法规、煤炭行业有关规定，结合本项目具体情况，遵循平等、自愿、公平和诚实信用的原则，为委托方提供优质的服务，双方协商一致，订立本合同。</w:t>
      </w:r>
    </w:p>
    <w:p w14:paraId="454CB2E5">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 合同标的及概况</w:t>
      </w:r>
    </w:p>
    <w:p w14:paraId="22DF7464">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eastAsia="zh-CN"/>
        </w:rPr>
        <w:t>1.服务范围、内容：</w:t>
      </w:r>
    </w:p>
    <w:p w14:paraId="3CA1E802">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eastAsia="zh-CN"/>
        </w:rPr>
        <w:t>门克庆煤矿空调维保服务</w:t>
      </w:r>
    </w:p>
    <w:p w14:paraId="2CD25791">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eastAsia="zh-CN"/>
        </w:rPr>
        <w:t>2.项目地点：</w:t>
      </w:r>
    </w:p>
    <w:p w14:paraId="5C8049E9">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eastAsia="zh-CN"/>
        </w:rPr>
        <w:t>内蒙古鄂尔多斯市乌审旗图克镇门克庆煤矿</w:t>
      </w:r>
    </w:p>
    <w:p w14:paraId="40F21646">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二、</w:t>
      </w:r>
      <w:r>
        <w:rPr>
          <w:rFonts w:hint="eastAsia" w:asciiTheme="minorEastAsia" w:hAnsiTheme="minorEastAsia" w:cstheme="minorEastAsia"/>
          <w:b/>
          <w:bCs/>
          <w:color w:val="auto"/>
          <w:sz w:val="28"/>
          <w:szCs w:val="28"/>
          <w:highlight w:val="none"/>
          <w:lang w:val="en-US" w:eastAsia="zh-CN"/>
        </w:rPr>
        <w:t>合同</w:t>
      </w:r>
      <w:r>
        <w:rPr>
          <w:rFonts w:hint="eastAsia" w:asciiTheme="minorEastAsia" w:hAnsiTheme="minorEastAsia" w:eastAsiaTheme="minorEastAsia" w:cstheme="minorEastAsia"/>
          <w:b/>
          <w:bCs/>
          <w:color w:val="auto"/>
          <w:sz w:val="28"/>
          <w:szCs w:val="28"/>
          <w:highlight w:val="none"/>
        </w:rPr>
        <w:t>方式</w:t>
      </w:r>
    </w:p>
    <w:p w14:paraId="3A5FC844">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本项目采取</w:t>
      </w:r>
      <w:r>
        <w:rPr>
          <w:rFonts w:hint="eastAsia" w:asciiTheme="minorEastAsia" w:hAnsiTheme="minorEastAsia" w:cstheme="minorEastAsia"/>
          <w:color w:val="auto"/>
          <w:sz w:val="28"/>
          <w:szCs w:val="22"/>
          <w:highlight w:val="none"/>
          <w:u w:val="single"/>
          <w:lang w:val="en-US" w:eastAsia="zh-CN"/>
        </w:rPr>
        <w:t>固定总价</w:t>
      </w:r>
      <w:r>
        <w:rPr>
          <w:rFonts w:hint="eastAsia" w:asciiTheme="minorEastAsia" w:hAnsiTheme="minorEastAsia" w:eastAsiaTheme="minorEastAsia" w:cstheme="minorEastAsia"/>
          <w:color w:val="auto"/>
          <w:sz w:val="28"/>
          <w:szCs w:val="22"/>
          <w:highlight w:val="none"/>
        </w:rPr>
        <w:t>方式。</w:t>
      </w:r>
    </w:p>
    <w:p w14:paraId="40077549">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三、合同价款及调整方式</w:t>
      </w:r>
    </w:p>
    <w:p w14:paraId="2B50FD56">
      <w:pPr>
        <w:pStyle w:val="34"/>
        <w:snapToGrid w:val="0"/>
        <w:spacing w:before="0" w:after="0" w:line="520" w:lineRule="exact"/>
        <w:ind w:left="0" w:right="0" w:firstLine="560" w:firstLineChars="200"/>
        <w:jc w:val="both"/>
        <w:rPr>
          <w:rFonts w:hint="eastAsia" w:asciiTheme="minorEastAsia" w:hAnsi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rPr>
        <w:t>1</w:t>
      </w:r>
      <w:r>
        <w:rPr>
          <w:rFonts w:hint="eastAsia" w:asciiTheme="minorEastAsia" w:hAnsiTheme="minorEastAsia" w:eastAsiaTheme="minorEastAsia" w:cstheme="minorEastAsia"/>
          <w:color w:val="auto"/>
          <w:sz w:val="28"/>
          <w:szCs w:val="22"/>
          <w:highlight w:val="none"/>
          <w:u w:val="single"/>
        </w:rPr>
        <w:t>.合同价款为固定</w:t>
      </w:r>
      <w:r>
        <w:rPr>
          <w:rFonts w:hint="eastAsia" w:asciiTheme="minorEastAsia" w:hAnsiTheme="minorEastAsia" w:cstheme="minorEastAsia"/>
          <w:color w:val="auto"/>
          <w:sz w:val="28"/>
          <w:szCs w:val="22"/>
          <w:highlight w:val="none"/>
          <w:u w:val="single"/>
          <w:lang w:eastAsia="zh-CN"/>
        </w:rPr>
        <w:t>单</w:t>
      </w:r>
      <w:r>
        <w:rPr>
          <w:rFonts w:hint="eastAsia" w:asciiTheme="minorEastAsia" w:hAnsiTheme="minorEastAsia" w:eastAsiaTheme="minorEastAsia" w:cstheme="minorEastAsia"/>
          <w:color w:val="auto"/>
          <w:sz w:val="28"/>
          <w:szCs w:val="22"/>
          <w:highlight w:val="none"/>
          <w:u w:val="single"/>
        </w:rPr>
        <w:t>价</w:t>
      </w:r>
      <w:r>
        <w:rPr>
          <w:rFonts w:hint="eastAsia" w:asciiTheme="minorEastAsia" w:hAnsiTheme="minorEastAsia" w:eastAsiaTheme="minorEastAsia" w:cstheme="minorEastAsia"/>
          <w:color w:val="auto"/>
          <w:sz w:val="28"/>
          <w:szCs w:val="22"/>
          <w:highlight w:val="none"/>
        </w:rPr>
        <w:t>。</w:t>
      </w:r>
      <w:r>
        <w:rPr>
          <w:rFonts w:hint="eastAsia" w:asciiTheme="minorEastAsia" w:hAnsiTheme="minorEastAsia" w:cstheme="minorEastAsia"/>
          <w:color w:val="auto"/>
          <w:sz w:val="28"/>
          <w:szCs w:val="22"/>
          <w:highlight w:val="none"/>
          <w:lang w:eastAsia="zh-CN"/>
        </w:rPr>
        <w:t>单价含</w:t>
      </w:r>
      <w:r>
        <w:rPr>
          <w:rFonts w:hint="eastAsia" w:asciiTheme="minorEastAsia" w:hAnsiTheme="minorEastAsia" w:cstheme="minorEastAsia"/>
          <w:color w:val="auto"/>
          <w:sz w:val="28"/>
          <w:szCs w:val="22"/>
          <w:highlight w:val="none"/>
          <w:lang w:val="en-US" w:eastAsia="zh-CN"/>
        </w:rPr>
        <w:t>13%</w:t>
      </w:r>
      <w:r>
        <w:rPr>
          <w:rFonts w:hint="eastAsia" w:asciiTheme="minorEastAsia" w:hAnsiTheme="minorEastAsia" w:cstheme="minorEastAsia"/>
          <w:color w:val="auto"/>
          <w:sz w:val="28"/>
          <w:szCs w:val="22"/>
          <w:highlight w:val="none"/>
          <w:lang w:val="en-US" w:eastAsia="zh-CN"/>
        </w:rPr>
        <w:t>增值税，合同价款如下：</w:t>
      </w:r>
    </w:p>
    <w:p w14:paraId="2B27D0AB">
      <w:pPr>
        <w:spacing w:before="312" w:beforeLines="100"/>
        <w:jc w:val="center"/>
        <w:rPr>
          <w:rFonts w:ascii="宋体" w:hAnsi="宋体"/>
          <w:b/>
          <w:bCs w:val="0"/>
          <w:color w:val="auto"/>
          <w:sz w:val="24"/>
          <w:szCs w:val="24"/>
        </w:rPr>
      </w:pPr>
      <w:r>
        <w:rPr>
          <w:rFonts w:hint="eastAsia" w:ascii="宋体" w:hAnsi="宋体"/>
          <w:b/>
          <w:bCs w:val="0"/>
          <w:color w:val="auto"/>
          <w:sz w:val="24"/>
          <w:szCs w:val="24"/>
        </w:rPr>
        <w:t>空调维保</w:t>
      </w:r>
      <w:r>
        <w:rPr>
          <w:rFonts w:hint="eastAsia" w:ascii="宋体" w:hAnsi="宋体"/>
          <w:b/>
          <w:bCs w:val="0"/>
          <w:color w:val="auto"/>
          <w:sz w:val="24"/>
          <w:szCs w:val="24"/>
          <w:lang w:eastAsia="zh-CN"/>
        </w:rPr>
        <w:t>单</w:t>
      </w:r>
      <w:r>
        <w:rPr>
          <w:rFonts w:hint="eastAsia" w:ascii="宋体" w:hAnsi="宋体"/>
          <w:b/>
          <w:bCs w:val="0"/>
          <w:color w:val="auto"/>
          <w:sz w:val="24"/>
          <w:szCs w:val="24"/>
        </w:rPr>
        <w:t>价表</w:t>
      </w:r>
    </w:p>
    <w:tbl>
      <w:tblPr>
        <w:tblStyle w:val="18"/>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1"/>
        <w:gridCol w:w="1485"/>
        <w:gridCol w:w="2265"/>
        <w:gridCol w:w="2102"/>
        <w:gridCol w:w="425"/>
        <w:gridCol w:w="425"/>
        <w:gridCol w:w="1694"/>
        <w:gridCol w:w="956"/>
      </w:tblGrid>
      <w:tr w14:paraId="0918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9733" w:type="dxa"/>
            <w:gridSpan w:val="8"/>
            <w:noWrap w:val="0"/>
            <w:vAlign w:val="center"/>
          </w:tcPr>
          <w:p w14:paraId="3C9FFAF5">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r>
              <w:rPr>
                <w:rFonts w:hint="eastAsia" w:ascii="宋体" w:hAnsi="宋体" w:eastAsia="宋体" w:cs="方正仿宋简体"/>
                <w:b w:val="0"/>
                <w:bCs/>
                <w:i w:val="0"/>
                <w:iCs w:val="0"/>
                <w:color w:val="auto"/>
                <w:kern w:val="2"/>
                <w:sz w:val="21"/>
                <w:szCs w:val="21"/>
                <w:u w:val="none"/>
                <w:lang w:val="en-US" w:eastAsia="zh-CN" w:bidi="ar"/>
              </w:rPr>
              <w:t>门克庆煤矿空调明细</w:t>
            </w:r>
          </w:p>
        </w:tc>
      </w:tr>
      <w:tr w14:paraId="6935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blHeader/>
          <w:jc w:val="center"/>
        </w:trPr>
        <w:tc>
          <w:tcPr>
            <w:tcW w:w="381" w:type="dxa"/>
            <w:noWrap w:val="0"/>
            <w:vAlign w:val="center"/>
          </w:tcPr>
          <w:p w14:paraId="456BF1AB">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序号</w:t>
            </w:r>
          </w:p>
        </w:tc>
        <w:tc>
          <w:tcPr>
            <w:tcW w:w="1485" w:type="dxa"/>
            <w:noWrap w:val="0"/>
            <w:vAlign w:val="center"/>
          </w:tcPr>
          <w:p w14:paraId="358AF369">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名称</w:t>
            </w:r>
          </w:p>
        </w:tc>
        <w:tc>
          <w:tcPr>
            <w:tcW w:w="2265" w:type="dxa"/>
            <w:noWrap w:val="0"/>
            <w:vAlign w:val="center"/>
          </w:tcPr>
          <w:p w14:paraId="7AFF1A79">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规格型号</w:t>
            </w:r>
          </w:p>
        </w:tc>
        <w:tc>
          <w:tcPr>
            <w:tcW w:w="2102" w:type="dxa"/>
            <w:noWrap w:val="0"/>
            <w:vAlign w:val="center"/>
          </w:tcPr>
          <w:p w14:paraId="37E5768C">
            <w:pPr>
              <w:adjustRightInd w:val="0"/>
              <w:snapToGrid w:val="0"/>
              <w:spacing w:line="240" w:lineRule="atLeast"/>
              <w:jc w:val="center"/>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color w:val="auto"/>
                <w:sz w:val="21"/>
                <w:szCs w:val="21"/>
                <w:lang w:val="en-US" w:eastAsia="zh-CN"/>
              </w:rPr>
              <w:t>生产厂家</w:t>
            </w:r>
          </w:p>
        </w:tc>
        <w:tc>
          <w:tcPr>
            <w:tcW w:w="425" w:type="dxa"/>
            <w:noWrap w:val="0"/>
            <w:vAlign w:val="center"/>
          </w:tcPr>
          <w:p w14:paraId="37CA49A0">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单位</w:t>
            </w:r>
          </w:p>
        </w:tc>
        <w:tc>
          <w:tcPr>
            <w:tcW w:w="425" w:type="dxa"/>
            <w:noWrap w:val="0"/>
            <w:vAlign w:val="center"/>
          </w:tcPr>
          <w:p w14:paraId="1C9312E3">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数量</w:t>
            </w:r>
          </w:p>
        </w:tc>
        <w:tc>
          <w:tcPr>
            <w:tcW w:w="1694" w:type="dxa"/>
            <w:noWrap w:val="0"/>
            <w:vAlign w:val="center"/>
          </w:tcPr>
          <w:p w14:paraId="5CFAE877">
            <w:pPr>
              <w:adjustRightInd w:val="0"/>
              <w:snapToGrid w:val="0"/>
              <w:spacing w:line="240" w:lineRule="atLeast"/>
              <w:jc w:val="center"/>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方正仿宋简体"/>
                <w:bCs/>
                <w:color w:val="auto"/>
                <w:sz w:val="21"/>
                <w:szCs w:val="21"/>
              </w:rPr>
              <w:t>使用地点</w:t>
            </w:r>
          </w:p>
        </w:tc>
        <w:tc>
          <w:tcPr>
            <w:tcW w:w="956" w:type="dxa"/>
            <w:noWrap w:val="0"/>
            <w:vAlign w:val="center"/>
          </w:tcPr>
          <w:p w14:paraId="47AA2063">
            <w:pPr>
              <w:adjustRightInd w:val="0"/>
              <w:snapToGrid w:val="0"/>
              <w:spacing w:line="240" w:lineRule="atLeast"/>
              <w:ind w:firstLine="210" w:firstLineChars="100"/>
              <w:rPr>
                <w:rFonts w:hint="eastAsia" w:ascii="宋体" w:hAnsi="宋体" w:cs="方正仿宋简体"/>
                <w:bCs/>
                <w:color w:val="auto"/>
                <w:sz w:val="21"/>
                <w:szCs w:val="21"/>
              </w:rPr>
            </w:pPr>
            <w:r>
              <w:rPr>
                <w:rFonts w:hint="eastAsia" w:ascii="宋体" w:hAnsi="宋体" w:cs="方正仿宋简体"/>
                <w:bCs/>
                <w:color w:val="auto"/>
                <w:sz w:val="21"/>
                <w:szCs w:val="21"/>
              </w:rPr>
              <w:t>单价</w:t>
            </w:r>
          </w:p>
          <w:p w14:paraId="590253B9">
            <w:pPr>
              <w:adjustRightInd w:val="0"/>
              <w:snapToGrid w:val="0"/>
              <w:spacing w:line="240" w:lineRule="atLeast"/>
              <w:ind w:firstLine="210" w:firstLineChars="100"/>
              <w:rPr>
                <w:rFonts w:hint="eastAsia" w:ascii="宋体" w:hAnsi="宋体" w:cs="方正仿宋简体" w:eastAsiaTheme="minorEastAsia"/>
                <w:bCs/>
                <w:color w:val="auto"/>
                <w:sz w:val="21"/>
                <w:szCs w:val="21"/>
                <w:lang w:eastAsia="zh-CN"/>
              </w:rPr>
            </w:pPr>
            <w:r>
              <w:rPr>
                <w:rFonts w:hint="eastAsia" w:ascii="宋体" w:hAnsi="宋体" w:cs="方正仿宋简体"/>
                <w:bCs/>
                <w:color w:val="auto"/>
                <w:sz w:val="21"/>
                <w:szCs w:val="21"/>
                <w:lang w:eastAsia="zh-CN"/>
              </w:rPr>
              <w:t>（元）</w:t>
            </w:r>
          </w:p>
        </w:tc>
      </w:tr>
      <w:tr w14:paraId="6ABC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9733" w:type="dxa"/>
            <w:gridSpan w:val="8"/>
            <w:noWrap w:val="0"/>
            <w:vAlign w:val="center"/>
          </w:tcPr>
          <w:p w14:paraId="3F548179">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r>
              <w:rPr>
                <w:rFonts w:hint="eastAsia" w:ascii="宋体" w:hAnsi="宋体" w:cs="方正仿宋简体"/>
                <w:bCs/>
                <w:color w:val="auto"/>
                <w:sz w:val="21"/>
                <w:szCs w:val="21"/>
                <w:lang w:eastAsia="zh-CN"/>
              </w:rPr>
              <w:t>提升队</w:t>
            </w:r>
          </w:p>
        </w:tc>
      </w:tr>
      <w:tr w14:paraId="467B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EA265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485" w:type="dxa"/>
            <w:noWrap w:val="0"/>
            <w:vAlign w:val="center"/>
          </w:tcPr>
          <w:p w14:paraId="06C401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2265" w:type="dxa"/>
            <w:noWrap w:val="0"/>
            <w:vAlign w:val="center"/>
          </w:tcPr>
          <w:p w14:paraId="792D85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ICE150-230</w:t>
            </w:r>
          </w:p>
        </w:tc>
        <w:tc>
          <w:tcPr>
            <w:tcW w:w="2102" w:type="dxa"/>
            <w:noWrap w:val="0"/>
            <w:vAlign w:val="center"/>
          </w:tcPr>
          <w:p w14:paraId="665327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parker hiross</w:t>
            </w:r>
          </w:p>
        </w:tc>
        <w:tc>
          <w:tcPr>
            <w:tcW w:w="425" w:type="dxa"/>
            <w:noWrap w:val="0"/>
            <w:vAlign w:val="center"/>
          </w:tcPr>
          <w:p w14:paraId="0C109D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48704C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D410F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956" w:type="dxa"/>
            <w:noWrap w:val="0"/>
            <w:vAlign w:val="center"/>
          </w:tcPr>
          <w:p w14:paraId="47B7ADE7">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eastAsia" w:ascii="宋体" w:hAnsi="宋体" w:cs="方正仿宋简体"/>
                <w:bCs/>
                <w:color w:val="auto"/>
                <w:sz w:val="21"/>
                <w:szCs w:val="21"/>
              </w:rPr>
            </w:pPr>
          </w:p>
        </w:tc>
      </w:tr>
      <w:tr w14:paraId="1174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4C74C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485" w:type="dxa"/>
            <w:noWrap w:val="0"/>
            <w:vAlign w:val="center"/>
          </w:tcPr>
          <w:p w14:paraId="079597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2265" w:type="dxa"/>
            <w:noWrap w:val="0"/>
            <w:vAlign w:val="center"/>
          </w:tcPr>
          <w:p w14:paraId="4C687F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KTK JWR 142-126KW</w:t>
            </w:r>
          </w:p>
        </w:tc>
        <w:tc>
          <w:tcPr>
            <w:tcW w:w="2102" w:type="dxa"/>
            <w:noWrap w:val="0"/>
            <w:vAlign w:val="center"/>
          </w:tcPr>
          <w:p w14:paraId="72113CA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KTK</w:t>
            </w:r>
          </w:p>
        </w:tc>
        <w:tc>
          <w:tcPr>
            <w:tcW w:w="425" w:type="dxa"/>
            <w:noWrap w:val="0"/>
            <w:vAlign w:val="center"/>
          </w:tcPr>
          <w:p w14:paraId="0188FF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F81F3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6E9C2E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w:t>
            </w:r>
          </w:p>
        </w:tc>
        <w:tc>
          <w:tcPr>
            <w:tcW w:w="956" w:type="dxa"/>
            <w:noWrap w:val="0"/>
            <w:vAlign w:val="center"/>
          </w:tcPr>
          <w:p w14:paraId="754DEDB6">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EE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53FCE6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1485" w:type="dxa"/>
            <w:noWrap w:val="0"/>
            <w:vAlign w:val="center"/>
          </w:tcPr>
          <w:p w14:paraId="5107A9F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8CC6B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07DBDC8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33170E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76489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3BADB9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主井13楼1#操作室</w:t>
            </w:r>
          </w:p>
        </w:tc>
        <w:tc>
          <w:tcPr>
            <w:tcW w:w="956" w:type="dxa"/>
            <w:noWrap w:val="0"/>
            <w:vAlign w:val="center"/>
          </w:tcPr>
          <w:p w14:paraId="7F5A5B2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9A7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4581C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4</w:t>
            </w:r>
          </w:p>
        </w:tc>
        <w:tc>
          <w:tcPr>
            <w:tcW w:w="1485" w:type="dxa"/>
            <w:noWrap w:val="0"/>
            <w:vAlign w:val="center"/>
          </w:tcPr>
          <w:p w14:paraId="0175E0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8ACA9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506D79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59C7FC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CCF2A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478AE8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主井13楼2#操作室</w:t>
            </w:r>
          </w:p>
        </w:tc>
        <w:tc>
          <w:tcPr>
            <w:tcW w:w="956" w:type="dxa"/>
            <w:noWrap w:val="0"/>
            <w:vAlign w:val="center"/>
          </w:tcPr>
          <w:p w14:paraId="5F11D21B">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FB8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F5FCC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5</w:t>
            </w:r>
          </w:p>
        </w:tc>
        <w:tc>
          <w:tcPr>
            <w:tcW w:w="1485" w:type="dxa"/>
            <w:noWrap w:val="0"/>
            <w:vAlign w:val="center"/>
          </w:tcPr>
          <w:p w14:paraId="14B4A6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4B851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5BE6B1D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652E58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16766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5A9F96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主井13楼1#电控室</w:t>
            </w:r>
          </w:p>
        </w:tc>
        <w:tc>
          <w:tcPr>
            <w:tcW w:w="956" w:type="dxa"/>
            <w:noWrap w:val="0"/>
            <w:vAlign w:val="center"/>
          </w:tcPr>
          <w:p w14:paraId="73B6B557">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55DF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55C99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485" w:type="dxa"/>
            <w:noWrap w:val="0"/>
            <w:vAlign w:val="center"/>
          </w:tcPr>
          <w:p w14:paraId="140F2D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B6561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5C1C1E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38169BA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486EA5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3283D3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主井13楼2#电控室</w:t>
            </w:r>
          </w:p>
        </w:tc>
        <w:tc>
          <w:tcPr>
            <w:tcW w:w="956" w:type="dxa"/>
            <w:noWrap w:val="0"/>
            <w:vAlign w:val="center"/>
          </w:tcPr>
          <w:p w14:paraId="59EE9AF8">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7A9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616B3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7</w:t>
            </w:r>
          </w:p>
        </w:tc>
        <w:tc>
          <w:tcPr>
            <w:tcW w:w="1485" w:type="dxa"/>
            <w:noWrap w:val="0"/>
            <w:vAlign w:val="center"/>
          </w:tcPr>
          <w:p w14:paraId="3480A9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1A8CC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2102" w:type="dxa"/>
            <w:noWrap w:val="0"/>
            <w:vAlign w:val="center"/>
          </w:tcPr>
          <w:p w14:paraId="14EE4C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25" w:type="dxa"/>
            <w:noWrap w:val="0"/>
            <w:vAlign w:val="center"/>
          </w:tcPr>
          <w:p w14:paraId="53A5EF8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6F3F6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5D23547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主井3楼</w:t>
            </w:r>
          </w:p>
        </w:tc>
        <w:tc>
          <w:tcPr>
            <w:tcW w:w="956" w:type="dxa"/>
            <w:noWrap w:val="0"/>
            <w:vAlign w:val="center"/>
          </w:tcPr>
          <w:p w14:paraId="65A75064">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089A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DE630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8</w:t>
            </w:r>
          </w:p>
        </w:tc>
        <w:tc>
          <w:tcPr>
            <w:tcW w:w="1485" w:type="dxa"/>
            <w:noWrap w:val="0"/>
            <w:vAlign w:val="center"/>
          </w:tcPr>
          <w:p w14:paraId="60BBFD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36F2E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2102" w:type="dxa"/>
            <w:noWrap w:val="0"/>
            <w:vAlign w:val="center"/>
          </w:tcPr>
          <w:p w14:paraId="36FF1F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1955928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43CC1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25779A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956" w:type="dxa"/>
            <w:noWrap w:val="0"/>
            <w:vAlign w:val="center"/>
          </w:tcPr>
          <w:p w14:paraId="128D91E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E53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1056B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9</w:t>
            </w:r>
          </w:p>
        </w:tc>
        <w:tc>
          <w:tcPr>
            <w:tcW w:w="1485" w:type="dxa"/>
            <w:noWrap w:val="0"/>
            <w:vAlign w:val="center"/>
          </w:tcPr>
          <w:p w14:paraId="03C0AB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C5CC8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2102" w:type="dxa"/>
            <w:noWrap w:val="0"/>
            <w:vAlign w:val="center"/>
          </w:tcPr>
          <w:p w14:paraId="7AF50F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777B96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D1863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F0C00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956" w:type="dxa"/>
            <w:noWrap w:val="0"/>
            <w:vAlign w:val="center"/>
          </w:tcPr>
          <w:p w14:paraId="3CA3EC7E">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AB5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2F70B7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10</w:t>
            </w:r>
          </w:p>
        </w:tc>
        <w:tc>
          <w:tcPr>
            <w:tcW w:w="1485" w:type="dxa"/>
            <w:noWrap w:val="0"/>
            <w:vAlign w:val="center"/>
          </w:tcPr>
          <w:p w14:paraId="5043F5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EE904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540DFC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4D21E4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57230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177FC74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956" w:type="dxa"/>
            <w:noWrap w:val="0"/>
            <w:vAlign w:val="center"/>
          </w:tcPr>
          <w:p w14:paraId="569CA4F0">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6083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5D2F5F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11</w:t>
            </w:r>
          </w:p>
        </w:tc>
        <w:tc>
          <w:tcPr>
            <w:tcW w:w="1485" w:type="dxa"/>
            <w:noWrap w:val="0"/>
            <w:vAlign w:val="center"/>
          </w:tcPr>
          <w:p w14:paraId="6FA320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4C8CF8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5C67C0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3E35136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7B8FA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5E3E77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956" w:type="dxa"/>
            <w:noWrap w:val="0"/>
            <w:vAlign w:val="center"/>
          </w:tcPr>
          <w:p w14:paraId="3C8FDA9E">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12A8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4E650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12</w:t>
            </w:r>
          </w:p>
        </w:tc>
        <w:tc>
          <w:tcPr>
            <w:tcW w:w="1485" w:type="dxa"/>
            <w:noWrap w:val="0"/>
            <w:vAlign w:val="center"/>
          </w:tcPr>
          <w:p w14:paraId="2F37F6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CF04D9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0498A6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53E2F6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C4D49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25101B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主井11楼高压室</w:t>
            </w:r>
          </w:p>
        </w:tc>
        <w:tc>
          <w:tcPr>
            <w:tcW w:w="956" w:type="dxa"/>
            <w:noWrap w:val="0"/>
            <w:vAlign w:val="center"/>
          </w:tcPr>
          <w:p w14:paraId="70683243">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57C8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7FC2D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13</w:t>
            </w:r>
          </w:p>
        </w:tc>
        <w:tc>
          <w:tcPr>
            <w:tcW w:w="1485" w:type="dxa"/>
            <w:noWrap w:val="0"/>
            <w:vAlign w:val="center"/>
          </w:tcPr>
          <w:p w14:paraId="542F0D6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73660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21BE58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31D244D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D6719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20995E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主井11楼变压器</w:t>
            </w:r>
          </w:p>
        </w:tc>
        <w:tc>
          <w:tcPr>
            <w:tcW w:w="956" w:type="dxa"/>
            <w:noWrap w:val="0"/>
            <w:vAlign w:val="center"/>
          </w:tcPr>
          <w:p w14:paraId="0F3E8469">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7BCF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0BC75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14</w:t>
            </w:r>
          </w:p>
        </w:tc>
        <w:tc>
          <w:tcPr>
            <w:tcW w:w="1485" w:type="dxa"/>
            <w:noWrap w:val="0"/>
            <w:vAlign w:val="center"/>
          </w:tcPr>
          <w:p w14:paraId="2558BC6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E2D73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32DF420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4EE613D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ABDBC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031E73A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主井11楼1号外水冷</w:t>
            </w:r>
          </w:p>
        </w:tc>
        <w:tc>
          <w:tcPr>
            <w:tcW w:w="956" w:type="dxa"/>
            <w:noWrap w:val="0"/>
            <w:vAlign w:val="center"/>
          </w:tcPr>
          <w:p w14:paraId="59DD952A">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04AF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2F66A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15</w:t>
            </w:r>
          </w:p>
        </w:tc>
        <w:tc>
          <w:tcPr>
            <w:tcW w:w="1485" w:type="dxa"/>
            <w:noWrap w:val="0"/>
            <w:vAlign w:val="center"/>
          </w:tcPr>
          <w:p w14:paraId="18DDC30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870445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11186E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6388A8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9084C0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3FCF2D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主井11楼2号外水冷</w:t>
            </w:r>
          </w:p>
        </w:tc>
        <w:tc>
          <w:tcPr>
            <w:tcW w:w="956" w:type="dxa"/>
            <w:noWrap w:val="0"/>
            <w:vAlign w:val="center"/>
          </w:tcPr>
          <w:p w14:paraId="3221540B">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4A94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470AF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16</w:t>
            </w:r>
          </w:p>
        </w:tc>
        <w:tc>
          <w:tcPr>
            <w:tcW w:w="1485" w:type="dxa"/>
            <w:noWrap w:val="0"/>
            <w:vAlign w:val="center"/>
          </w:tcPr>
          <w:p w14:paraId="19F94B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720AE4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1F3193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2A1036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612DB7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694" w:type="dxa"/>
            <w:noWrap w:val="0"/>
            <w:vAlign w:val="center"/>
          </w:tcPr>
          <w:p w14:paraId="4D6A96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副井7楼</w:t>
            </w:r>
          </w:p>
        </w:tc>
        <w:tc>
          <w:tcPr>
            <w:tcW w:w="956" w:type="dxa"/>
            <w:noWrap w:val="0"/>
            <w:vAlign w:val="center"/>
          </w:tcPr>
          <w:p w14:paraId="5C33D425">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3F74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460572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17</w:t>
            </w:r>
          </w:p>
        </w:tc>
        <w:tc>
          <w:tcPr>
            <w:tcW w:w="1485" w:type="dxa"/>
            <w:noWrap w:val="0"/>
            <w:vAlign w:val="center"/>
          </w:tcPr>
          <w:p w14:paraId="0AB7D3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B2D2D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7B3CDA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31961A5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A1B0F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846A1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副井2楼小罐信号室</w:t>
            </w:r>
          </w:p>
        </w:tc>
        <w:tc>
          <w:tcPr>
            <w:tcW w:w="956" w:type="dxa"/>
            <w:noWrap w:val="0"/>
            <w:vAlign w:val="center"/>
          </w:tcPr>
          <w:p w14:paraId="7496B7BF">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141D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46839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18</w:t>
            </w:r>
          </w:p>
        </w:tc>
        <w:tc>
          <w:tcPr>
            <w:tcW w:w="1485" w:type="dxa"/>
            <w:noWrap w:val="0"/>
            <w:vAlign w:val="center"/>
          </w:tcPr>
          <w:p w14:paraId="65AD33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7DD1B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2102" w:type="dxa"/>
            <w:noWrap w:val="0"/>
            <w:vAlign w:val="center"/>
          </w:tcPr>
          <w:p w14:paraId="12BCF9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25" w:type="dxa"/>
            <w:noWrap w:val="0"/>
            <w:vAlign w:val="center"/>
          </w:tcPr>
          <w:p w14:paraId="128FB6A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14D5F5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401626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副井2楼大罐信号室</w:t>
            </w:r>
          </w:p>
        </w:tc>
        <w:tc>
          <w:tcPr>
            <w:tcW w:w="956" w:type="dxa"/>
            <w:noWrap w:val="0"/>
            <w:vAlign w:val="center"/>
          </w:tcPr>
          <w:p w14:paraId="719A097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2B0B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D5796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19</w:t>
            </w:r>
          </w:p>
        </w:tc>
        <w:tc>
          <w:tcPr>
            <w:tcW w:w="1485" w:type="dxa"/>
            <w:noWrap w:val="0"/>
            <w:vAlign w:val="center"/>
          </w:tcPr>
          <w:p w14:paraId="09E268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67799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3FE9097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125004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2102" w:type="dxa"/>
            <w:noWrap w:val="0"/>
            <w:vAlign w:val="center"/>
          </w:tcPr>
          <w:p w14:paraId="5B88B2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6702BA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ACD93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399C8A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956" w:type="dxa"/>
            <w:noWrap w:val="0"/>
            <w:vAlign w:val="center"/>
          </w:tcPr>
          <w:p w14:paraId="0960B9E7">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2511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0F6637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20</w:t>
            </w:r>
          </w:p>
        </w:tc>
        <w:tc>
          <w:tcPr>
            <w:tcW w:w="1485" w:type="dxa"/>
            <w:noWrap w:val="0"/>
            <w:vAlign w:val="center"/>
          </w:tcPr>
          <w:p w14:paraId="5A81E2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22660E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2D3E20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654B1B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2102" w:type="dxa"/>
            <w:noWrap w:val="0"/>
            <w:vAlign w:val="center"/>
          </w:tcPr>
          <w:p w14:paraId="414FA1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5BE5B3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CDD4A7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1694" w:type="dxa"/>
            <w:noWrap w:val="0"/>
            <w:vAlign w:val="center"/>
          </w:tcPr>
          <w:p w14:paraId="154657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副井5楼</w:t>
            </w:r>
          </w:p>
        </w:tc>
        <w:tc>
          <w:tcPr>
            <w:tcW w:w="956" w:type="dxa"/>
            <w:noWrap w:val="0"/>
            <w:vAlign w:val="center"/>
          </w:tcPr>
          <w:p w14:paraId="7F87100E">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方正仿宋简体"/>
                <w:color w:val="auto"/>
                <w:sz w:val="21"/>
                <w:szCs w:val="21"/>
              </w:rPr>
            </w:pPr>
          </w:p>
        </w:tc>
      </w:tr>
      <w:tr w14:paraId="10BA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04A57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21</w:t>
            </w:r>
          </w:p>
        </w:tc>
        <w:tc>
          <w:tcPr>
            <w:tcW w:w="1485" w:type="dxa"/>
            <w:noWrap w:val="0"/>
            <w:vAlign w:val="center"/>
          </w:tcPr>
          <w:p w14:paraId="105934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6DD7886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KFR-26G（26583）FNAQ-A3</w:t>
            </w:r>
          </w:p>
        </w:tc>
        <w:tc>
          <w:tcPr>
            <w:tcW w:w="2102" w:type="dxa"/>
            <w:noWrap w:val="0"/>
            <w:vAlign w:val="center"/>
          </w:tcPr>
          <w:p w14:paraId="402F01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6BEE84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935252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6DC0169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通风机房值班室</w:t>
            </w:r>
          </w:p>
        </w:tc>
        <w:tc>
          <w:tcPr>
            <w:tcW w:w="956" w:type="dxa"/>
            <w:noWrap w:val="0"/>
            <w:vAlign w:val="center"/>
          </w:tcPr>
          <w:p w14:paraId="1345EF19">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仿宋"/>
                <w:bCs/>
                <w:color w:val="auto"/>
                <w:sz w:val="21"/>
                <w:szCs w:val="21"/>
              </w:rPr>
            </w:pPr>
          </w:p>
        </w:tc>
      </w:tr>
      <w:tr w14:paraId="39C2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31DAE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22</w:t>
            </w:r>
          </w:p>
        </w:tc>
        <w:tc>
          <w:tcPr>
            <w:tcW w:w="1485" w:type="dxa"/>
            <w:noWrap w:val="0"/>
            <w:vAlign w:val="center"/>
          </w:tcPr>
          <w:p w14:paraId="5A64AB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6FF3F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KFR-72L(72591)FNhAa-A3</w:t>
            </w:r>
          </w:p>
        </w:tc>
        <w:tc>
          <w:tcPr>
            <w:tcW w:w="2102" w:type="dxa"/>
            <w:noWrap w:val="0"/>
            <w:vAlign w:val="center"/>
          </w:tcPr>
          <w:p w14:paraId="3D3BDB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740868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28998C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266E34D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通风机房低压配电室</w:t>
            </w:r>
          </w:p>
        </w:tc>
        <w:tc>
          <w:tcPr>
            <w:tcW w:w="956" w:type="dxa"/>
            <w:noWrap w:val="0"/>
            <w:vAlign w:val="center"/>
          </w:tcPr>
          <w:p w14:paraId="7A3E478C">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ascii="宋体" w:hAnsi="宋体" w:cs="仿宋"/>
                <w:bCs/>
                <w:color w:val="auto"/>
                <w:sz w:val="21"/>
                <w:szCs w:val="21"/>
              </w:rPr>
            </w:pPr>
          </w:p>
        </w:tc>
      </w:tr>
      <w:tr w14:paraId="399F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blHeader/>
          <w:jc w:val="center"/>
        </w:trPr>
        <w:tc>
          <w:tcPr>
            <w:tcW w:w="9733" w:type="dxa"/>
            <w:gridSpan w:val="8"/>
            <w:noWrap w:val="0"/>
            <w:vAlign w:val="center"/>
          </w:tcPr>
          <w:p w14:paraId="1873D170">
            <w:pPr>
              <w:keepNext w:val="0"/>
              <w:keepLines w:val="0"/>
              <w:pageBreakBefore w:val="0"/>
              <w:widowControl/>
              <w:tabs>
                <w:tab w:val="left" w:pos="3962"/>
              </w:tabs>
              <w:kinsoku/>
              <w:wordWrap/>
              <w:overflowPunct/>
              <w:topLinePunct w:val="0"/>
              <w:autoSpaceDE/>
              <w:autoSpaceDN/>
              <w:bidi w:val="0"/>
              <w:adjustRightInd w:val="0"/>
              <w:snapToGrid w:val="0"/>
              <w:spacing w:line="300" w:lineRule="exact"/>
              <w:jc w:val="left"/>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ab/>
            </w:r>
            <w:r>
              <w:rPr>
                <w:rFonts w:hint="eastAsia" w:ascii="宋体" w:hAnsi="宋体" w:eastAsia="宋体" w:cs="方正仿宋简体"/>
                <w:bCs/>
                <w:color w:val="auto"/>
                <w:sz w:val="21"/>
                <w:szCs w:val="21"/>
                <w:lang w:val="en-US" w:eastAsia="zh-CN" w:bidi="ar"/>
              </w:rPr>
              <w:t xml:space="preserve"> </w:t>
            </w:r>
            <w:r>
              <w:rPr>
                <w:rFonts w:hint="eastAsia" w:ascii="宋体" w:hAnsi="宋体" w:eastAsia="宋体" w:cs="方正仿宋简体"/>
                <w:bCs/>
                <w:color w:val="auto"/>
                <w:sz w:val="21"/>
                <w:szCs w:val="21"/>
                <w:lang w:eastAsia="zh-CN" w:bidi="ar"/>
              </w:rPr>
              <w:t>机电队</w:t>
            </w:r>
          </w:p>
        </w:tc>
      </w:tr>
      <w:tr w14:paraId="171B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BBE363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sz w:val="21"/>
                <w:szCs w:val="21"/>
                <w:lang w:val="en-US" w:eastAsia="zh-CN" w:bidi="ar"/>
              </w:rPr>
              <w:t>23</w:t>
            </w:r>
          </w:p>
        </w:tc>
        <w:tc>
          <w:tcPr>
            <w:tcW w:w="1485" w:type="dxa"/>
            <w:noWrap w:val="0"/>
            <w:vAlign w:val="center"/>
          </w:tcPr>
          <w:p w14:paraId="7AC7CEF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分体变频热泵型挂壁或房间空调器</w:t>
            </w:r>
          </w:p>
        </w:tc>
        <w:tc>
          <w:tcPr>
            <w:tcW w:w="2265" w:type="dxa"/>
            <w:noWrap w:val="0"/>
            <w:vAlign w:val="center"/>
          </w:tcPr>
          <w:p w14:paraId="3E4A1C1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KFR-26G（26583）FNAQ-A3</w:t>
            </w:r>
          </w:p>
        </w:tc>
        <w:tc>
          <w:tcPr>
            <w:tcW w:w="2102" w:type="dxa"/>
            <w:noWrap w:val="0"/>
            <w:vAlign w:val="center"/>
          </w:tcPr>
          <w:p w14:paraId="2C50FB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102BB18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5CC653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color w:val="auto"/>
                <w:sz w:val="21"/>
                <w:szCs w:val="21"/>
                <w:lang w:val="en-US" w:eastAsia="zh-CN" w:bidi="ar"/>
              </w:rPr>
              <w:t>1</w:t>
            </w:r>
          </w:p>
        </w:tc>
        <w:tc>
          <w:tcPr>
            <w:tcW w:w="1694" w:type="dxa"/>
            <w:noWrap w:val="0"/>
            <w:vAlign w:val="center"/>
          </w:tcPr>
          <w:p w14:paraId="220755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压风机房值班室</w:t>
            </w:r>
          </w:p>
        </w:tc>
        <w:tc>
          <w:tcPr>
            <w:tcW w:w="956" w:type="dxa"/>
            <w:noWrap w:val="0"/>
            <w:vAlign w:val="center"/>
          </w:tcPr>
          <w:p w14:paraId="0808702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34F2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FF17AC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sz w:val="21"/>
                <w:szCs w:val="21"/>
                <w:lang w:val="en-US" w:eastAsia="zh-CN" w:bidi="ar"/>
              </w:rPr>
              <w:t>24</w:t>
            </w:r>
          </w:p>
        </w:tc>
        <w:tc>
          <w:tcPr>
            <w:tcW w:w="1485" w:type="dxa"/>
            <w:noWrap w:val="0"/>
            <w:vAlign w:val="center"/>
          </w:tcPr>
          <w:p w14:paraId="62B43A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7560FA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KFRd-260LW/730A(工程)</w:t>
            </w:r>
          </w:p>
        </w:tc>
        <w:tc>
          <w:tcPr>
            <w:tcW w:w="2102" w:type="dxa"/>
            <w:noWrap w:val="0"/>
            <w:vAlign w:val="center"/>
          </w:tcPr>
          <w:p w14:paraId="6183CA9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23762C6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17B050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w:t>
            </w:r>
          </w:p>
        </w:tc>
        <w:tc>
          <w:tcPr>
            <w:tcW w:w="1694" w:type="dxa"/>
            <w:noWrap w:val="0"/>
            <w:vAlign w:val="center"/>
          </w:tcPr>
          <w:p w14:paraId="3F1BF7C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压风机房室</w:t>
            </w:r>
          </w:p>
        </w:tc>
        <w:tc>
          <w:tcPr>
            <w:tcW w:w="956" w:type="dxa"/>
            <w:noWrap w:val="0"/>
            <w:vAlign w:val="center"/>
          </w:tcPr>
          <w:p w14:paraId="2785BBD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593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9E1652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color w:val="auto"/>
                <w:sz w:val="21"/>
                <w:szCs w:val="21"/>
                <w:lang w:val="en-US" w:eastAsia="zh-CN" w:bidi="ar"/>
              </w:rPr>
              <w:t>25</w:t>
            </w:r>
          </w:p>
        </w:tc>
        <w:tc>
          <w:tcPr>
            <w:tcW w:w="1485" w:type="dxa"/>
            <w:noWrap w:val="0"/>
            <w:vAlign w:val="center"/>
          </w:tcPr>
          <w:p w14:paraId="633113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6F3FA2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KFRd-260LW/730A(工程)</w:t>
            </w:r>
          </w:p>
        </w:tc>
        <w:tc>
          <w:tcPr>
            <w:tcW w:w="2102" w:type="dxa"/>
            <w:noWrap w:val="0"/>
            <w:vAlign w:val="center"/>
          </w:tcPr>
          <w:p w14:paraId="5B99FAB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469DE9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C4475B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w:t>
            </w:r>
          </w:p>
        </w:tc>
        <w:tc>
          <w:tcPr>
            <w:tcW w:w="1694" w:type="dxa"/>
            <w:noWrap w:val="0"/>
            <w:vAlign w:val="center"/>
          </w:tcPr>
          <w:p w14:paraId="73AD3E7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精密机房</w:t>
            </w:r>
          </w:p>
        </w:tc>
        <w:tc>
          <w:tcPr>
            <w:tcW w:w="956" w:type="dxa"/>
            <w:noWrap w:val="0"/>
            <w:vAlign w:val="center"/>
          </w:tcPr>
          <w:p w14:paraId="18510AE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32F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9733" w:type="dxa"/>
            <w:gridSpan w:val="8"/>
            <w:noWrap w:val="0"/>
            <w:vAlign w:val="center"/>
          </w:tcPr>
          <w:p w14:paraId="722EA75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110KV变电站</w:t>
            </w:r>
          </w:p>
        </w:tc>
      </w:tr>
      <w:tr w14:paraId="2BFB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45B8CC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26</w:t>
            </w:r>
          </w:p>
        </w:tc>
        <w:tc>
          <w:tcPr>
            <w:tcW w:w="1485" w:type="dxa"/>
            <w:noWrap w:val="0"/>
            <w:vAlign w:val="center"/>
          </w:tcPr>
          <w:p w14:paraId="3786951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暖风机</w:t>
            </w:r>
          </w:p>
        </w:tc>
        <w:tc>
          <w:tcPr>
            <w:tcW w:w="2265" w:type="dxa"/>
            <w:noWrap w:val="0"/>
            <w:vAlign w:val="center"/>
          </w:tcPr>
          <w:p w14:paraId="07B907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KJ-G-5</w:t>
            </w:r>
          </w:p>
        </w:tc>
        <w:tc>
          <w:tcPr>
            <w:tcW w:w="2102" w:type="dxa"/>
            <w:noWrap w:val="0"/>
            <w:vAlign w:val="center"/>
          </w:tcPr>
          <w:p w14:paraId="4F5C42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25" w:type="dxa"/>
            <w:noWrap w:val="0"/>
            <w:vAlign w:val="center"/>
          </w:tcPr>
          <w:p w14:paraId="2A5F88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9CC1C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37A783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新建扩配电室</w:t>
            </w:r>
          </w:p>
        </w:tc>
        <w:tc>
          <w:tcPr>
            <w:tcW w:w="956" w:type="dxa"/>
            <w:noWrap w:val="0"/>
            <w:vAlign w:val="center"/>
          </w:tcPr>
          <w:p w14:paraId="3F43A53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291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D4301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27</w:t>
            </w:r>
          </w:p>
        </w:tc>
        <w:tc>
          <w:tcPr>
            <w:tcW w:w="1485" w:type="dxa"/>
            <w:noWrap w:val="0"/>
            <w:vAlign w:val="center"/>
          </w:tcPr>
          <w:p w14:paraId="531171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空调机组</w:t>
            </w:r>
          </w:p>
        </w:tc>
        <w:tc>
          <w:tcPr>
            <w:tcW w:w="2265" w:type="dxa"/>
            <w:noWrap w:val="0"/>
            <w:vAlign w:val="center"/>
          </w:tcPr>
          <w:p w14:paraId="328983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JKFD7C</w:t>
            </w:r>
          </w:p>
        </w:tc>
        <w:tc>
          <w:tcPr>
            <w:tcW w:w="2102" w:type="dxa"/>
            <w:noWrap w:val="0"/>
            <w:vAlign w:val="center"/>
          </w:tcPr>
          <w:p w14:paraId="4C74CF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201492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11078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6377028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SVC室</w:t>
            </w:r>
          </w:p>
        </w:tc>
        <w:tc>
          <w:tcPr>
            <w:tcW w:w="956" w:type="dxa"/>
            <w:noWrap w:val="0"/>
            <w:vAlign w:val="center"/>
          </w:tcPr>
          <w:p w14:paraId="5EE78A2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AAA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0B3C2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28</w:t>
            </w:r>
          </w:p>
        </w:tc>
        <w:tc>
          <w:tcPr>
            <w:tcW w:w="1485" w:type="dxa"/>
            <w:noWrap w:val="0"/>
            <w:vAlign w:val="center"/>
          </w:tcPr>
          <w:p w14:paraId="69ABAE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空调机组</w:t>
            </w:r>
          </w:p>
        </w:tc>
        <w:tc>
          <w:tcPr>
            <w:tcW w:w="2265" w:type="dxa"/>
            <w:noWrap w:val="0"/>
            <w:vAlign w:val="center"/>
          </w:tcPr>
          <w:p w14:paraId="60F167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JKFD25C2(Ⅰ)</w:t>
            </w:r>
          </w:p>
        </w:tc>
        <w:tc>
          <w:tcPr>
            <w:tcW w:w="2102" w:type="dxa"/>
            <w:noWrap w:val="0"/>
            <w:vAlign w:val="center"/>
          </w:tcPr>
          <w:p w14:paraId="11559D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25" w:type="dxa"/>
            <w:noWrap w:val="0"/>
            <w:vAlign w:val="center"/>
          </w:tcPr>
          <w:p w14:paraId="307319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A9295F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4</w:t>
            </w:r>
          </w:p>
        </w:tc>
        <w:tc>
          <w:tcPr>
            <w:tcW w:w="1694" w:type="dxa"/>
            <w:noWrap w:val="0"/>
            <w:vAlign w:val="center"/>
          </w:tcPr>
          <w:p w14:paraId="200455E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SVC室</w:t>
            </w:r>
          </w:p>
        </w:tc>
        <w:tc>
          <w:tcPr>
            <w:tcW w:w="956" w:type="dxa"/>
            <w:noWrap w:val="0"/>
            <w:vAlign w:val="center"/>
          </w:tcPr>
          <w:p w14:paraId="5CF89DC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6465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C7BD8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29</w:t>
            </w:r>
          </w:p>
        </w:tc>
        <w:tc>
          <w:tcPr>
            <w:tcW w:w="1485" w:type="dxa"/>
            <w:noWrap w:val="0"/>
            <w:vAlign w:val="center"/>
          </w:tcPr>
          <w:p w14:paraId="4197CA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暖风机</w:t>
            </w:r>
          </w:p>
        </w:tc>
        <w:tc>
          <w:tcPr>
            <w:tcW w:w="2265" w:type="dxa"/>
            <w:noWrap w:val="0"/>
            <w:vAlign w:val="center"/>
          </w:tcPr>
          <w:p w14:paraId="696CB7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KJ-G-5</w:t>
            </w:r>
          </w:p>
        </w:tc>
        <w:tc>
          <w:tcPr>
            <w:tcW w:w="2102" w:type="dxa"/>
            <w:noWrap w:val="0"/>
            <w:vAlign w:val="center"/>
          </w:tcPr>
          <w:p w14:paraId="5C064D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25" w:type="dxa"/>
            <w:noWrap w:val="0"/>
            <w:vAlign w:val="center"/>
          </w:tcPr>
          <w:p w14:paraId="2D286DB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90DBB1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3C57BC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10kV配电室</w:t>
            </w:r>
          </w:p>
        </w:tc>
        <w:tc>
          <w:tcPr>
            <w:tcW w:w="956" w:type="dxa"/>
            <w:noWrap w:val="0"/>
            <w:vAlign w:val="center"/>
          </w:tcPr>
          <w:p w14:paraId="33C299F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D9F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B758D2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bidi="ar"/>
              </w:rPr>
            </w:pPr>
            <w:r>
              <w:rPr>
                <w:rFonts w:hint="eastAsia" w:ascii="宋体" w:hAnsi="宋体" w:eastAsia="宋体" w:cs="方正仿宋简体"/>
                <w:bCs/>
                <w:color w:val="auto"/>
                <w:sz w:val="21"/>
                <w:szCs w:val="21"/>
                <w:lang w:val="en-US" w:eastAsia="zh-CN" w:bidi="ar"/>
              </w:rPr>
              <w:t>30</w:t>
            </w:r>
          </w:p>
        </w:tc>
        <w:tc>
          <w:tcPr>
            <w:tcW w:w="1485" w:type="dxa"/>
            <w:noWrap w:val="0"/>
            <w:vAlign w:val="center"/>
          </w:tcPr>
          <w:p w14:paraId="42F79D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C64AE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KFR-26W/0381AT</w:t>
            </w:r>
          </w:p>
        </w:tc>
        <w:tc>
          <w:tcPr>
            <w:tcW w:w="2102" w:type="dxa"/>
            <w:noWrap w:val="0"/>
            <w:vAlign w:val="center"/>
          </w:tcPr>
          <w:p w14:paraId="0D9233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037999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0476F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2BE715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1号消弧线圈室</w:t>
            </w:r>
          </w:p>
        </w:tc>
        <w:tc>
          <w:tcPr>
            <w:tcW w:w="956" w:type="dxa"/>
            <w:noWrap w:val="0"/>
            <w:vAlign w:val="center"/>
          </w:tcPr>
          <w:p w14:paraId="152C566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643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BA29A7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31</w:t>
            </w:r>
          </w:p>
        </w:tc>
        <w:tc>
          <w:tcPr>
            <w:tcW w:w="1485" w:type="dxa"/>
            <w:noWrap w:val="0"/>
            <w:vAlign w:val="center"/>
          </w:tcPr>
          <w:p w14:paraId="39288F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50C7A2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KFR-26W/0382AT</w:t>
            </w:r>
          </w:p>
        </w:tc>
        <w:tc>
          <w:tcPr>
            <w:tcW w:w="2102" w:type="dxa"/>
            <w:noWrap w:val="0"/>
            <w:vAlign w:val="center"/>
          </w:tcPr>
          <w:p w14:paraId="473109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036BD3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0BE7B4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1E45BB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2号消弧线圈室</w:t>
            </w:r>
          </w:p>
        </w:tc>
        <w:tc>
          <w:tcPr>
            <w:tcW w:w="956" w:type="dxa"/>
            <w:noWrap w:val="0"/>
            <w:vAlign w:val="center"/>
          </w:tcPr>
          <w:p w14:paraId="7A46C7D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F34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15587D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32</w:t>
            </w:r>
          </w:p>
        </w:tc>
        <w:tc>
          <w:tcPr>
            <w:tcW w:w="1485" w:type="dxa"/>
            <w:noWrap w:val="0"/>
            <w:vAlign w:val="center"/>
          </w:tcPr>
          <w:p w14:paraId="7607A8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柜式空调</w:t>
            </w:r>
          </w:p>
        </w:tc>
        <w:tc>
          <w:tcPr>
            <w:tcW w:w="2265" w:type="dxa"/>
            <w:noWrap w:val="0"/>
            <w:vAlign w:val="center"/>
          </w:tcPr>
          <w:p w14:paraId="36837C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KFRd-260OL/730A</w:t>
            </w:r>
          </w:p>
        </w:tc>
        <w:tc>
          <w:tcPr>
            <w:tcW w:w="2102" w:type="dxa"/>
            <w:noWrap w:val="0"/>
            <w:vAlign w:val="center"/>
          </w:tcPr>
          <w:p w14:paraId="2E9515E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58F914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A21F10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73BF365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主控室</w:t>
            </w:r>
          </w:p>
        </w:tc>
        <w:tc>
          <w:tcPr>
            <w:tcW w:w="956" w:type="dxa"/>
            <w:noWrap w:val="0"/>
            <w:vAlign w:val="center"/>
          </w:tcPr>
          <w:p w14:paraId="76369DD1">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73B2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blHeader/>
          <w:jc w:val="center"/>
        </w:trPr>
        <w:tc>
          <w:tcPr>
            <w:tcW w:w="9733" w:type="dxa"/>
            <w:gridSpan w:val="8"/>
            <w:noWrap w:val="0"/>
            <w:vAlign w:val="center"/>
          </w:tcPr>
          <w:p w14:paraId="46C439B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锅炉房</w:t>
            </w:r>
          </w:p>
        </w:tc>
      </w:tr>
      <w:tr w14:paraId="25DD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0C2F1B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33</w:t>
            </w:r>
          </w:p>
        </w:tc>
        <w:tc>
          <w:tcPr>
            <w:tcW w:w="1485" w:type="dxa"/>
            <w:noWrap w:val="0"/>
            <w:vAlign w:val="center"/>
          </w:tcPr>
          <w:p w14:paraId="03CD91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148CB8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KFRd-125LW/50BAC13</w:t>
            </w:r>
          </w:p>
        </w:tc>
        <w:tc>
          <w:tcPr>
            <w:tcW w:w="2102" w:type="dxa"/>
            <w:noWrap w:val="0"/>
            <w:vAlign w:val="center"/>
          </w:tcPr>
          <w:p w14:paraId="76CFD62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5519BA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BC687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29BCCF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吸风机变频室</w:t>
            </w:r>
          </w:p>
        </w:tc>
        <w:tc>
          <w:tcPr>
            <w:tcW w:w="956" w:type="dxa"/>
            <w:noWrap w:val="0"/>
            <w:vAlign w:val="center"/>
          </w:tcPr>
          <w:p w14:paraId="576F887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5856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6D294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34</w:t>
            </w:r>
          </w:p>
        </w:tc>
        <w:tc>
          <w:tcPr>
            <w:tcW w:w="1485" w:type="dxa"/>
            <w:noWrap w:val="0"/>
            <w:vAlign w:val="center"/>
          </w:tcPr>
          <w:p w14:paraId="1F7868B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F3498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KFR-35W/0613</w:t>
            </w:r>
          </w:p>
        </w:tc>
        <w:tc>
          <w:tcPr>
            <w:tcW w:w="2102" w:type="dxa"/>
            <w:noWrap w:val="0"/>
            <w:vAlign w:val="center"/>
          </w:tcPr>
          <w:p w14:paraId="6DE0FF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25" w:type="dxa"/>
            <w:noWrap w:val="0"/>
            <w:vAlign w:val="center"/>
          </w:tcPr>
          <w:p w14:paraId="1BB8C7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3DD9DE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2BBC712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烟气在线监控室</w:t>
            </w:r>
          </w:p>
        </w:tc>
        <w:tc>
          <w:tcPr>
            <w:tcW w:w="956" w:type="dxa"/>
            <w:noWrap w:val="0"/>
            <w:vAlign w:val="center"/>
          </w:tcPr>
          <w:p w14:paraId="7EF5B13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38D0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0A411B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bidi="ar"/>
              </w:rPr>
            </w:pPr>
            <w:r>
              <w:rPr>
                <w:rFonts w:hint="eastAsia" w:ascii="宋体" w:hAnsi="宋体" w:eastAsia="宋体" w:cs="方正仿宋简体"/>
                <w:bCs/>
                <w:i w:val="0"/>
                <w:iCs w:val="0"/>
                <w:color w:val="auto"/>
                <w:kern w:val="2"/>
                <w:sz w:val="21"/>
                <w:szCs w:val="21"/>
                <w:u w:val="none"/>
                <w:lang w:val="en-US" w:eastAsia="zh-CN" w:bidi="ar"/>
              </w:rPr>
              <w:t>35</w:t>
            </w:r>
          </w:p>
        </w:tc>
        <w:tc>
          <w:tcPr>
            <w:tcW w:w="1485" w:type="dxa"/>
            <w:noWrap w:val="0"/>
            <w:vAlign w:val="center"/>
          </w:tcPr>
          <w:p w14:paraId="63B0B83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241459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2102" w:type="dxa"/>
            <w:noWrap w:val="0"/>
            <w:vAlign w:val="center"/>
          </w:tcPr>
          <w:p w14:paraId="4E1DDE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25" w:type="dxa"/>
            <w:noWrap w:val="0"/>
            <w:vAlign w:val="center"/>
          </w:tcPr>
          <w:p w14:paraId="7B3FC8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284C6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09D7F47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i w:val="0"/>
                <w:iCs w:val="0"/>
                <w:color w:val="auto"/>
                <w:kern w:val="2"/>
                <w:sz w:val="21"/>
                <w:szCs w:val="21"/>
                <w:u w:val="none"/>
                <w:lang w:val="en-US" w:eastAsia="zh-CN" w:bidi="ar"/>
              </w:rPr>
              <w:t>甲醇锅炉控制室</w:t>
            </w:r>
          </w:p>
        </w:tc>
        <w:tc>
          <w:tcPr>
            <w:tcW w:w="956" w:type="dxa"/>
            <w:noWrap w:val="0"/>
            <w:vAlign w:val="center"/>
          </w:tcPr>
          <w:p w14:paraId="0196AE3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08AF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blHeader/>
          <w:jc w:val="center"/>
        </w:trPr>
        <w:tc>
          <w:tcPr>
            <w:tcW w:w="9733" w:type="dxa"/>
            <w:gridSpan w:val="8"/>
            <w:noWrap w:val="0"/>
            <w:vAlign w:val="center"/>
          </w:tcPr>
          <w:p w14:paraId="7ED7588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矿井水处理</w:t>
            </w:r>
          </w:p>
        </w:tc>
      </w:tr>
      <w:tr w14:paraId="5113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316C75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36</w:t>
            </w:r>
          </w:p>
        </w:tc>
        <w:tc>
          <w:tcPr>
            <w:tcW w:w="1485" w:type="dxa"/>
            <w:noWrap w:val="0"/>
            <w:vAlign w:val="center"/>
          </w:tcPr>
          <w:p w14:paraId="696B0F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1B33387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KFR-72LW/ZC3+2</w:t>
            </w:r>
          </w:p>
        </w:tc>
        <w:tc>
          <w:tcPr>
            <w:tcW w:w="2102" w:type="dxa"/>
            <w:noWrap w:val="0"/>
            <w:vAlign w:val="center"/>
          </w:tcPr>
          <w:p w14:paraId="04B4BC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奥克斯空调股份有限公司</w:t>
            </w:r>
          </w:p>
        </w:tc>
        <w:tc>
          <w:tcPr>
            <w:tcW w:w="425" w:type="dxa"/>
            <w:noWrap w:val="0"/>
            <w:vAlign w:val="center"/>
          </w:tcPr>
          <w:p w14:paraId="368567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74A172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15593D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一期中控</w:t>
            </w:r>
            <w:r>
              <w:rPr>
                <w:rFonts w:hint="eastAsia" w:ascii="宋体" w:hAnsi="宋体" w:eastAsia="宋体" w:cs="方正仿宋简体"/>
                <w:bCs/>
                <w:i w:val="0"/>
                <w:iCs w:val="0"/>
                <w:color w:val="auto"/>
                <w:kern w:val="2"/>
                <w:sz w:val="21"/>
                <w:szCs w:val="21"/>
                <w:u w:val="none"/>
                <w:lang w:val="en-US" w:eastAsia="zh-CN" w:bidi="ar"/>
              </w:rPr>
              <w:t>室</w:t>
            </w:r>
          </w:p>
        </w:tc>
        <w:tc>
          <w:tcPr>
            <w:tcW w:w="956" w:type="dxa"/>
            <w:noWrap w:val="0"/>
            <w:vAlign w:val="center"/>
          </w:tcPr>
          <w:p w14:paraId="0643115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4FA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1B5CE6B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37</w:t>
            </w:r>
          </w:p>
        </w:tc>
        <w:tc>
          <w:tcPr>
            <w:tcW w:w="1485" w:type="dxa"/>
            <w:noWrap w:val="0"/>
            <w:vAlign w:val="center"/>
          </w:tcPr>
          <w:p w14:paraId="1809164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C3B0B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KFR-35GW/BP3DN8Y-PG100(1)</w:t>
            </w:r>
          </w:p>
        </w:tc>
        <w:tc>
          <w:tcPr>
            <w:tcW w:w="2102" w:type="dxa"/>
            <w:noWrap w:val="0"/>
            <w:vAlign w:val="center"/>
          </w:tcPr>
          <w:p w14:paraId="0077E6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广东美的制冷设备有限公司</w:t>
            </w:r>
          </w:p>
        </w:tc>
        <w:tc>
          <w:tcPr>
            <w:tcW w:w="425" w:type="dxa"/>
            <w:noWrap w:val="0"/>
            <w:vAlign w:val="center"/>
          </w:tcPr>
          <w:p w14:paraId="393659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74434F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704C2AD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三期PLC室</w:t>
            </w:r>
          </w:p>
        </w:tc>
        <w:tc>
          <w:tcPr>
            <w:tcW w:w="956" w:type="dxa"/>
            <w:noWrap w:val="0"/>
            <w:vAlign w:val="center"/>
          </w:tcPr>
          <w:p w14:paraId="3192E9F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2F44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57A44B8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38</w:t>
            </w:r>
          </w:p>
        </w:tc>
        <w:tc>
          <w:tcPr>
            <w:tcW w:w="1485" w:type="dxa"/>
            <w:noWrap w:val="0"/>
            <w:vAlign w:val="center"/>
          </w:tcPr>
          <w:p w14:paraId="4CFD44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026B5C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2102" w:type="dxa"/>
            <w:noWrap w:val="0"/>
            <w:vAlign w:val="center"/>
          </w:tcPr>
          <w:p w14:paraId="10E080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25" w:type="dxa"/>
            <w:noWrap w:val="0"/>
            <w:vAlign w:val="center"/>
          </w:tcPr>
          <w:p w14:paraId="483BB86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693BD4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607A0D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三期中控</w:t>
            </w:r>
            <w:r>
              <w:rPr>
                <w:rFonts w:hint="eastAsia" w:ascii="宋体" w:hAnsi="宋体" w:eastAsia="宋体" w:cs="方正仿宋简体"/>
                <w:bCs/>
                <w:i w:val="0"/>
                <w:iCs w:val="0"/>
                <w:color w:val="auto"/>
                <w:kern w:val="2"/>
                <w:sz w:val="21"/>
                <w:szCs w:val="21"/>
                <w:u w:val="none"/>
                <w:lang w:val="en-US" w:eastAsia="zh-CN" w:bidi="ar"/>
              </w:rPr>
              <w:t>室</w:t>
            </w:r>
          </w:p>
        </w:tc>
        <w:tc>
          <w:tcPr>
            <w:tcW w:w="956" w:type="dxa"/>
            <w:noWrap w:val="0"/>
            <w:vAlign w:val="center"/>
          </w:tcPr>
          <w:p w14:paraId="3829BE0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07FB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6C2CF9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39</w:t>
            </w:r>
          </w:p>
        </w:tc>
        <w:tc>
          <w:tcPr>
            <w:tcW w:w="1485" w:type="dxa"/>
            <w:noWrap w:val="0"/>
            <w:vAlign w:val="center"/>
          </w:tcPr>
          <w:p w14:paraId="63F34E6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37593C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LFD21NM</w:t>
            </w:r>
          </w:p>
        </w:tc>
        <w:tc>
          <w:tcPr>
            <w:tcW w:w="2102" w:type="dxa"/>
            <w:noWrap w:val="0"/>
            <w:vAlign w:val="center"/>
          </w:tcPr>
          <w:p w14:paraId="64064F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吉荣空调（揭阳） 有限公司</w:t>
            </w:r>
          </w:p>
        </w:tc>
        <w:tc>
          <w:tcPr>
            <w:tcW w:w="425" w:type="dxa"/>
            <w:noWrap w:val="0"/>
            <w:vAlign w:val="center"/>
          </w:tcPr>
          <w:p w14:paraId="0DF30F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283A8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16AB79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三期配电室</w:t>
            </w:r>
          </w:p>
        </w:tc>
        <w:tc>
          <w:tcPr>
            <w:tcW w:w="956" w:type="dxa"/>
            <w:noWrap w:val="0"/>
            <w:vAlign w:val="center"/>
          </w:tcPr>
          <w:p w14:paraId="45C5988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1545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7DB62B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40</w:t>
            </w:r>
          </w:p>
        </w:tc>
        <w:tc>
          <w:tcPr>
            <w:tcW w:w="1485" w:type="dxa"/>
            <w:noWrap w:val="0"/>
            <w:vAlign w:val="center"/>
          </w:tcPr>
          <w:p w14:paraId="3279AD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2265" w:type="dxa"/>
            <w:noWrap w:val="0"/>
            <w:vAlign w:val="center"/>
          </w:tcPr>
          <w:p w14:paraId="45E661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2102" w:type="dxa"/>
            <w:noWrap w:val="0"/>
            <w:vAlign w:val="center"/>
          </w:tcPr>
          <w:p w14:paraId="768C5B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25" w:type="dxa"/>
            <w:noWrap w:val="0"/>
            <w:vAlign w:val="center"/>
          </w:tcPr>
          <w:p w14:paraId="2882FFE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19145B8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694" w:type="dxa"/>
            <w:noWrap w:val="0"/>
            <w:vAlign w:val="center"/>
          </w:tcPr>
          <w:p w14:paraId="4CC90C3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一期、二期配电室</w:t>
            </w:r>
          </w:p>
        </w:tc>
        <w:tc>
          <w:tcPr>
            <w:tcW w:w="956" w:type="dxa"/>
            <w:noWrap w:val="0"/>
            <w:vAlign w:val="center"/>
          </w:tcPr>
          <w:p w14:paraId="1688BC3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0C14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Header/>
          <w:jc w:val="center"/>
        </w:trPr>
        <w:tc>
          <w:tcPr>
            <w:tcW w:w="9733" w:type="dxa"/>
            <w:gridSpan w:val="8"/>
            <w:noWrap w:val="0"/>
            <w:vAlign w:val="center"/>
          </w:tcPr>
          <w:p w14:paraId="3EC0400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eastAsia="zh-CN" w:bidi="ar"/>
              </w:rPr>
            </w:pPr>
            <w:r>
              <w:rPr>
                <w:rFonts w:hint="eastAsia" w:ascii="宋体" w:hAnsi="宋体" w:eastAsia="宋体" w:cs="方正仿宋简体"/>
                <w:bCs/>
                <w:color w:val="auto"/>
                <w:sz w:val="21"/>
                <w:szCs w:val="21"/>
                <w:lang w:eastAsia="zh-CN" w:bidi="ar"/>
              </w:rPr>
              <w:t>生活水处理</w:t>
            </w:r>
          </w:p>
        </w:tc>
      </w:tr>
      <w:tr w14:paraId="6D0C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81" w:type="dxa"/>
            <w:noWrap w:val="0"/>
            <w:vAlign w:val="center"/>
          </w:tcPr>
          <w:p w14:paraId="22DA637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41</w:t>
            </w:r>
          </w:p>
        </w:tc>
        <w:tc>
          <w:tcPr>
            <w:tcW w:w="1485" w:type="dxa"/>
            <w:noWrap w:val="0"/>
            <w:vAlign w:val="center"/>
          </w:tcPr>
          <w:p w14:paraId="4BE7E7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柜式空调</w:t>
            </w:r>
          </w:p>
          <w:p w14:paraId="47B1E9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265" w:type="dxa"/>
            <w:noWrap w:val="0"/>
            <w:vAlign w:val="center"/>
          </w:tcPr>
          <w:p w14:paraId="5C95305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KFRd-125LW/50BAC13</w:t>
            </w:r>
          </w:p>
          <w:p w14:paraId="56452D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 xml:space="preserve"> </w:t>
            </w:r>
          </w:p>
          <w:p w14:paraId="21BFCF4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BAC13</w:t>
            </w:r>
          </w:p>
          <w:p w14:paraId="15936F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102" w:type="dxa"/>
            <w:noWrap w:val="0"/>
            <w:vAlign w:val="center"/>
          </w:tcPr>
          <w:p w14:paraId="2F55FD2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青岛海尔空调电子有限公司</w:t>
            </w:r>
          </w:p>
          <w:p w14:paraId="160A0E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2B4FFC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 xml:space="preserve">空调电子 </w:t>
            </w:r>
          </w:p>
          <w:p w14:paraId="5943E88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有限公司</w:t>
            </w:r>
          </w:p>
          <w:p w14:paraId="28E9DE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25" w:type="dxa"/>
            <w:noWrap w:val="0"/>
            <w:vAlign w:val="center"/>
          </w:tcPr>
          <w:p w14:paraId="20B161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425" w:type="dxa"/>
            <w:noWrap w:val="0"/>
            <w:vAlign w:val="center"/>
          </w:tcPr>
          <w:p w14:paraId="544376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694" w:type="dxa"/>
            <w:noWrap w:val="0"/>
            <w:vAlign w:val="center"/>
          </w:tcPr>
          <w:p w14:paraId="153099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r>
              <w:rPr>
                <w:rFonts w:hint="eastAsia" w:ascii="宋体" w:hAnsi="宋体" w:eastAsia="宋体" w:cs="方正仿宋简体"/>
                <w:bCs/>
                <w:color w:val="auto"/>
                <w:kern w:val="2"/>
                <w:sz w:val="21"/>
                <w:szCs w:val="21"/>
                <w:lang w:val="en-US" w:eastAsia="zh-CN" w:bidi="ar"/>
              </w:rPr>
              <w:t>配电室</w:t>
            </w:r>
          </w:p>
          <w:p w14:paraId="75FE95C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3DB8044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p w14:paraId="51C604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956" w:type="dxa"/>
            <w:noWrap w:val="0"/>
            <w:vAlign w:val="center"/>
          </w:tcPr>
          <w:p w14:paraId="6C1E02C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lang w:bidi="ar"/>
              </w:rPr>
            </w:pPr>
          </w:p>
        </w:tc>
      </w:tr>
      <w:tr w14:paraId="6BFB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1866" w:type="dxa"/>
            <w:gridSpan w:val="2"/>
            <w:noWrap w:val="0"/>
            <w:vAlign w:val="center"/>
          </w:tcPr>
          <w:p w14:paraId="2E5CB1DA">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r>
              <w:rPr>
                <w:rFonts w:hint="eastAsia" w:ascii="宋体" w:hAnsi="宋体" w:cs="方正仿宋简体"/>
                <w:bCs/>
                <w:color w:val="auto"/>
                <w:sz w:val="21"/>
                <w:szCs w:val="21"/>
              </w:rPr>
              <w:t>合计</w:t>
            </w:r>
          </w:p>
        </w:tc>
        <w:tc>
          <w:tcPr>
            <w:tcW w:w="2265" w:type="dxa"/>
            <w:noWrap w:val="0"/>
            <w:vAlign w:val="center"/>
          </w:tcPr>
          <w:p w14:paraId="3A6303EA">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2102" w:type="dxa"/>
            <w:noWrap w:val="0"/>
            <w:vAlign w:val="top"/>
          </w:tcPr>
          <w:p w14:paraId="06219B0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425" w:type="dxa"/>
            <w:noWrap w:val="0"/>
            <w:vAlign w:val="center"/>
          </w:tcPr>
          <w:p w14:paraId="0F3E170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r>
              <w:rPr>
                <w:rFonts w:hint="eastAsia" w:ascii="宋体" w:hAnsi="宋体" w:cs="方正仿宋简体"/>
                <w:bCs/>
                <w:color w:val="auto"/>
                <w:sz w:val="21"/>
                <w:szCs w:val="21"/>
              </w:rPr>
              <w:t>台</w:t>
            </w:r>
          </w:p>
        </w:tc>
        <w:tc>
          <w:tcPr>
            <w:tcW w:w="425" w:type="dxa"/>
            <w:noWrap w:val="0"/>
            <w:vAlign w:val="center"/>
          </w:tcPr>
          <w:p w14:paraId="00AC7B6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color w:val="auto"/>
                <w:sz w:val="21"/>
                <w:szCs w:val="21"/>
                <w:lang w:val="en-US" w:eastAsia="zh-CN"/>
              </w:rPr>
            </w:pPr>
            <w:r>
              <w:rPr>
                <w:rFonts w:hint="eastAsia" w:ascii="宋体" w:hAnsi="宋体" w:cs="方正仿宋简体"/>
                <w:bCs/>
                <w:color w:val="auto"/>
                <w:sz w:val="21"/>
                <w:szCs w:val="21"/>
                <w:lang w:val="en-US" w:eastAsia="zh-CN"/>
              </w:rPr>
              <w:t>65</w:t>
            </w:r>
          </w:p>
        </w:tc>
        <w:tc>
          <w:tcPr>
            <w:tcW w:w="1694" w:type="dxa"/>
            <w:noWrap w:val="0"/>
            <w:vAlign w:val="center"/>
          </w:tcPr>
          <w:p w14:paraId="7977FA7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方正仿宋简体"/>
                <w:bCs/>
                <w:color w:val="auto"/>
                <w:sz w:val="21"/>
                <w:szCs w:val="21"/>
              </w:rPr>
            </w:pPr>
          </w:p>
        </w:tc>
        <w:tc>
          <w:tcPr>
            <w:tcW w:w="956" w:type="dxa"/>
            <w:noWrap w:val="0"/>
            <w:vAlign w:val="center"/>
          </w:tcPr>
          <w:p w14:paraId="16F4DCB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cs="仿宋"/>
                <w:color w:val="auto"/>
                <w:sz w:val="21"/>
                <w:szCs w:val="21"/>
              </w:rPr>
            </w:pPr>
          </w:p>
        </w:tc>
      </w:tr>
      <w:tr w14:paraId="27B1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6233" w:type="dxa"/>
            <w:gridSpan w:val="4"/>
            <w:noWrap w:val="0"/>
            <w:vAlign w:val="center"/>
          </w:tcPr>
          <w:p w14:paraId="1E06EE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总计</w:t>
            </w:r>
          </w:p>
        </w:tc>
        <w:tc>
          <w:tcPr>
            <w:tcW w:w="425" w:type="dxa"/>
            <w:noWrap w:val="0"/>
            <w:vAlign w:val="center"/>
          </w:tcPr>
          <w:p w14:paraId="0458B19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3075" w:type="dxa"/>
            <w:gridSpan w:val="3"/>
            <w:noWrap w:val="0"/>
            <w:vAlign w:val="center"/>
          </w:tcPr>
          <w:p w14:paraId="4E9B4A9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65</w:t>
            </w:r>
          </w:p>
        </w:tc>
      </w:tr>
    </w:tbl>
    <w:p w14:paraId="6BF0EFE4">
      <w:pPr>
        <w:keepNext w:val="0"/>
        <w:keepLines w:val="0"/>
        <w:widowControl/>
        <w:suppressLineNumbers w:val="0"/>
        <w:adjustRightInd w:val="0"/>
        <w:snapToGrid w:val="0"/>
        <w:spacing w:line="240" w:lineRule="atLeast"/>
        <w:jc w:val="center"/>
        <w:textAlignment w:val="auto"/>
        <w:rPr>
          <w:rFonts w:hint="eastAsia" w:ascii="宋体" w:hAnsi="宋体" w:eastAsia="宋体" w:cs="方正仿宋简体"/>
          <w:bCs/>
          <w:i w:val="0"/>
          <w:iCs w:val="0"/>
          <w:color w:val="auto"/>
          <w:kern w:val="2"/>
          <w:sz w:val="28"/>
          <w:szCs w:val="28"/>
          <w:u w:val="none"/>
          <w:lang w:val="en-US" w:eastAsia="zh-CN" w:bidi="ar"/>
        </w:rPr>
      </w:pPr>
    </w:p>
    <w:p w14:paraId="78A7B928">
      <w:pPr>
        <w:keepNext w:val="0"/>
        <w:keepLines w:val="0"/>
        <w:widowControl/>
        <w:suppressLineNumbers w:val="0"/>
        <w:adjustRightInd w:val="0"/>
        <w:snapToGrid w:val="0"/>
        <w:spacing w:line="240" w:lineRule="atLeast"/>
        <w:jc w:val="center"/>
        <w:textAlignment w:val="auto"/>
        <w:rPr>
          <w:rFonts w:hint="eastAsia" w:ascii="宋体" w:hAnsi="宋体" w:eastAsia="宋体" w:cs="方正仿宋简体"/>
          <w:bCs/>
          <w:i w:val="0"/>
          <w:iCs w:val="0"/>
          <w:color w:val="auto"/>
          <w:kern w:val="2"/>
          <w:sz w:val="28"/>
          <w:szCs w:val="28"/>
          <w:u w:val="none"/>
          <w:lang w:val="en-US" w:eastAsia="zh-CN" w:bidi="ar"/>
        </w:rPr>
      </w:pPr>
    </w:p>
    <w:p w14:paraId="0B6AFC73">
      <w:pPr>
        <w:spacing w:before="312" w:beforeLines="100"/>
        <w:jc w:val="center"/>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1.2空调主要材料配件报价表</w:t>
      </w:r>
    </w:p>
    <w:tbl>
      <w:tblPr>
        <w:tblStyle w:val="18"/>
        <w:tblW w:w="9495" w:type="dxa"/>
        <w:jc w:val="center"/>
        <w:tblLayout w:type="fixed"/>
        <w:tblCellMar>
          <w:top w:w="0" w:type="dxa"/>
          <w:left w:w="0" w:type="dxa"/>
          <w:bottom w:w="0" w:type="dxa"/>
          <w:right w:w="0" w:type="dxa"/>
        </w:tblCellMar>
      </w:tblPr>
      <w:tblGrid>
        <w:gridCol w:w="410"/>
        <w:gridCol w:w="1241"/>
        <w:gridCol w:w="1569"/>
        <w:gridCol w:w="1080"/>
        <w:gridCol w:w="481"/>
        <w:gridCol w:w="507"/>
        <w:gridCol w:w="654"/>
        <w:gridCol w:w="2895"/>
        <w:gridCol w:w="658"/>
      </w:tblGrid>
      <w:tr w14:paraId="7F2BA31B">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auto" w:sz="4" w:space="0"/>
              <w:right w:val="single" w:color="000000" w:sz="8" w:space="0"/>
            </w:tcBorders>
            <w:noWrap w:val="0"/>
            <w:tcMar>
              <w:top w:w="15" w:type="dxa"/>
              <w:left w:w="15" w:type="dxa"/>
              <w:bottom w:w="0" w:type="dxa"/>
              <w:right w:w="15" w:type="dxa"/>
            </w:tcMar>
            <w:vAlign w:val="center"/>
          </w:tcPr>
          <w:p w14:paraId="2FD8FC3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序号</w:t>
            </w:r>
          </w:p>
        </w:tc>
        <w:tc>
          <w:tcPr>
            <w:tcW w:w="1241"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50BA5B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设备</w:t>
            </w:r>
          </w:p>
        </w:tc>
        <w:tc>
          <w:tcPr>
            <w:tcW w:w="1569"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3B8AAD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规格型号</w:t>
            </w:r>
          </w:p>
        </w:tc>
        <w:tc>
          <w:tcPr>
            <w:tcW w:w="1080"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6EBCEBB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生产厂家</w:t>
            </w:r>
          </w:p>
        </w:tc>
        <w:tc>
          <w:tcPr>
            <w:tcW w:w="481"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05E0D21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单位</w:t>
            </w:r>
          </w:p>
        </w:tc>
        <w:tc>
          <w:tcPr>
            <w:tcW w:w="507"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70F0E9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数量</w:t>
            </w:r>
          </w:p>
        </w:tc>
        <w:tc>
          <w:tcPr>
            <w:tcW w:w="654" w:type="dxa"/>
            <w:vMerge w:val="restart"/>
            <w:tcBorders>
              <w:top w:val="single" w:color="auto" w:sz="4" w:space="0"/>
              <w:left w:val="nil"/>
              <w:right w:val="single" w:color="000000" w:sz="8" w:space="0"/>
            </w:tcBorders>
            <w:noWrap w:val="0"/>
            <w:tcMar>
              <w:top w:w="15" w:type="dxa"/>
              <w:left w:w="15" w:type="dxa"/>
              <w:bottom w:w="0" w:type="dxa"/>
              <w:right w:w="15" w:type="dxa"/>
            </w:tcMar>
            <w:vAlign w:val="center"/>
          </w:tcPr>
          <w:p w14:paraId="2661C31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地点</w:t>
            </w:r>
          </w:p>
        </w:tc>
        <w:tc>
          <w:tcPr>
            <w:tcW w:w="3553" w:type="dxa"/>
            <w:gridSpan w:val="2"/>
            <w:tcBorders>
              <w:top w:val="single" w:color="auto" w:sz="4" w:space="0"/>
              <w:left w:val="nil"/>
              <w:bottom w:val="single" w:color="000000" w:sz="8" w:space="0"/>
              <w:right w:val="single" w:color="auto" w:sz="4" w:space="0"/>
            </w:tcBorders>
            <w:noWrap w:val="0"/>
            <w:tcMar>
              <w:top w:w="15" w:type="dxa"/>
              <w:left w:w="15" w:type="dxa"/>
              <w:bottom w:w="0" w:type="dxa"/>
              <w:right w:w="15" w:type="dxa"/>
            </w:tcMar>
            <w:vAlign w:val="center"/>
          </w:tcPr>
          <w:p w14:paraId="3781A1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配件分项报价</w:t>
            </w:r>
          </w:p>
        </w:tc>
      </w:tr>
      <w:tr w14:paraId="100D6BAA">
        <w:tblPrEx>
          <w:tblCellMar>
            <w:top w:w="0" w:type="dxa"/>
            <w:left w:w="0" w:type="dxa"/>
            <w:bottom w:w="0" w:type="dxa"/>
            <w:right w:w="0" w:type="dxa"/>
          </w:tblCellMar>
        </w:tblPrEx>
        <w:trPr>
          <w:trHeight w:val="23" w:hRule="atLeast"/>
          <w:jc w:val="center"/>
        </w:trPr>
        <w:tc>
          <w:tcPr>
            <w:tcW w:w="410" w:type="dxa"/>
            <w:vMerge w:val="continue"/>
            <w:tcBorders>
              <w:left w:val="single" w:color="auto" w:sz="4" w:space="0"/>
              <w:bottom w:val="single" w:color="000000" w:sz="8" w:space="0"/>
              <w:right w:val="single" w:color="000000" w:sz="8" w:space="0"/>
            </w:tcBorders>
            <w:noWrap w:val="0"/>
            <w:tcMar>
              <w:top w:w="15" w:type="dxa"/>
              <w:left w:w="15" w:type="dxa"/>
              <w:bottom w:w="0" w:type="dxa"/>
              <w:right w:w="15" w:type="dxa"/>
            </w:tcMar>
            <w:vAlign w:val="center"/>
          </w:tcPr>
          <w:p w14:paraId="17B2868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0C168D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5A6478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364FAD1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662559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0BC565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left w:val="nil"/>
              <w:bottom w:val="single" w:color="000000" w:sz="8" w:space="0"/>
              <w:right w:val="single" w:color="000000" w:sz="8" w:space="0"/>
            </w:tcBorders>
            <w:noWrap w:val="0"/>
            <w:tcMar>
              <w:top w:w="15" w:type="dxa"/>
              <w:left w:w="15" w:type="dxa"/>
              <w:bottom w:w="0" w:type="dxa"/>
              <w:right w:w="15" w:type="dxa"/>
            </w:tcMar>
            <w:vAlign w:val="center"/>
          </w:tcPr>
          <w:p w14:paraId="71FA1B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00553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cs="宋体"/>
                <w:color w:val="auto"/>
                <w:kern w:val="0"/>
                <w:sz w:val="21"/>
                <w:szCs w:val="21"/>
                <w:lang w:bidi="ar"/>
              </w:rPr>
              <w:t>名称</w:t>
            </w:r>
          </w:p>
        </w:tc>
        <w:tc>
          <w:tcPr>
            <w:tcW w:w="658" w:type="dxa"/>
            <w:tcBorders>
              <w:top w:val="single" w:color="auto" w:sz="4" w:space="0"/>
              <w:left w:val="nil"/>
              <w:bottom w:val="single" w:color="000000" w:sz="8" w:space="0"/>
              <w:right w:val="single" w:color="auto" w:sz="4" w:space="0"/>
            </w:tcBorders>
            <w:noWrap/>
            <w:tcMar>
              <w:top w:w="15" w:type="dxa"/>
              <w:left w:w="15" w:type="dxa"/>
              <w:bottom w:w="0" w:type="dxa"/>
              <w:right w:w="15" w:type="dxa"/>
            </w:tcMar>
            <w:vAlign w:val="center"/>
          </w:tcPr>
          <w:p w14:paraId="2CCD76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单价（元）</w:t>
            </w:r>
          </w:p>
        </w:tc>
      </w:tr>
      <w:tr w14:paraId="5ABDD8BA">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auto" w:sz="4" w:space="0"/>
              <w:bottom w:val="single" w:color="000000" w:sz="8" w:space="0"/>
              <w:right w:val="single" w:color="000000" w:sz="8" w:space="0"/>
            </w:tcBorders>
            <w:noWrap w:val="0"/>
            <w:tcMar>
              <w:top w:w="15" w:type="dxa"/>
              <w:left w:w="15" w:type="dxa"/>
              <w:bottom w:w="0" w:type="dxa"/>
              <w:right w:w="15" w:type="dxa"/>
            </w:tcMar>
            <w:vAlign w:val="center"/>
          </w:tcPr>
          <w:p w14:paraId="7F07639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67457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E9C1B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ICE150-230</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11093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parker hiross</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A0419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70B90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641DB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副井6楼</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8CFA5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single" w:color="auto" w:sz="4" w:space="0"/>
              <w:left w:val="nil"/>
              <w:bottom w:val="single" w:color="000000" w:sz="8" w:space="0"/>
              <w:right w:val="single" w:color="auto" w:sz="4" w:space="0"/>
            </w:tcBorders>
            <w:noWrap/>
            <w:tcMar>
              <w:top w:w="15" w:type="dxa"/>
              <w:left w:w="15" w:type="dxa"/>
              <w:bottom w:w="0" w:type="dxa"/>
              <w:right w:w="15" w:type="dxa"/>
            </w:tcMar>
            <w:vAlign w:val="center"/>
          </w:tcPr>
          <w:p w14:paraId="24075EC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2CE2DDEA">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28459B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2D7972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761F4C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589E52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1533E2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4CCCB1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151162F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A7199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auto" w:sz="4" w:space="0"/>
            </w:tcBorders>
            <w:noWrap/>
            <w:tcMar>
              <w:top w:w="15" w:type="dxa"/>
              <w:left w:w="15" w:type="dxa"/>
              <w:bottom w:w="0" w:type="dxa"/>
              <w:right w:w="15" w:type="dxa"/>
            </w:tcMar>
            <w:vAlign w:val="center"/>
          </w:tcPr>
          <w:p w14:paraId="5F9248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BE4C5CA">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auto" w:sz="4" w:space="0"/>
              <w:right w:val="single" w:color="000000" w:sz="8" w:space="0"/>
            </w:tcBorders>
            <w:noWrap w:val="0"/>
            <w:vAlign w:val="center"/>
          </w:tcPr>
          <w:p w14:paraId="5873B30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46970D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448B6C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4B39E7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148B95C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47A051F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60B79D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40A846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A6D99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4826A89">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auto" w:sz="4" w:space="0"/>
              <w:bottom w:val="single" w:color="000000" w:sz="8" w:space="0"/>
              <w:right w:val="single" w:color="000000" w:sz="8" w:space="0"/>
            </w:tcBorders>
            <w:noWrap w:val="0"/>
            <w:vAlign w:val="center"/>
          </w:tcPr>
          <w:p w14:paraId="6E18AC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8C74F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677CB67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29A70FB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6D696B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44E9B1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2A40C7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2501EB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516155D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4DEA62E8">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185BAC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26F0A9E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36AA2D7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423BF4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4C217E8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15AC01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593388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02883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5C316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2AE230F">
        <w:tblPrEx>
          <w:tblCellMar>
            <w:top w:w="0" w:type="dxa"/>
            <w:left w:w="0" w:type="dxa"/>
            <w:bottom w:w="0" w:type="dxa"/>
            <w:right w:w="0" w:type="dxa"/>
          </w:tblCellMar>
        </w:tblPrEx>
        <w:trPr>
          <w:trHeight w:val="23" w:hRule="atLeast"/>
          <w:jc w:val="center"/>
        </w:trPr>
        <w:tc>
          <w:tcPr>
            <w:tcW w:w="410" w:type="dxa"/>
            <w:vMerge w:val="continue"/>
            <w:tcBorders>
              <w:top w:val="nil"/>
              <w:left w:val="single" w:color="auto" w:sz="4" w:space="0"/>
              <w:bottom w:val="single" w:color="000000" w:sz="8" w:space="0"/>
              <w:right w:val="single" w:color="000000" w:sz="8" w:space="0"/>
            </w:tcBorders>
            <w:noWrap w:val="0"/>
            <w:vAlign w:val="center"/>
          </w:tcPr>
          <w:p w14:paraId="4527BE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54D21F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1F34A3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1EF2CB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01E7B8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3CA0B1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74353F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D844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DD635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1458BE9">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866A4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D87A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外水冷柜</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54EEA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KTK JWR 142-126KW</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72D9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KTK</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89D8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3CAC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F1A648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主井11楼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AFD3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5AEF9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297C56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3878C0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0F65C1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2694E4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502A581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6E9FFF9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17073E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60C4F2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6948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6C000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414597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474E88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10447F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6FE070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2030190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0C506EF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166216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3E5F55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79A2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199268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292BC7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350953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22FD4F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14D55B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2339C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1176D3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1C889A2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68B204F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4D936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F6B60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5C1636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EE983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640D83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39A266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3B6602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217F29C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5327E6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7874AA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3FC1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04CD5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5CE3B1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5584B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5487300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5436972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4D9BD34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4D70137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00E1D09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0AE840D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4EC2E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97A4E1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709B8A8F">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2117C8E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38F9B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18B11B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06F72E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2C377B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3502BF1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49CAF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主井13楼1#操作室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9AEA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4CA3B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F74F02C">
        <w:tblPrEx>
          <w:tblCellMar>
            <w:top w:w="0" w:type="dxa"/>
            <w:left w:w="0" w:type="dxa"/>
            <w:bottom w:w="0" w:type="dxa"/>
            <w:right w:w="0" w:type="dxa"/>
          </w:tblCellMar>
        </w:tblPrEx>
        <w:trPr>
          <w:trHeight w:val="90"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2F5369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2B1B5AF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1F8F745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51C2C3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44B444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7F9CB9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73175C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0903D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9D93C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9AB7F8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192922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4EC009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086A2E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66E882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303ED14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36E1C5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1347EB9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3960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6B809E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0B2F111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5744E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5C02DF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0CBF551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70F32B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529B4B2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09F4788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18A864B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A7B7F1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9D97A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4EC85E9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11A99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auto" w:sz="4" w:space="0"/>
              <w:right w:val="single" w:color="000000" w:sz="8" w:space="0"/>
            </w:tcBorders>
            <w:noWrap w:val="0"/>
            <w:vAlign w:val="center"/>
          </w:tcPr>
          <w:p w14:paraId="27403A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auto" w:sz="4" w:space="0"/>
              <w:right w:val="single" w:color="000000" w:sz="8" w:space="0"/>
            </w:tcBorders>
            <w:noWrap w:val="0"/>
            <w:vAlign w:val="center"/>
          </w:tcPr>
          <w:p w14:paraId="5905B3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auto" w:sz="4" w:space="0"/>
              <w:right w:val="single" w:color="000000" w:sz="8" w:space="0"/>
            </w:tcBorders>
            <w:noWrap w:val="0"/>
            <w:vAlign w:val="center"/>
          </w:tcPr>
          <w:p w14:paraId="152D43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auto" w:sz="4" w:space="0"/>
              <w:right w:val="single" w:color="000000" w:sz="8" w:space="0"/>
            </w:tcBorders>
            <w:noWrap w:val="0"/>
            <w:vAlign w:val="center"/>
          </w:tcPr>
          <w:p w14:paraId="0417E1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auto" w:sz="4" w:space="0"/>
              <w:right w:val="single" w:color="000000" w:sz="8" w:space="0"/>
            </w:tcBorders>
            <w:noWrap w:val="0"/>
            <w:vAlign w:val="center"/>
          </w:tcPr>
          <w:p w14:paraId="15E313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auto" w:sz="4" w:space="0"/>
              <w:right w:val="single" w:color="000000" w:sz="8" w:space="0"/>
            </w:tcBorders>
            <w:noWrap w:val="0"/>
            <w:vAlign w:val="center"/>
          </w:tcPr>
          <w:p w14:paraId="0F2D94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6B3EF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CE44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2DD1F856">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E6D68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4</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8A762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136A05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16BA1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CBDF3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5DE03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957F96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主井13楼2#操作室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1A284D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E320BD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67B369E1">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1925364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2F0EC4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7962956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283A265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755418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411C305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74063F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D399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557E4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5F686DB">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2F40DEE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2B6948B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7E311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ABB58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16A73F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FD58D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0F0E50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99DB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75704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35F4F732">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7B2DCB0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37C58CD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25BF472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707D66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62727B6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3F2094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3612342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8F993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44FF4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535F6524">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3FACEA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3349EF5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4282751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5B5AFF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46EE0B0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471D1D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001D48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DC0B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63F5F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1926CB4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EA3DA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101248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EDF3E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448E4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9524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6614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A9F9B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主井13楼1#电控室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DC3B5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D47A81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6663164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6BC3B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241" w:type="dxa"/>
            <w:vMerge w:val="continue"/>
            <w:tcBorders>
              <w:top w:val="nil"/>
              <w:left w:val="nil"/>
              <w:bottom w:val="single" w:color="000000" w:sz="8" w:space="0"/>
              <w:right w:val="single" w:color="000000" w:sz="8" w:space="0"/>
            </w:tcBorders>
            <w:noWrap w:val="0"/>
            <w:vAlign w:val="center"/>
          </w:tcPr>
          <w:p w14:paraId="0BA1E2B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569" w:type="dxa"/>
            <w:vMerge w:val="continue"/>
            <w:tcBorders>
              <w:top w:val="nil"/>
              <w:left w:val="nil"/>
              <w:bottom w:val="single" w:color="000000" w:sz="8" w:space="0"/>
              <w:right w:val="single" w:color="000000" w:sz="8" w:space="0"/>
            </w:tcBorders>
            <w:noWrap w:val="0"/>
            <w:vAlign w:val="center"/>
          </w:tcPr>
          <w:p w14:paraId="0E96D6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1080" w:type="dxa"/>
            <w:vMerge w:val="continue"/>
            <w:tcBorders>
              <w:top w:val="nil"/>
              <w:left w:val="nil"/>
              <w:bottom w:val="single" w:color="000000" w:sz="8" w:space="0"/>
              <w:right w:val="single" w:color="000000" w:sz="8" w:space="0"/>
            </w:tcBorders>
            <w:noWrap w:val="0"/>
            <w:vAlign w:val="center"/>
          </w:tcPr>
          <w:p w14:paraId="624B168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481" w:type="dxa"/>
            <w:vMerge w:val="continue"/>
            <w:tcBorders>
              <w:top w:val="nil"/>
              <w:left w:val="nil"/>
              <w:bottom w:val="single" w:color="000000" w:sz="8" w:space="0"/>
              <w:right w:val="single" w:color="000000" w:sz="8" w:space="0"/>
            </w:tcBorders>
            <w:noWrap w:val="0"/>
            <w:vAlign w:val="center"/>
          </w:tcPr>
          <w:p w14:paraId="126F0C6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507" w:type="dxa"/>
            <w:vMerge w:val="continue"/>
            <w:tcBorders>
              <w:top w:val="nil"/>
              <w:left w:val="nil"/>
              <w:bottom w:val="single" w:color="000000" w:sz="8" w:space="0"/>
              <w:right w:val="single" w:color="000000" w:sz="8" w:space="0"/>
            </w:tcBorders>
            <w:noWrap w:val="0"/>
            <w:vAlign w:val="center"/>
          </w:tcPr>
          <w:p w14:paraId="7AB31F2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654" w:type="dxa"/>
            <w:vMerge w:val="continue"/>
            <w:tcBorders>
              <w:top w:val="nil"/>
              <w:left w:val="nil"/>
              <w:bottom w:val="single" w:color="000000" w:sz="8" w:space="0"/>
              <w:right w:val="single" w:color="000000" w:sz="8" w:space="0"/>
            </w:tcBorders>
            <w:noWrap w:val="0"/>
            <w:vAlign w:val="center"/>
          </w:tcPr>
          <w:p w14:paraId="6C223F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D2F2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FA903F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p>
        </w:tc>
      </w:tr>
      <w:tr w14:paraId="245D6EF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FC1297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DC7E3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939DD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48794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C396D5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5EE1F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CB553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30A85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1943D6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FB92D7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9FB90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D1894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C2B6F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E6E7F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1A877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4DF0B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E838D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FD85A1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B2D694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4A53E3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7338C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AD070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8D96B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DD5D3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788A2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4918F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D2D01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AA0D2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D92CEC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9148A0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97A33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4B24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1DA20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KFRD-50GW/BR33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11E2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F618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ED05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58BC8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主井13楼2#电控室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C6FED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738951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D949FD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D050A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10EF3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CAFBE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2A049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EFED0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C38A3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71C8D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796D1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CDA567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EA9B45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F232A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AF851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9B888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513DE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F55C8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F8297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1E032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3D088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8751F0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6E7F29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8CA87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72544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94827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64604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843BC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AC037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D052C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37941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4B44D9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B427A0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06C81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23629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F386E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C4A04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40485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AA7C2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000F3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9D0F0C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FD6542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2C55561">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7C0B69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27CAF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2852B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KFRD-50GW/BR33</w:t>
            </w:r>
          </w:p>
          <w:p w14:paraId="619DEE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E6330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TCL空调器（中山）有限公司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11E91B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F84C9F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562E0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主井3楼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CD38D5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A77B30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4497E0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7CCB7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F366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D6FBF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4A02B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24459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40D53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443A5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E7C4A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3E5391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A0D2B6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ED7CB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43C8C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A238C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C87D0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16A57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27639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87EA17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755BD5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F690CA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1FE7F4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21702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785CE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471241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E8A02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97881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B3F00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687A2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51A750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EB2992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00E7E7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4F2AF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8A514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C491B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2C5A0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D5326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42A9D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A4C62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EBAEF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4704A4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D093984">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F62BB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C90DF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03AE6B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KFRD-120LW</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97AB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EBB62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077DB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1FCA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88AD2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D83FA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1B547E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2B46A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C9A73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90772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FE2AC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0B25C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96C22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BA09C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B9FA7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92421C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746768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1CECB5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2721F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0FF1C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8DF6A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5D2B3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41578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423DF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A56D8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6C7C62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EA6B57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EF9EA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DBBEE3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A49989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FA92A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0FB99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BCC03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4363D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99C5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25F937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A0E2A3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0DAAE8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178AC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00B18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59E21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5B7EC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6731D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9F0A4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26C29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3DE286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ACDE3A5">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26EF5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ACA9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267A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KFRD-120LW</w:t>
            </w:r>
          </w:p>
          <w:p w14:paraId="49C45A4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67DD6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587B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60FBA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7DBC5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6F039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452984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29092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0EEC8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E82AD4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1B251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B190C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C6D94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6ABE9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D11E3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459A4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0C48C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CE78E0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53589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042C2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4CD89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1A630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ED882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A8980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1F065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98452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00BDF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41CB02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98991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68164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3BB72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8377D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FFD5B9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A5809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C9B31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2E372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7A53D7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69E0F4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C9A34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AA8718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22FC3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61CC6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8918F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587B0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1732C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3BF06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420E36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5F7DC8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1C7ED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CD66E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BCEDA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5934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4D71C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DEEA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55A4B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主井12楼1号变频器室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F47A8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83557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E45666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68BBB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AABF0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D5FB8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F3DD6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66712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F6F9A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6056C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74DBB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0B87B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40CA27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3F5EA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2BA25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0355A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C415D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94B91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FED14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7DD6B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2319C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21F480D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4B9558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40344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C86F6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E1D3B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C466D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B0354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B20154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DBA9A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auto" w:sz="4" w:space="0"/>
              <w:right w:val="single" w:color="000000" w:sz="8" w:space="0"/>
            </w:tcBorders>
            <w:noWrap w:val="0"/>
            <w:tcMar>
              <w:top w:w="15" w:type="dxa"/>
              <w:left w:w="15" w:type="dxa"/>
              <w:bottom w:w="0" w:type="dxa"/>
              <w:right w:w="15" w:type="dxa"/>
            </w:tcMar>
            <w:vAlign w:val="center"/>
          </w:tcPr>
          <w:p w14:paraId="48BFD62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14:paraId="11B7105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53C92C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BF174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197F8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C4306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9D4AD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C3D8E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C7E83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EA732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2A5F40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5120F7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C1CD4C8">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40A006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6582D7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120CCF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E9CC3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AFFE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3A30A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0DD4A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主井12楼2号变频器室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7E4F1F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E46D41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F46A93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35571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4D759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8FA3F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B9132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0DFE5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256F0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BEE6D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812F7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573E24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7FA523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AB0BD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2543E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304FF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35446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E5342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9D9D2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8EB1E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16C5F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A210C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5FDE1F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C02D4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53131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921362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0FCD6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7A0C2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35302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26703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F55CE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CC961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153140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69725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00172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CC205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C973A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863DF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A1F3D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F9686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87B0AF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2ACFFB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6280F4">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74D3D8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1E69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8FB8B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B953D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9A1D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8E65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525C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主井11楼高压室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BBAEE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A9FEE4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5A2C52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89992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97CB6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0034C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B3609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29722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410F7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AA8B8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3F099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684978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6DE9B6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59BC9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B5E8D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20063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0E7D4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30FFE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6E910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C9AEE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F9E11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73ABD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950C36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D3CA2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EAD49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BCC28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B6D55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B9A8A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E8F6F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8D517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0D921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F0B7C7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DAB16E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0CCA5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0C22A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3E567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A66294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1BAE20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3CE81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62A770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2685B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425DB1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1FC1019">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1DEAB88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13</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A930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FA60A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E3823B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31699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A553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3FD0B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主井11楼变压器</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A62A6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319ACB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9F1EC0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7F114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C1D8C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71956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A98BE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10D5D4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9C0F4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A1B41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2FF8F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157D9B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0E5DC6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F1C20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D8BA8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0D9C2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3772B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0FC96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792F1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E7917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1E3631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4BF44F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D2E404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66C53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B0940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80FE8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93363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FB462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5365E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DC67A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B24CC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FB42C6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430EF4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D42EC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22066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9EAFA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E3232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1925C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2F7CC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9C9DC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9E4D5C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344DC9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0A5531F">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2BBAC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14</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D67C9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A4757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E5EE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38117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9897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897E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主井11楼1号外水冷</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DA93E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B69F0F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461576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4010E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CA490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F79B6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ED8CF2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C72EB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5F4B0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5B44B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DCFB1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27CE77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BA8563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8E75D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CEE61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B2B10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43141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231DC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382C1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19CA6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73ACC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382B95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2202C4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11324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021C5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6D0B8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55E7B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51FA5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CCC61B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340CE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FC8733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B3B251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281129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BD009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1B1875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938E7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FA4EF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8649C7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9DD56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A9CFF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293DF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B0F5C5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5E2DDC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016AC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A9E7F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5B1A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KFRD-260LW730A</w:t>
            </w:r>
          </w:p>
          <w:p w14:paraId="7A3727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9F7FC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2876A7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63AB9F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4AFC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主井11楼2号外水冷</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8EB89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F710E5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804D25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7B67D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967FA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DC510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F7C7E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8EA68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55DE7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16644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C9656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427D6A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A1BB33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B7E13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22F299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BAAB1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11D3D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4E9E8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C2CC0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E90F4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84D863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71B35B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587D15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06897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AE18A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5CCF2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AEC08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69E56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B7787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D9F07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2488C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79A49B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362B3A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A3B41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1389B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2982F1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8F31F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1BAB5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2DF4F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5C8BE5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F6C0C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F2A228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108ABB4">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06A707F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16</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B6D089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E926D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E90FA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86C0D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78D09A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6</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34EE64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副井7楼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5C44C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7B8461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86944D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20E450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5C723F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0ABBA4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437CAB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774795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36A126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2EA2F4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05D4F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F52BF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E3CD13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6690FF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4E3F57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7AB372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541E76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48BB0A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332ED3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7315A5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53AA01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0B8E6C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3B08A4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1A3A20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0FB222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0C4E73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5B99E4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10D719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0FFCF1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38468B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9AC902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54926A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C6042F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1B3054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5C0A5C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419650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6E8773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065F2A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12582B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586FEF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A1512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029F8E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9085D5D">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4129F0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17</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49175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2EF129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KFR-35G/NCA13</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63FDA4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2CC1A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BB65DE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862FEF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副井2楼小罐信号室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748456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6737F6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22086E5">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30DBF2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927A1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69CDBE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0ACD04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4B195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321F3E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F1DC1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06BAD4E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4D13971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CA943D6">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73B208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2A3A15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1B92F4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1A6055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7458653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27A4B14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939710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CD45C1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BB5AE6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E7F23B">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6080C20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0BAEEC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83A48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CEFC5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33D7A5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7DDB93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1B9B7B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F32D7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57046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1B670E">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0FA6A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1DCDED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4C9963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10CAF4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2398D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C1D0E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9EB6C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5E1AF1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19CB88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0564D86">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D1483E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C06C2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E919D3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KFR-35G/NCA13</w:t>
            </w:r>
          </w:p>
          <w:p w14:paraId="0B8893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3台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AB82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F12B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4CE1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EC35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副井2楼大罐信号室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E8314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CD0175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ACCC46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7C178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C7E26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7965E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00A74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F088E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3C82B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71D62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F6D27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0F41EB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BA1C00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5C530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EAB92A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4983E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3C3D2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9551D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2322C3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789D7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4D367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2FF142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E79560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7D0C5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22AD3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7D386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D5D43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43BCC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3DEDE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82541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E3BA0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35566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5522F2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73D8F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9396F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3DD06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F34BB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178E2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9F493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B3B1B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30289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578644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D979E7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49821A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D4874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8EAA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3F8E80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072C5FB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外机KFRd-125/5013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45764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6F9381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00892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3D97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副井6楼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57B6D1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98523D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C2B494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CC9C5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C3EBDF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D42FC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94AE7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5C2EC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991F6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1F297F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3B003D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3A7807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6B0370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AC281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2EFA4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6EB2C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5E029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1784F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2B71D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F3F94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9B671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BFD827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755C12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113E1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DD09A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E4BCC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F2AF4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4754FA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08C7A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B03D7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2B6BF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623294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A97D3D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28732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CEA96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8A95A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B9B5EE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98680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5C082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62A53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C83B1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AD5361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64D8E6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F9706E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DC46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BBA7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KFRd-125LW/50BAC13</w:t>
            </w:r>
          </w:p>
          <w:p w14:paraId="14B2888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内机KFRd-125L/BAC13</w:t>
            </w:r>
          </w:p>
          <w:p w14:paraId="2E28FEC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外机KFRd-125/5013</w:t>
            </w:r>
          </w:p>
          <w:p w14:paraId="45BF4A7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5台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26D57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CB193F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7E697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D6EAC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副井5楼</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79304A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2CCD76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7108D1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5F65A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FC455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DE1C8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2825C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48C49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0949C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5EBDD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A99F1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4237C1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75B955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839EC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B55CE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CE814B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306AD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747EF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FFB35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F5C9C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7D818D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21E47A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4CA422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A2DB3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E9304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74B06F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493F4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28EAE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E6D4B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06359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01809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568FAD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10B041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454B6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9251A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AABD6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2C639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531FE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AB0C9B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159AA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E81DE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963315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E534302">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D808F0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AEBD3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99BDD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KFR-26G（26583）FNAQ-A3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1C9AD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44C24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58DD80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6212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通风机房值班室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F522F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A93175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51DF18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8828F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402E1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38977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F5B4D1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250FD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50BBA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40C43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D1359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EFD0CD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AB6BF8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5C499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0C7743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6603C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000DC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03364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62738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7904F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80984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576E08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77669B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24880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A1949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46DFD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432BD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CFC73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0FE7C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E561E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DD70D1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AAEC0E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7E782E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A33FF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5C030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CBAA9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08C0D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C182F7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C0F8D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406AA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6B96C8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07DAC8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D54E6E9">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70D6E1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4962F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C95956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KFR-72L(72591)FNhAa-A3</w:t>
            </w:r>
          </w:p>
          <w:p w14:paraId="1942F7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592A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6DD2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2CC30F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4D0AF2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通风机房低压配电室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89126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8BBE10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107EFC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FE98F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FE62E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663A2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31962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99334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D731C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9D241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BD0EEE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00B7A4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60B005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B8A4E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85B9A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A4D5C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E3731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4F00B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08E34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9A8714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B1481C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626495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20EBC2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492501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7D7B6B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C22FD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0FDDF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7A662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05719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34E3D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99C4B3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28EC10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8EF615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3116A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7375D3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E4AC9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170C6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5768B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3B003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7BB53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EA5D31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A67716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A9B5736">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4D15CC3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23</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ABA1FB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分体变频热泵型挂壁或房间空调器</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E9DEC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KFR-26G（26583）FNAQ-A3</w:t>
            </w:r>
          </w:p>
          <w:p w14:paraId="4B795EC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44B281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7D2BA9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D3104E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color w:val="auto"/>
                <w:sz w:val="21"/>
                <w:szCs w:val="21"/>
                <w:u w:val="none"/>
                <w:lang w:val="en-US" w:eastAsia="zh-CN" w:bidi="ar"/>
              </w:rPr>
              <w:t>1</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F4AD45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压风机房值班室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382BC5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880156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A55645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380BA5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37A4F6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2F430E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31BF49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304A79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6DD279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3A6A6B3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5A37BB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764032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A2FBA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0BF962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708CDF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29C5A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735F1F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56EAF9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69E3E4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11DD17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4CAB07E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597DEDD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17DAD0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366F9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45E10D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62237B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636303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423E5D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047107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1E4C5B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EF242C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4CCC906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285EE2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17F66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361CE8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6178B28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141118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413BF5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251700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279899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2B352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4E62F8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201D051">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5DA9FD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24</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9CD62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柜式空调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6325C9C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KFRd-260LW/730A(工程)</w:t>
            </w:r>
          </w:p>
          <w:p w14:paraId="374D8A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6822ED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E91481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2A3AD5C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sz w:val="21"/>
                <w:szCs w:val="21"/>
                <w:u w:val="none"/>
                <w:lang w:val="en-US" w:eastAsia="zh-CN" w:bidi="ar"/>
              </w:rPr>
              <w:t>2</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3B1B6C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压风机房室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75F12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6E4DACD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D22E4A7">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E80B3C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62E5EB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EBFBD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2BECA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332C2C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2E34CD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1039BB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A1E2E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FFA3D6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B829B4A">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3C184D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793FB81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6B0B952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219987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1340D2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2384B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102E03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37F70C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5B9AEE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0A2E434">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133E0C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41E340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7D402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2D6F5E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FD957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615E6B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5A4D01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0644D2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0B0AF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1D2285B">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29A655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7C4A97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74FCB0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7EAAF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2027C6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5E5AC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45BDB4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8A045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9E8DFD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E82BCBD">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EF31E4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9BE2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暖风机</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3944FE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KJ-G-5</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1795CE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CE1E4C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F05E76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9C196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新建扩配电室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821587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698791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A48778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20779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68AD7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01EB2E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255B01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B4916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29454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CDA52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7CE324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9D08F8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82D477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286A4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1189E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0BCCF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1AAE5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E2323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860AE7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A113E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B9AD4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27D7E9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5B1D71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1ECA7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515E4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DBCC0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CC58F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6ED97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26DF5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EDFAFE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60888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C32A1B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795CED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F7F237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3C3C2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12FF1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AC8F1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7DEBE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6932A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53BD9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5C5A6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4619B5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7372D0C">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2423B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7E895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空调机组</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929B8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JKFD7C</w:t>
            </w:r>
          </w:p>
          <w:p w14:paraId="5245A1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D83C1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4DF7B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98956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E634A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SVC室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3A67D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126EFF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283A97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606BF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BEC94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CE79BB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2B39E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1837D9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84961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2647F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E73503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94E179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8D4743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6D263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84E73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6AB64F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99EA75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42D17D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4730B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32035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693758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38FE8A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947BA7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A6A57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FF74E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DC7FFD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26625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12C05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B99F8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6869D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7FF0E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85A317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B1FD90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856EB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6B81F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6E744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AF8DE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8E1B0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E6448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8D1F9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C44299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D17A88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77F9A6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5B020B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2C5FF3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空调机组</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F0903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JKFD25C2(Ⅰ)</w:t>
            </w:r>
          </w:p>
          <w:p w14:paraId="140F47F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1台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7E6D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珠海格力电器股份有限公司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CE3B6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EC447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4</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74F4CA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SVC室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55593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7DCC64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9C341A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DF793C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D7D73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B97B2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A88E2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08C89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6323B3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5C7B7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733F36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5AF3FF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3D84A1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83A3F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3D2B2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9ABE9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E8306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AE87D2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51FD6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3430E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5A4A04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BAF3DB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0BC00D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1DF5B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28293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7FEB1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3F964F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DD6861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C9BEC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BBE80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9EE9D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A9F636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E3A025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3BB7C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ED79E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BEB365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01AFF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737DAF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9872C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7BEF1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B7DC27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90423B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781E643">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8F49C1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C6B0D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暖风机</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84EEC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KJ-G-5</w:t>
            </w:r>
          </w:p>
          <w:p w14:paraId="5B04417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CC3BA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沈阳金威热敏材料公司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9456E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C7E3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0A56A0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10kV配电室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3ED1FF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F99CA3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6D49C3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A3A4A6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1DF19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E1B977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AC2C7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62EC7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E260A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5F1D5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830A5E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73B0F0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ED35E2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12584F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E0F57E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715B9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1B585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71E971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9BABE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C4EB9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90A02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8E7E6A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3906CA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1E8FD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043D71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CB8F2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96EF5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31E71E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A3BBC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67065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2A4E90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B5A10F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229CEF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28409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4DAC9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062C75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BFF7A6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02B45A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CC5A1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B7402D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398E8E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E2EBCF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2E38BB7">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auto" w:sz="4" w:space="0"/>
              <w:right w:val="single" w:color="000000" w:sz="8" w:space="0"/>
            </w:tcBorders>
            <w:noWrap w:val="0"/>
            <w:tcMar>
              <w:top w:w="15" w:type="dxa"/>
              <w:left w:w="15" w:type="dxa"/>
              <w:bottom w:w="0" w:type="dxa"/>
              <w:right w:w="15" w:type="dxa"/>
            </w:tcMar>
            <w:vAlign w:val="center"/>
          </w:tcPr>
          <w:p w14:paraId="581CB94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29</w:t>
            </w:r>
          </w:p>
        </w:tc>
        <w:tc>
          <w:tcPr>
            <w:tcW w:w="124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31EC5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98A68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KFR-26W/0381AT</w:t>
            </w:r>
          </w:p>
        </w:tc>
        <w:tc>
          <w:tcPr>
            <w:tcW w:w="1080"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2D69AE8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A865B5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5CA1394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3BDC43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1号消弧线圈室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E7E88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5A0B41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4D2D38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2E0ABB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1CAE88D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43379E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13CCD1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08905C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3EEEDC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6D4921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AD9CBF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BE5FC8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BEED93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3E2BF68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21709E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49D981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57D558C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0BEDE7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4383B19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1BC141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AA5A26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FE2831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9ECD60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C64C47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23EC23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AE361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31A629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52E474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44D52B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4C8E70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CE75A2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A2499B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4EEA96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auto" w:sz="4" w:space="0"/>
              <w:right w:val="single" w:color="000000" w:sz="8" w:space="0"/>
            </w:tcBorders>
            <w:noWrap w:val="0"/>
            <w:vAlign w:val="center"/>
          </w:tcPr>
          <w:p w14:paraId="4BC5EB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auto" w:sz="4" w:space="0"/>
              <w:right w:val="single" w:color="000000" w:sz="8" w:space="0"/>
            </w:tcBorders>
            <w:noWrap w:val="0"/>
            <w:vAlign w:val="center"/>
          </w:tcPr>
          <w:p w14:paraId="75894F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auto" w:sz="4" w:space="0"/>
              <w:right w:val="single" w:color="000000" w:sz="8" w:space="0"/>
            </w:tcBorders>
            <w:noWrap w:val="0"/>
            <w:vAlign w:val="center"/>
          </w:tcPr>
          <w:p w14:paraId="5083850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auto" w:sz="4" w:space="0"/>
              <w:right w:val="single" w:color="000000" w:sz="8" w:space="0"/>
            </w:tcBorders>
            <w:noWrap w:val="0"/>
            <w:vAlign w:val="center"/>
          </w:tcPr>
          <w:p w14:paraId="733718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auto" w:sz="4" w:space="0"/>
              <w:right w:val="single" w:color="000000" w:sz="8" w:space="0"/>
            </w:tcBorders>
            <w:noWrap w:val="0"/>
            <w:vAlign w:val="center"/>
          </w:tcPr>
          <w:p w14:paraId="62C21F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auto" w:sz="4" w:space="0"/>
              <w:right w:val="single" w:color="000000" w:sz="8" w:space="0"/>
            </w:tcBorders>
            <w:noWrap w:val="0"/>
            <w:vAlign w:val="center"/>
          </w:tcPr>
          <w:p w14:paraId="3C2834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auto" w:sz="4" w:space="0"/>
              <w:right w:val="single" w:color="000000" w:sz="8" w:space="0"/>
            </w:tcBorders>
            <w:noWrap w:val="0"/>
            <w:vAlign w:val="center"/>
          </w:tcPr>
          <w:p w14:paraId="783EC08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9A9A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4EA7B2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D1F8A9C">
        <w:tblPrEx>
          <w:tblCellMar>
            <w:top w:w="0" w:type="dxa"/>
            <w:left w:w="0" w:type="dxa"/>
            <w:bottom w:w="0" w:type="dxa"/>
            <w:right w:w="0" w:type="dxa"/>
          </w:tblCellMar>
        </w:tblPrEx>
        <w:trPr>
          <w:trHeight w:val="23" w:hRule="atLeast"/>
          <w:jc w:val="center"/>
        </w:trPr>
        <w:tc>
          <w:tcPr>
            <w:tcW w:w="410"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93FB47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30</w:t>
            </w:r>
          </w:p>
        </w:tc>
        <w:tc>
          <w:tcPr>
            <w:tcW w:w="124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C89105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DF5AD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default" w:ascii="宋体" w:hAnsi="宋体" w:eastAsia="宋体" w:cs="方正仿宋简体"/>
                <w:bCs/>
                <w:i w:val="0"/>
                <w:iCs w:val="0"/>
                <w:color w:val="auto"/>
                <w:kern w:val="2"/>
                <w:sz w:val="21"/>
                <w:szCs w:val="21"/>
                <w:u w:val="none"/>
                <w:lang w:val="en-US" w:eastAsia="zh-CN" w:bidi="ar"/>
              </w:rPr>
              <w:t>KFR-26W/0382AT</w:t>
            </w:r>
          </w:p>
          <w:p w14:paraId="5B07A7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方正仿宋简体"/>
                <w:bCs/>
                <w:i w:val="0"/>
                <w:iCs w:val="0"/>
                <w:color w:val="auto"/>
                <w:kern w:val="2"/>
                <w:sz w:val="21"/>
                <w:szCs w:val="21"/>
                <w:u w:val="none"/>
                <w:lang w:val="en-US" w:eastAsia="zh-CN" w:bidi="ar"/>
              </w:rPr>
            </w:pPr>
            <w:r>
              <w:rPr>
                <w:rFonts w:hint="eastAsia" w:ascii="宋体" w:hAnsi="宋体" w:eastAsia="宋体" w:cs="方正仿宋简体"/>
                <w:bCs/>
                <w:i w:val="0"/>
                <w:iCs w:val="0"/>
                <w:color w:val="auto"/>
                <w:kern w:val="2"/>
                <w:sz w:val="21"/>
                <w:szCs w:val="21"/>
                <w:u w:val="none"/>
                <w:lang w:val="en-US" w:eastAsia="zh-CN" w:bidi="ar"/>
              </w:rPr>
              <w:t>2台</w:t>
            </w:r>
          </w:p>
        </w:tc>
        <w:tc>
          <w:tcPr>
            <w:tcW w:w="1080"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5B2C06E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FE2A02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774EE9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1953099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2号消弧线圈室</w:t>
            </w: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4D0E4E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02B8E8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49DE42D">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2C275A3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0270EB2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5B9038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336EE3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562553B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234551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61991D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11009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874CEB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30EB075">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520940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47B445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18C8AB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6EDA6A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3C4E848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5A7E4B6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68455E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5078E4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BF04C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9D5A9BA">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01D303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42DA62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2F1FF1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1536FB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0DC6FB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1A8047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3513CA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139D50E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1B88E8B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7D374BF">
        <w:tblPrEx>
          <w:tblCellMar>
            <w:top w:w="0" w:type="dxa"/>
            <w:left w:w="0" w:type="dxa"/>
            <w:bottom w:w="0" w:type="dxa"/>
            <w:right w:w="0" w:type="dxa"/>
          </w:tblCellMar>
        </w:tblPrEx>
        <w:trPr>
          <w:trHeight w:val="23" w:hRule="atLeast"/>
          <w:jc w:val="center"/>
        </w:trPr>
        <w:tc>
          <w:tcPr>
            <w:tcW w:w="410" w:type="dxa"/>
            <w:vMerge w:val="continue"/>
            <w:tcBorders>
              <w:top w:val="single" w:color="auto" w:sz="4" w:space="0"/>
              <w:left w:val="single" w:color="000000" w:sz="8" w:space="0"/>
              <w:bottom w:val="single" w:color="000000" w:sz="8" w:space="0"/>
              <w:right w:val="single" w:color="000000" w:sz="8" w:space="0"/>
            </w:tcBorders>
            <w:noWrap w:val="0"/>
            <w:vAlign w:val="center"/>
          </w:tcPr>
          <w:p w14:paraId="4AB9EA0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single" w:color="auto" w:sz="4" w:space="0"/>
              <w:left w:val="nil"/>
              <w:bottom w:val="single" w:color="000000" w:sz="8" w:space="0"/>
              <w:right w:val="single" w:color="000000" w:sz="8" w:space="0"/>
            </w:tcBorders>
            <w:noWrap w:val="0"/>
            <w:vAlign w:val="center"/>
          </w:tcPr>
          <w:p w14:paraId="5EC8B2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single" w:color="auto" w:sz="4" w:space="0"/>
              <w:left w:val="nil"/>
              <w:bottom w:val="single" w:color="000000" w:sz="8" w:space="0"/>
              <w:right w:val="single" w:color="000000" w:sz="8" w:space="0"/>
            </w:tcBorders>
            <w:noWrap w:val="0"/>
            <w:vAlign w:val="center"/>
          </w:tcPr>
          <w:p w14:paraId="6FA1088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single" w:color="auto" w:sz="4" w:space="0"/>
              <w:left w:val="nil"/>
              <w:bottom w:val="single" w:color="000000" w:sz="8" w:space="0"/>
              <w:right w:val="single" w:color="000000" w:sz="8" w:space="0"/>
            </w:tcBorders>
            <w:noWrap w:val="0"/>
            <w:vAlign w:val="center"/>
          </w:tcPr>
          <w:p w14:paraId="4A30EAA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single" w:color="auto" w:sz="4" w:space="0"/>
              <w:left w:val="nil"/>
              <w:bottom w:val="single" w:color="000000" w:sz="8" w:space="0"/>
              <w:right w:val="single" w:color="000000" w:sz="8" w:space="0"/>
            </w:tcBorders>
            <w:noWrap w:val="0"/>
            <w:vAlign w:val="center"/>
          </w:tcPr>
          <w:p w14:paraId="7C0B445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single" w:color="auto" w:sz="4" w:space="0"/>
              <w:left w:val="nil"/>
              <w:bottom w:val="single" w:color="000000" w:sz="8" w:space="0"/>
              <w:right w:val="single" w:color="000000" w:sz="8" w:space="0"/>
            </w:tcBorders>
            <w:noWrap w:val="0"/>
            <w:vAlign w:val="center"/>
          </w:tcPr>
          <w:p w14:paraId="0D733D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single" w:color="auto" w:sz="4" w:space="0"/>
              <w:left w:val="nil"/>
              <w:bottom w:val="single" w:color="000000" w:sz="8" w:space="0"/>
              <w:right w:val="single" w:color="000000" w:sz="8" w:space="0"/>
            </w:tcBorders>
            <w:noWrap w:val="0"/>
            <w:vAlign w:val="center"/>
          </w:tcPr>
          <w:p w14:paraId="2BC543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36ED218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7E84AD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3023AA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191AFC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31</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BA6721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柜式空调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499B68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KFRd-260OL/730A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A4032A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73B52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DF626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37CB5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主控室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230EBD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6E3009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8A6E3A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0FCBEA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D400C6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ECCECE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95ACE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B7F64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E1E46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5E940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E1E0A7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FDF65E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3A089A0">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D87A3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235465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256EF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2BEA2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EBFFC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A9A76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6D6FEF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02B6F2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9CD56C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D6F667B">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143E7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2368A0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59632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42323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FEAEF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51F1B0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68690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7845D6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D8F8A4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E39C21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45E27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51DCC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0DA0C7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8BE58B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55FF05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60675F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13EB44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2E2135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A426E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44E8F45">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FE754F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32</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4B68D0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FC11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KFRd-125LW/50BAC13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F2BD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B28F6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11660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BE68B8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吸风机变频室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4CCF28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C8D8AB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336670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5F547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2DE325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A6CD2B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F0AB9B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159718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DAA008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B3E63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C7046D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3C826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827B75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2E337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AD6C3F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A6E26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BFFAB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BE01A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FB4E4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BD0F4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3EE02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FE3CB8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5FEF1B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91423B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0A90C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48ACED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EBE9E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2C3276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013E86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15C04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70542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9E5F2D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B76966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7F2D41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BB3917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096B3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84F7D4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F8ADA5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8C800C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EB4A32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DB1BB3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BF1720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452725D">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2CB1F9A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33</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3BE9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959237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KFR-35W/0613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7CF3B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default" w:ascii="宋体" w:hAnsi="宋体" w:eastAsia="宋体" w:cs="方正仿宋简体"/>
                <w:bCs/>
                <w:i w:val="0"/>
                <w:iCs w:val="0"/>
                <w:color w:val="auto"/>
                <w:kern w:val="2"/>
                <w:sz w:val="21"/>
                <w:szCs w:val="21"/>
                <w:u w:val="none"/>
                <w:lang w:val="en-US" w:eastAsia="zh-CN" w:bidi="ar"/>
              </w:rPr>
              <w:t>青岛海尔空调有限公司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1AFF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6B65A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4D93AC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烟气在线监控室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804C4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773568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526138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8E249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64BB2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608593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2AF3D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BF9B0D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54296F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FF1FD6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AEFEAA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4D9908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A5E0B05">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9AAC5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CCD4C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C31F3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84590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FAAA4D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B9D6AD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226F6D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EC15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B095CD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656E26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66029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9F13C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5955B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E02B8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D9308D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28B31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215D8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155B7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4ECFEA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0D7D68E">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303E30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A443A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CA41F4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ADDA0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240DC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719D7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0A7F0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D5E961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1585A0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45CBBE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407E7B6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34</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00B9A3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F3BC47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2CDF0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40AD4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1578D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3D9AE7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甲醇锅炉控制室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04C53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C57852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0F94F6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4E6D0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6D40F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953CE5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2ACDC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185F76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AF8B7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A7169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7712D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84F4AD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BF8F2C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3D86D7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6F12C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955FF4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7AF0D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595FC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8B547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1224B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9265A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BA5504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7DB8D0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977DB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4AC51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2811A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A9782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35528E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96F62F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E813C7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36699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38AE60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960900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F92068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8CDC5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53AB59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D8FA8A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6FB204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719EA3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9E733D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376B95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0D1BA7D">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B642795">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62FF51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35</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1779E0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05D73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KFR-72LW/ZC3+2</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3D0EDC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奥克斯空调股份有限公司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5B1AB0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0B0A7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76E9D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一期中控室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D389E0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5ADCA6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CF09DE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C81950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94698A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DCEE13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DFB89A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2F62F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1E436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9C4F9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7BE05B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CA8E03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254400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51D142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FD2447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7A203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7854E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7DBBB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1C52BA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BBC50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296D07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7D6743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06C39E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91B02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B13069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03E1C2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19D742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2CC3B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8573D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BC7135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A1056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40AE28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620E644">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D13418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78F51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6404A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D563AC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8B8F72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DF7138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1AED7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7A72D5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C85244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4DBE869">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879784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36</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B3FEA2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A416CB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KFR-35GW/BP3DN8Y-PG100(1)</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F8DC3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广东美的制冷设备有限公司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566659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5C472E7">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61523F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三期PLC室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E926E6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36F4716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E50480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AD74F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DA2DE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CAF68F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482EDA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469F9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5E74C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9E959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592ECC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25A4AD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64E60F9">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A79F53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79601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BDAD7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B620F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AF3506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C629B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A6F8F2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771C35C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27CD86F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3B126103">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5E8D0E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3E2AD4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24EBF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E49470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D74389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38944D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2EFCE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0773F99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31DE368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587C70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F8AA15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6BD0AA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47F0A8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5DC490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DA6802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E6331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78A11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E78E8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00EE83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BB792DA">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4CF0BC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37</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1E96DD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7F1989E">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KFR-51LW/BP2DN8Y-DA400(3)</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CCEA3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美的制冷设备有限公司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C70BD6C">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AC4E63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C145AC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三期中控室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040C53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6CBCB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875FA8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11490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0E1BEE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2550C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F66C8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962B24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306096C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5402B6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14:paraId="69B9468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auto" w:sz="4" w:space="0"/>
              <w:right w:val="single" w:color="000000" w:sz="8" w:space="0"/>
            </w:tcBorders>
            <w:noWrap/>
            <w:tcMar>
              <w:top w:w="15" w:type="dxa"/>
              <w:left w:w="15" w:type="dxa"/>
              <w:bottom w:w="0" w:type="dxa"/>
              <w:right w:w="15" w:type="dxa"/>
            </w:tcMar>
            <w:vAlign w:val="center"/>
          </w:tcPr>
          <w:p w14:paraId="39276145">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1851F5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68B0FD0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7B2026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FE6F67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D69225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DF1FC5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1BCA94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F0C44F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14:paraId="45445EC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14:paraId="53161CD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45C6A66">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7AA1FC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AF819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7466BD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245989E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E53E88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5F2951B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6E4495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081C01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ADF7A4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151287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006B39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DA5050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59F96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653F966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616432E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395D1C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B163A5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BFE9A7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960C9A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581AA5C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0B07869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38</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F40743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8D9FE52">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LFD21NM</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FED3130">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吉荣空调（揭阳） 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5FDE1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C88D751">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2F0A7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三期配电室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B230C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FCD2C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8175E2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0F280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AFA8A4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7E14949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B7BBD7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E5FFF9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469B51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C208D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538B4D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351F09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1FC9A47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F49429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7322392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5B8C9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77595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05BE683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44DDA6B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0B4C39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84DE33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33A9E6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159B8F2">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212138C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0E8A361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1032D6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292AA0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DC97BA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7EDA31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EFECE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804E3E6">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F9E1F4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11AAD0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DF918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58E3B18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227E576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A6F5D3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5748E10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A28464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35E590B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93E010E">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B2E481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D9ACDB5">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7A930CD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39</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68130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空调</w:t>
            </w: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9E0E53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KFRD-260LW/730A</w:t>
            </w: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745D08F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青岛海尔空调电子有限公司</w:t>
            </w: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B79BF5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FA05D0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2</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00549E5">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一期、二期配电室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398D68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7CB99F6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C4BACA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8F619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1B27C8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8F96BA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4284515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7035C5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4A7CB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72380C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F09A11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F3E14B8">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7EF5BEEA">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B690C2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E01CF9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50645A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0383234">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9EEB10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14B9AAF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C51DA3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60D9AF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7C8027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D658F87">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131458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2BE914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48FCDB0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300BA6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45C6F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6B767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2E11B69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3DEFFC52">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6C3E48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F95C92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7A7E52E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4374C9B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4FE808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7A5F53B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1B75B0E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F8A5E1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675665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A1706E7">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05DE8FF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0A44F9D">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DDE754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77612C6">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7636528">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3050177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2565E93C">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DDBD7B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79152A3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A9D415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冷媒（公斤）：</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DDF527A">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989F250">
        <w:tblPrEx>
          <w:tblCellMar>
            <w:top w:w="0" w:type="dxa"/>
            <w:left w:w="0" w:type="dxa"/>
            <w:bottom w:w="0" w:type="dxa"/>
            <w:right w:w="0" w:type="dxa"/>
          </w:tblCellMar>
        </w:tblPrEx>
        <w:trPr>
          <w:trHeight w:val="23" w:hRule="atLeast"/>
          <w:jc w:val="center"/>
        </w:trPr>
        <w:tc>
          <w:tcPr>
            <w:tcW w:w="410" w:type="dxa"/>
            <w:vMerge w:val="restart"/>
            <w:tcBorders>
              <w:top w:val="nil"/>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14:paraId="38ABE06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40</w:t>
            </w:r>
          </w:p>
        </w:tc>
        <w:tc>
          <w:tcPr>
            <w:tcW w:w="124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76E96E3">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柜式空调</w:t>
            </w:r>
          </w:p>
          <w:p w14:paraId="3255B7D8">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1569"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89FB08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KFRd-125LW/50BAC13</w:t>
            </w:r>
          </w:p>
          <w:p w14:paraId="6E0A640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 xml:space="preserve"> </w:t>
            </w:r>
          </w:p>
          <w:p w14:paraId="05B46E6D">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BAC13</w:t>
            </w:r>
          </w:p>
          <w:p w14:paraId="7CC08B4F">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1080"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4DC8C364">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青岛海尔空调电子有限公司</w:t>
            </w:r>
          </w:p>
          <w:p w14:paraId="0B7730F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p>
          <w:p w14:paraId="3F4C8C7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 xml:space="preserve">空调电子 </w:t>
            </w:r>
          </w:p>
          <w:p w14:paraId="7F73B0D9">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方正仿宋简体"/>
                <w:bCs/>
                <w:color w:val="auto"/>
                <w:sz w:val="21"/>
                <w:szCs w:val="21"/>
                <w:u w:val="none"/>
                <w:lang w:bidi="ar"/>
              </w:rPr>
            </w:pPr>
            <w:r>
              <w:rPr>
                <w:rFonts w:hint="eastAsia" w:ascii="宋体" w:hAnsi="宋体" w:eastAsia="宋体" w:cs="方正仿宋简体"/>
                <w:bCs/>
                <w:color w:val="auto"/>
                <w:kern w:val="2"/>
                <w:sz w:val="21"/>
                <w:szCs w:val="21"/>
                <w:u w:val="none"/>
                <w:lang w:val="en-US" w:eastAsia="zh-CN" w:bidi="ar"/>
              </w:rPr>
              <w:t>有限公司</w:t>
            </w:r>
          </w:p>
          <w:p w14:paraId="7D15489A">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p>
        </w:tc>
        <w:tc>
          <w:tcPr>
            <w:tcW w:w="481"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9B0FC8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台</w:t>
            </w:r>
          </w:p>
        </w:tc>
        <w:tc>
          <w:tcPr>
            <w:tcW w:w="507"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1E303F96">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i w:val="0"/>
                <w:iCs w:val="0"/>
                <w:color w:val="auto"/>
                <w:kern w:val="2"/>
                <w:sz w:val="21"/>
                <w:szCs w:val="21"/>
                <w:u w:val="none"/>
                <w:lang w:val="en-US" w:eastAsia="zh-CN" w:bidi="ar"/>
              </w:rPr>
              <w:t>1</w:t>
            </w:r>
          </w:p>
        </w:tc>
        <w:tc>
          <w:tcPr>
            <w:tcW w:w="654" w:type="dxa"/>
            <w:vMerge w:val="restart"/>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094FE9B">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auto"/>
              <w:rPr>
                <w:rFonts w:ascii="宋体" w:hAnsi="宋体" w:cs="宋体"/>
                <w:color w:val="auto"/>
                <w:sz w:val="21"/>
                <w:szCs w:val="21"/>
              </w:rPr>
            </w:pPr>
            <w:r>
              <w:rPr>
                <w:rFonts w:hint="eastAsia" w:ascii="宋体" w:hAnsi="宋体" w:eastAsia="宋体" w:cs="方正仿宋简体"/>
                <w:bCs/>
                <w:color w:val="auto"/>
                <w:kern w:val="2"/>
                <w:sz w:val="21"/>
                <w:szCs w:val="21"/>
                <w:u w:val="none"/>
                <w:lang w:val="en-US" w:eastAsia="zh-CN" w:bidi="ar"/>
              </w:rPr>
              <w:t>配电室</w:t>
            </w: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3BC497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压缩机：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224933CC">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68203DCF">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5B79D4C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A3EC6E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5CBB3F6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015C865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B1B32E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44E280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4102EFA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225DFFC1">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风机电机：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1C7605E9">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20862C2C">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0112EE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B027C3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0151994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1A2677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30EC6DC5">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0585FC2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063E603A">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52FBFEE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电脑版：</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41C5E5F3">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40EBDBE1">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4FFD331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10D2DD1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664647D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1216F81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79801BD9">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6ED03F62">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1B09154B">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00395014">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室内电机：</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59EA6690">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r w14:paraId="0A38DB58">
        <w:tblPrEx>
          <w:tblCellMar>
            <w:top w:w="0" w:type="dxa"/>
            <w:left w:w="0" w:type="dxa"/>
            <w:bottom w:w="0" w:type="dxa"/>
            <w:right w:w="0" w:type="dxa"/>
          </w:tblCellMar>
        </w:tblPrEx>
        <w:trPr>
          <w:trHeight w:val="23" w:hRule="atLeast"/>
          <w:jc w:val="center"/>
        </w:trPr>
        <w:tc>
          <w:tcPr>
            <w:tcW w:w="410" w:type="dxa"/>
            <w:vMerge w:val="continue"/>
            <w:tcBorders>
              <w:top w:val="nil"/>
              <w:left w:val="single" w:color="000000" w:sz="8" w:space="0"/>
              <w:bottom w:val="single" w:color="000000" w:sz="8" w:space="0"/>
              <w:right w:val="single" w:color="000000" w:sz="8" w:space="0"/>
            </w:tcBorders>
            <w:noWrap w:val="0"/>
            <w:vAlign w:val="center"/>
          </w:tcPr>
          <w:p w14:paraId="081066A1">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241" w:type="dxa"/>
            <w:vMerge w:val="continue"/>
            <w:tcBorders>
              <w:top w:val="nil"/>
              <w:left w:val="nil"/>
              <w:bottom w:val="single" w:color="000000" w:sz="8" w:space="0"/>
              <w:right w:val="single" w:color="000000" w:sz="8" w:space="0"/>
            </w:tcBorders>
            <w:noWrap w:val="0"/>
            <w:vAlign w:val="center"/>
          </w:tcPr>
          <w:p w14:paraId="6BAFD537">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569" w:type="dxa"/>
            <w:vMerge w:val="continue"/>
            <w:tcBorders>
              <w:top w:val="nil"/>
              <w:left w:val="nil"/>
              <w:bottom w:val="single" w:color="000000" w:sz="8" w:space="0"/>
              <w:right w:val="single" w:color="000000" w:sz="8" w:space="0"/>
            </w:tcBorders>
            <w:noWrap w:val="0"/>
            <w:vAlign w:val="center"/>
          </w:tcPr>
          <w:p w14:paraId="331B6FFE">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1080" w:type="dxa"/>
            <w:vMerge w:val="continue"/>
            <w:tcBorders>
              <w:top w:val="nil"/>
              <w:left w:val="nil"/>
              <w:bottom w:val="single" w:color="000000" w:sz="8" w:space="0"/>
              <w:right w:val="single" w:color="000000" w:sz="8" w:space="0"/>
            </w:tcBorders>
            <w:noWrap w:val="0"/>
            <w:vAlign w:val="center"/>
          </w:tcPr>
          <w:p w14:paraId="55529910">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481" w:type="dxa"/>
            <w:vMerge w:val="continue"/>
            <w:tcBorders>
              <w:top w:val="nil"/>
              <w:left w:val="nil"/>
              <w:bottom w:val="single" w:color="000000" w:sz="8" w:space="0"/>
              <w:right w:val="single" w:color="000000" w:sz="8" w:space="0"/>
            </w:tcBorders>
            <w:noWrap w:val="0"/>
            <w:vAlign w:val="center"/>
          </w:tcPr>
          <w:p w14:paraId="4EE3ACBD">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507" w:type="dxa"/>
            <w:vMerge w:val="continue"/>
            <w:tcBorders>
              <w:top w:val="nil"/>
              <w:left w:val="nil"/>
              <w:bottom w:val="single" w:color="000000" w:sz="8" w:space="0"/>
              <w:right w:val="single" w:color="000000" w:sz="8" w:space="0"/>
            </w:tcBorders>
            <w:noWrap w:val="0"/>
            <w:vAlign w:val="center"/>
          </w:tcPr>
          <w:p w14:paraId="2CF251CF">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654" w:type="dxa"/>
            <w:vMerge w:val="continue"/>
            <w:tcBorders>
              <w:top w:val="nil"/>
              <w:left w:val="nil"/>
              <w:bottom w:val="single" w:color="000000" w:sz="8" w:space="0"/>
              <w:right w:val="single" w:color="000000" w:sz="8" w:space="0"/>
            </w:tcBorders>
            <w:noWrap w:val="0"/>
            <w:vAlign w:val="center"/>
          </w:tcPr>
          <w:p w14:paraId="5DC2FDC3">
            <w:pPr>
              <w:keepNext w:val="0"/>
              <w:keepLines w:val="0"/>
              <w:pageBreakBefore w:val="0"/>
              <w:widowControl/>
              <w:kinsoku/>
              <w:wordWrap/>
              <w:overflowPunct/>
              <w:topLinePunct w:val="0"/>
              <w:autoSpaceDE/>
              <w:autoSpaceDN/>
              <w:bidi w:val="0"/>
              <w:spacing w:line="300" w:lineRule="exact"/>
              <w:jc w:val="left"/>
              <w:textAlignment w:val="auto"/>
              <w:rPr>
                <w:rFonts w:ascii="宋体" w:hAnsi="宋体" w:cs="宋体"/>
                <w:color w:val="auto"/>
                <w:sz w:val="21"/>
                <w:szCs w:val="21"/>
              </w:rPr>
            </w:pPr>
          </w:p>
        </w:tc>
        <w:tc>
          <w:tcPr>
            <w:tcW w:w="2895"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14:paraId="696B322B">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r>
              <w:rPr>
                <w:rFonts w:hint="eastAsia" w:ascii="宋体" w:hAnsi="宋体" w:cs="宋体"/>
                <w:color w:val="auto"/>
                <w:kern w:val="0"/>
                <w:sz w:val="21"/>
                <w:szCs w:val="21"/>
                <w:lang w:bidi="ar"/>
              </w:rPr>
              <w:t>铜管（冷媒传输管）/米：</w:t>
            </w:r>
          </w:p>
        </w:tc>
        <w:tc>
          <w:tcPr>
            <w:tcW w:w="658"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14:paraId="60D9763F">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color w:val="auto"/>
                <w:sz w:val="21"/>
                <w:szCs w:val="21"/>
              </w:rPr>
            </w:pPr>
          </w:p>
        </w:tc>
      </w:tr>
    </w:tbl>
    <w:p w14:paraId="4D504986">
      <w:pP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注：</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eastAsia="zh-CN" w:bidi="ar"/>
        </w:rPr>
        <w:t>除主副井外水冷柜加注冷媒列为维修费用，其余空调冷媒加注均包含在日常维护保养范围内。</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eastAsia="zh-CN" w:bidi="ar"/>
        </w:rPr>
        <w:t>除上述所列明细单价报价为维修费用，其余备件损坏均为空调日常维护保养范围内，所更换部件不在收取任何费用。</w:t>
      </w:r>
    </w:p>
    <w:p w14:paraId="0B3F149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乙方负责以上所有空调设备的维修、保养工作。随甲方生产实际变动，上表所列空调数量可能发生变动，乙方需提供完善的维护、维修单价报价。增加的空调比照同规格/功率空调结算费用，费用支付按实际维护、维修项目计算。</w:t>
      </w:r>
    </w:p>
    <w:p w14:paraId="5F472A0B">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材料配件按照实际发生量结算费用，维保设备明细及配件分项价格（含13%增值税）</w:t>
      </w:r>
    </w:p>
    <w:p w14:paraId="3B86979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按照采购文件要求，完成采购范围内的空调维保服务，包括按时保质完成空调的保养、维修、检验、处理各种突发故障，保证设备正常运行，所产生的人工费、材料配件费用，采购方未列到的配件由乙方全面负责，保证所有空调的正常运行；材料配件以及检修、管理费、税金等全部费用。</w:t>
      </w:r>
    </w:p>
    <w:p w14:paraId="5396428B">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服务期内如甲方新增设备，则新增设备维保费按照以下原则进行结算：新增设备在本次采购中有对应型号，则按照乙方对应设备型号的响应文件单价和服务期限进行结算；如新增设备在本次采购中无对应型号，则参照乙方响应文件中的同等型号单价，双方协商确定。</w:t>
      </w:r>
    </w:p>
    <w:p w14:paraId="22005821">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default" w:asciiTheme="minorEastAsia" w:hAnsiTheme="minorEastAsia" w:eastAsiaTheme="minorEastAsia" w:cstheme="minorEastAsia"/>
          <w:color w:val="auto"/>
          <w:kern w:val="0"/>
          <w:sz w:val="28"/>
          <w:szCs w:val="22"/>
          <w:highlight w:val="none"/>
          <w:lang w:val="en-US" w:eastAsia="zh-CN" w:bidi="ar-SA"/>
        </w:rPr>
      </w:pPr>
      <w:r>
        <w:rPr>
          <w:rFonts w:hint="eastAsia" w:asciiTheme="minorEastAsia" w:hAnsiTheme="minorEastAsia" w:eastAsiaTheme="minorEastAsia" w:cstheme="minorEastAsia"/>
          <w:color w:val="auto"/>
          <w:kern w:val="0"/>
          <w:sz w:val="28"/>
          <w:szCs w:val="22"/>
          <w:highlight w:val="none"/>
          <w:lang w:val="en-US" w:eastAsia="zh-CN" w:bidi="ar-SA"/>
        </w:rPr>
        <w:t>3.本次维修在合同期内不存在调价机制。</w:t>
      </w:r>
    </w:p>
    <w:p w14:paraId="185E0BD8">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cstheme="minorEastAsia"/>
          <w:color w:val="auto"/>
          <w:sz w:val="28"/>
          <w:szCs w:val="22"/>
          <w:highlight w:val="none"/>
          <w:lang w:val="en-US" w:eastAsia="zh-CN"/>
        </w:rPr>
        <w:t>4</w:t>
      </w:r>
      <w:r>
        <w:rPr>
          <w:rFonts w:hint="eastAsia" w:asciiTheme="minorEastAsia" w:hAnsiTheme="minorEastAsia" w:eastAsiaTheme="minorEastAsia" w:cstheme="minorEastAsia"/>
          <w:color w:val="auto"/>
          <w:sz w:val="28"/>
          <w:szCs w:val="22"/>
          <w:highlight w:val="none"/>
        </w:rPr>
        <w:t>.本合同价款为完成本次项目范围内工作的全部费用，包括</w:t>
      </w:r>
      <w:r>
        <w:rPr>
          <w:rFonts w:hint="eastAsia" w:asciiTheme="minorEastAsia" w:hAnsiTheme="minorEastAsia" w:cstheme="minorEastAsia"/>
          <w:color w:val="auto"/>
          <w:sz w:val="28"/>
          <w:szCs w:val="22"/>
          <w:highlight w:val="none"/>
          <w:lang w:eastAsia="zh-CN"/>
        </w:rPr>
        <w:t>配件运输、装卸、保险、</w:t>
      </w:r>
      <w:r>
        <w:rPr>
          <w:rFonts w:hint="eastAsia" w:asciiTheme="minorEastAsia" w:hAnsiTheme="minorEastAsia" w:eastAsiaTheme="minorEastAsia" w:cstheme="minorEastAsia"/>
          <w:color w:val="auto"/>
          <w:sz w:val="28"/>
          <w:szCs w:val="22"/>
          <w:highlight w:val="none"/>
        </w:rPr>
        <w:t>检验维修费、管理费、税金及各种风险、政策性调整等其它全部费用。</w:t>
      </w:r>
    </w:p>
    <w:p w14:paraId="7EF560D1">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四、合同服务期限</w:t>
      </w:r>
    </w:p>
    <w:p w14:paraId="1E0D0618">
      <w:pPr>
        <w:ind w:firstLine="480"/>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lang w:eastAsia="zh-CN"/>
        </w:rPr>
        <w:t>服务期限</w:t>
      </w:r>
      <w:r>
        <w:rPr>
          <w:rFonts w:hint="eastAsia" w:asciiTheme="minorEastAsia" w:hAnsiTheme="minorEastAsia" w:eastAsiaTheme="minorEastAsia" w:cstheme="minorEastAsia"/>
          <w:color w:val="auto"/>
          <w:sz w:val="28"/>
          <w:szCs w:val="22"/>
          <w:highlight w:val="none"/>
        </w:rPr>
        <w:t>：</w:t>
      </w:r>
      <w:r>
        <w:rPr>
          <w:rFonts w:hint="eastAsia" w:asciiTheme="minorEastAsia" w:hAnsiTheme="minorEastAsia" w:eastAsiaTheme="minorEastAsia" w:cstheme="minorEastAsia"/>
          <w:color w:val="auto"/>
          <w:sz w:val="28"/>
          <w:szCs w:val="22"/>
          <w:highlight w:val="none"/>
          <w:lang w:eastAsia="zh-CN"/>
        </w:rPr>
        <w:t>从合同签订之日起</w:t>
      </w:r>
      <w:r>
        <w:rPr>
          <w:rFonts w:hint="eastAsia" w:asciiTheme="minorEastAsia" w:hAnsiTheme="minorEastAsia" w:cstheme="minorEastAsia"/>
          <w:color w:val="auto"/>
          <w:sz w:val="28"/>
          <w:szCs w:val="22"/>
          <w:highlight w:val="none"/>
          <w:lang w:val="en-US" w:eastAsia="zh-CN"/>
        </w:rPr>
        <w:t>1</w:t>
      </w:r>
      <w:r>
        <w:rPr>
          <w:rFonts w:hint="eastAsia" w:asciiTheme="minorEastAsia" w:hAnsiTheme="minorEastAsia" w:eastAsiaTheme="minorEastAsia" w:cstheme="minorEastAsia"/>
          <w:color w:val="auto"/>
          <w:sz w:val="28"/>
          <w:szCs w:val="22"/>
          <w:highlight w:val="none"/>
          <w:lang w:eastAsia="zh-CN"/>
        </w:rPr>
        <w:t>年。</w:t>
      </w:r>
    </w:p>
    <w:p w14:paraId="634106A1">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五、合同价款</w:t>
      </w:r>
      <w:r>
        <w:rPr>
          <w:rFonts w:hint="eastAsia" w:asciiTheme="minorEastAsia" w:hAnsiTheme="minorEastAsia" w:cstheme="minorEastAsia"/>
          <w:b/>
          <w:bCs/>
          <w:color w:val="auto"/>
          <w:sz w:val="28"/>
          <w:szCs w:val="28"/>
          <w:highlight w:val="none"/>
          <w:lang w:eastAsia="zh-CN"/>
        </w:rPr>
        <w:t>及</w:t>
      </w:r>
      <w:r>
        <w:rPr>
          <w:rFonts w:hint="eastAsia" w:asciiTheme="minorEastAsia" w:hAnsiTheme="minorEastAsia" w:eastAsiaTheme="minorEastAsia" w:cstheme="minorEastAsia"/>
          <w:b/>
          <w:bCs/>
          <w:color w:val="auto"/>
          <w:sz w:val="28"/>
          <w:szCs w:val="28"/>
          <w:highlight w:val="none"/>
        </w:rPr>
        <w:t>支付</w:t>
      </w:r>
    </w:p>
    <w:p w14:paraId="6E5B2A27">
      <w:pPr>
        <w:spacing w:line="360" w:lineRule="auto"/>
        <w:ind w:firstLine="600" w:firstLineChars="200"/>
        <w:rPr>
          <w:rFonts w:hint="eastAsia" w:ascii="方正仿宋简体" w:hAnsi="方正仿宋简体" w:eastAsia="方正仿宋简体" w:cs="方正仿宋简体"/>
          <w:bCs/>
          <w:color w:val="auto"/>
          <w:sz w:val="30"/>
          <w:szCs w:val="30"/>
          <w:highlight w:val="none"/>
          <w:lang w:eastAsia="zh-CN"/>
        </w:rPr>
      </w:pPr>
      <w:r>
        <w:rPr>
          <w:rFonts w:hint="eastAsia" w:ascii="方正仿宋简体" w:hAnsi="方正仿宋简体" w:eastAsia="方正仿宋简体" w:cs="方正仿宋简体"/>
          <w:bCs/>
          <w:color w:val="auto"/>
          <w:sz w:val="30"/>
          <w:szCs w:val="30"/>
          <w:highlight w:val="none"/>
          <w:lang w:eastAsia="zh-CN"/>
        </w:rPr>
        <w:t>采用年度维护保养固定费用和据实结算费用相结合的结算方式。</w:t>
      </w:r>
    </w:p>
    <w:p w14:paraId="136A5A7B">
      <w:pPr>
        <w:spacing w:line="360" w:lineRule="auto"/>
        <w:ind w:firstLine="600" w:firstLineChars="200"/>
        <w:rPr>
          <w:rFonts w:hint="eastAsia" w:asciiTheme="minorEastAsia" w:hAnsiTheme="minorEastAsia" w:eastAsiaTheme="minorEastAsia" w:cstheme="minorEastAsia"/>
          <w:b/>
          <w:bCs/>
          <w:color w:val="auto"/>
          <w:sz w:val="28"/>
          <w:szCs w:val="28"/>
          <w:highlight w:val="none"/>
        </w:rPr>
      </w:pPr>
      <w:r>
        <w:rPr>
          <w:rFonts w:hint="eastAsia" w:ascii="方正仿宋简体" w:hAnsi="方正仿宋简体" w:eastAsia="方正仿宋简体" w:cs="方正仿宋简体"/>
          <w:bCs/>
          <w:color w:val="auto"/>
          <w:sz w:val="30"/>
          <w:szCs w:val="30"/>
          <w:highlight w:val="none"/>
          <w:lang w:eastAsia="zh-CN"/>
        </w:rPr>
        <w:t>按月考核，根据考核结果6个月结算一次。</w:t>
      </w:r>
      <w:r>
        <w:rPr>
          <w:rFonts w:hint="eastAsia" w:ascii="方正仿宋简体" w:hAnsi="方正仿宋简体" w:eastAsia="方正仿宋简体" w:cs="方正仿宋简体"/>
          <w:bCs/>
          <w:color w:val="auto"/>
          <w:sz w:val="30"/>
          <w:szCs w:val="30"/>
          <w:highlight w:val="none"/>
        </w:rPr>
        <w:t>乙方服务内容经甲方验收合格，结算</w:t>
      </w:r>
      <w:r>
        <w:rPr>
          <w:rFonts w:hint="eastAsia" w:ascii="方正仿宋简体" w:hAnsi="方正仿宋简体" w:eastAsia="方正仿宋简体" w:cs="方正仿宋简体"/>
          <w:bCs/>
          <w:color w:val="auto"/>
          <w:sz w:val="30"/>
          <w:szCs w:val="30"/>
          <w:highlight w:val="none"/>
          <w:lang w:eastAsia="zh-CN"/>
        </w:rPr>
        <w:t>合同金额的</w:t>
      </w:r>
      <w:r>
        <w:rPr>
          <w:rFonts w:hint="eastAsia" w:ascii="方正仿宋简体" w:hAnsi="方正仿宋简体" w:eastAsia="方正仿宋简体" w:cs="方正仿宋简体"/>
          <w:bCs/>
          <w:color w:val="auto"/>
          <w:sz w:val="30"/>
          <w:szCs w:val="30"/>
          <w:highlight w:val="none"/>
        </w:rPr>
        <w:t>90%，合同金额的10%作为质保金，</w:t>
      </w:r>
      <w:r>
        <w:rPr>
          <w:rFonts w:hint="eastAsia" w:ascii="方正仿宋简体" w:hAnsi="方正仿宋简体" w:eastAsia="方正仿宋简体" w:cs="方正仿宋简体"/>
          <w:bCs/>
          <w:color w:val="auto"/>
          <w:sz w:val="30"/>
          <w:szCs w:val="30"/>
          <w:highlight w:val="none"/>
          <w:lang w:eastAsia="zh-CN"/>
        </w:rPr>
        <w:t>合同结束</w:t>
      </w:r>
      <w:r>
        <w:rPr>
          <w:rFonts w:hint="eastAsia" w:ascii="方正仿宋简体" w:hAnsi="方正仿宋简体" w:eastAsia="方正仿宋简体" w:cs="方正仿宋简体"/>
          <w:bCs/>
          <w:color w:val="auto"/>
          <w:sz w:val="30"/>
          <w:szCs w:val="30"/>
          <w:highlight w:val="none"/>
        </w:rPr>
        <w:t>一年质保期届满后无质量问题一次性支付</w:t>
      </w:r>
      <w:r>
        <w:rPr>
          <w:rFonts w:hint="eastAsia" w:ascii="方正仿宋简体" w:hAnsi="方正仿宋简体" w:eastAsia="方正仿宋简体" w:cs="方正仿宋简体"/>
          <w:bCs/>
          <w:color w:val="auto"/>
          <w:sz w:val="30"/>
          <w:szCs w:val="30"/>
          <w:highlight w:val="none"/>
          <w:lang w:eastAsia="zh-CN"/>
        </w:rPr>
        <w:t>，乙方申请付款时</w:t>
      </w:r>
      <w:r>
        <w:rPr>
          <w:rFonts w:hint="eastAsia" w:ascii="方正仿宋简体" w:hAnsi="方正仿宋简体" w:eastAsia="方正仿宋简体" w:cs="方正仿宋简体"/>
          <w:bCs/>
          <w:color w:val="auto"/>
          <w:sz w:val="30"/>
          <w:szCs w:val="30"/>
          <w:highlight w:val="none"/>
        </w:rPr>
        <w:t>开据全额增值税专用发票</w:t>
      </w:r>
      <w:r>
        <w:rPr>
          <w:rFonts w:hint="eastAsia" w:ascii="方正仿宋简体" w:hAnsi="方正仿宋简体" w:eastAsia="方正仿宋简体" w:cs="方正仿宋简体"/>
          <w:bCs/>
          <w:color w:val="auto"/>
          <w:sz w:val="30"/>
          <w:szCs w:val="30"/>
          <w:highlight w:val="none"/>
        </w:rPr>
        <w:t>（</w:t>
      </w:r>
      <w:r>
        <w:rPr>
          <w:rFonts w:hint="eastAsia" w:ascii="方正仿宋简体" w:hAnsi="方正仿宋简体" w:eastAsia="方正仿宋简体" w:cs="方正仿宋简体"/>
          <w:bCs/>
          <w:color w:val="auto"/>
          <w:sz w:val="30"/>
          <w:szCs w:val="30"/>
          <w:highlight w:val="none"/>
          <w:lang w:val="en-US" w:eastAsia="zh-CN"/>
        </w:rPr>
        <w:t>13</w:t>
      </w:r>
      <w:r>
        <w:rPr>
          <w:rFonts w:hint="eastAsia" w:ascii="方正仿宋简体" w:hAnsi="方正仿宋简体" w:eastAsia="方正仿宋简体" w:cs="方正仿宋简体"/>
          <w:bCs/>
          <w:color w:val="auto"/>
          <w:sz w:val="30"/>
          <w:szCs w:val="30"/>
          <w:highlight w:val="none"/>
        </w:rPr>
        <w:t>%税率）。</w:t>
      </w:r>
    </w:p>
    <w:p w14:paraId="7674CBF2">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六、双方责任</w:t>
      </w:r>
    </w:p>
    <w:p w14:paraId="1A5DF992">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（一）甲方责任</w:t>
      </w:r>
    </w:p>
    <w:p w14:paraId="52A33F58">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val="en-US" w:eastAsia="zh-CN"/>
        </w:rPr>
        <w:t>1.</w:t>
      </w:r>
      <w:r>
        <w:rPr>
          <w:rFonts w:hint="eastAsia" w:asciiTheme="minorEastAsia" w:hAnsiTheme="minorEastAsia" w:eastAsiaTheme="minorEastAsia" w:cstheme="minorEastAsia"/>
          <w:color w:val="auto"/>
          <w:sz w:val="28"/>
          <w:szCs w:val="22"/>
          <w:highlight w:val="none"/>
          <w:lang w:eastAsia="zh-CN"/>
        </w:rPr>
        <w:t>提供维修、</w:t>
      </w:r>
      <w:r>
        <w:rPr>
          <w:rFonts w:hint="eastAsia" w:asciiTheme="minorEastAsia" w:hAnsiTheme="minorEastAsia" w:cstheme="minorEastAsia"/>
          <w:color w:val="auto"/>
          <w:sz w:val="28"/>
          <w:szCs w:val="22"/>
          <w:highlight w:val="none"/>
          <w:lang w:eastAsia="zh-CN"/>
        </w:rPr>
        <w:t>检测</w:t>
      </w:r>
      <w:r>
        <w:rPr>
          <w:rFonts w:hint="eastAsia" w:asciiTheme="minorEastAsia" w:hAnsiTheme="minorEastAsia" w:eastAsiaTheme="minorEastAsia" w:cstheme="minorEastAsia"/>
          <w:color w:val="auto"/>
          <w:sz w:val="28"/>
          <w:szCs w:val="22"/>
          <w:highlight w:val="none"/>
          <w:lang w:eastAsia="zh-CN"/>
        </w:rPr>
        <w:t>所需的</w:t>
      </w:r>
      <w:r>
        <w:rPr>
          <w:rFonts w:hint="eastAsia" w:asciiTheme="minorEastAsia" w:hAnsiTheme="minorEastAsia" w:cstheme="minorEastAsia"/>
          <w:color w:val="auto"/>
          <w:sz w:val="28"/>
          <w:szCs w:val="22"/>
          <w:highlight w:val="none"/>
          <w:lang w:eastAsia="zh-CN"/>
        </w:rPr>
        <w:t>场地</w:t>
      </w:r>
      <w:r>
        <w:rPr>
          <w:rFonts w:hint="eastAsia" w:asciiTheme="minorEastAsia" w:hAnsiTheme="minorEastAsia" w:eastAsiaTheme="minorEastAsia" w:cstheme="minorEastAsia"/>
          <w:color w:val="auto"/>
          <w:sz w:val="28"/>
          <w:szCs w:val="22"/>
          <w:highlight w:val="none"/>
          <w:lang w:eastAsia="zh-CN"/>
        </w:rPr>
        <w:t>；</w:t>
      </w:r>
    </w:p>
    <w:p w14:paraId="30DA5805">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val="en-US" w:eastAsia="zh-CN"/>
        </w:rPr>
        <w:t>2.</w:t>
      </w:r>
      <w:r>
        <w:rPr>
          <w:rFonts w:hint="eastAsia" w:asciiTheme="minorEastAsia" w:hAnsiTheme="minorEastAsia" w:cstheme="minorEastAsia"/>
          <w:color w:val="auto"/>
          <w:sz w:val="28"/>
          <w:szCs w:val="22"/>
          <w:highlight w:val="none"/>
          <w:lang w:val="en-US" w:eastAsia="zh-CN"/>
        </w:rPr>
        <w:t>对空调使用情况进行告知</w:t>
      </w:r>
      <w:r>
        <w:rPr>
          <w:rFonts w:hint="eastAsia" w:asciiTheme="minorEastAsia" w:hAnsiTheme="minorEastAsia" w:cstheme="minorEastAsia"/>
          <w:color w:val="auto"/>
          <w:sz w:val="28"/>
          <w:szCs w:val="22"/>
          <w:highlight w:val="none"/>
          <w:lang w:eastAsia="zh-CN"/>
        </w:rPr>
        <w:t>。</w:t>
      </w:r>
    </w:p>
    <w:p w14:paraId="1C955FE0">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（二）乙方责任</w:t>
      </w:r>
    </w:p>
    <w:p w14:paraId="5D070A49">
      <w:pPr>
        <w:spacing w:line="360" w:lineRule="auto"/>
        <w:ind w:firstLine="560"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cstheme="minorEastAsia"/>
          <w:color w:val="auto"/>
          <w:sz w:val="28"/>
          <w:szCs w:val="22"/>
          <w:highlight w:val="none"/>
          <w:lang w:val="en-US" w:eastAsia="zh-CN"/>
        </w:rPr>
        <w:t>1</w:t>
      </w:r>
      <w:r>
        <w:rPr>
          <w:rFonts w:hint="eastAsia" w:asciiTheme="minorEastAsia" w:hAnsiTheme="minorEastAsia" w:eastAsiaTheme="minorEastAsia" w:cstheme="minorEastAsia"/>
          <w:color w:val="auto"/>
          <w:sz w:val="28"/>
          <w:szCs w:val="22"/>
          <w:highlight w:val="none"/>
          <w:lang w:val="en-US" w:eastAsia="zh-CN"/>
        </w:rPr>
        <w:t>.乙方严格按空调维保手册及国家相关标准向甲方提供空调维保服务。</w:t>
      </w:r>
    </w:p>
    <w:p w14:paraId="4C1758B7">
      <w:pPr>
        <w:spacing w:line="360" w:lineRule="auto"/>
        <w:ind w:firstLine="560"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2</w:t>
      </w:r>
      <w:r>
        <w:rPr>
          <w:rFonts w:hint="eastAsia" w:asciiTheme="minorEastAsia" w:hAnsiTheme="minorEastAsia" w:cstheme="minorEastAsia"/>
          <w:color w:val="auto"/>
          <w:sz w:val="28"/>
          <w:szCs w:val="22"/>
          <w:highlight w:val="none"/>
          <w:lang w:val="en-US" w:eastAsia="zh-CN"/>
        </w:rPr>
        <w:t>.</w:t>
      </w:r>
      <w:r>
        <w:rPr>
          <w:rFonts w:hint="eastAsia" w:asciiTheme="minorEastAsia" w:hAnsiTheme="minorEastAsia" w:eastAsiaTheme="minorEastAsia" w:cstheme="minorEastAsia"/>
          <w:color w:val="auto"/>
          <w:sz w:val="28"/>
          <w:szCs w:val="22"/>
          <w:highlight w:val="none"/>
          <w:lang w:val="en-US" w:eastAsia="zh-CN"/>
        </w:rPr>
        <w:t>乙方接受甲方监督，遵守甲方的各项管理制度,并接受因违反甲方的管理制度而受到的考核处罚。</w:t>
      </w:r>
    </w:p>
    <w:p w14:paraId="5C6D54EB">
      <w:pPr>
        <w:spacing w:line="360" w:lineRule="auto"/>
        <w:ind w:firstLine="560"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3</w:t>
      </w:r>
      <w:r>
        <w:rPr>
          <w:rFonts w:hint="eastAsia" w:asciiTheme="minorEastAsia" w:hAnsiTheme="minorEastAsia" w:cstheme="minorEastAsia"/>
          <w:color w:val="auto"/>
          <w:sz w:val="28"/>
          <w:szCs w:val="22"/>
          <w:highlight w:val="none"/>
          <w:lang w:val="en-US" w:eastAsia="zh-CN"/>
        </w:rPr>
        <w:t>.</w:t>
      </w:r>
      <w:r>
        <w:rPr>
          <w:rFonts w:hint="eastAsia" w:asciiTheme="minorEastAsia" w:hAnsiTheme="minorEastAsia" w:eastAsiaTheme="minorEastAsia" w:cstheme="minorEastAsia"/>
          <w:color w:val="auto"/>
          <w:sz w:val="28"/>
          <w:szCs w:val="22"/>
          <w:highlight w:val="none"/>
          <w:lang w:val="en-US" w:eastAsia="zh-CN"/>
        </w:rPr>
        <w:t>乙方在接到甲方报修通知后24小时内赶到现场，故障处理时间不超过48小时。</w:t>
      </w:r>
    </w:p>
    <w:p w14:paraId="63DFCC08">
      <w:pPr>
        <w:spacing w:line="360" w:lineRule="auto"/>
        <w:ind w:firstLine="560"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4</w:t>
      </w:r>
      <w:r>
        <w:rPr>
          <w:rFonts w:hint="eastAsia" w:asciiTheme="minorEastAsia" w:hAnsiTheme="minorEastAsia" w:cstheme="minorEastAsia"/>
          <w:color w:val="auto"/>
          <w:sz w:val="28"/>
          <w:szCs w:val="22"/>
          <w:highlight w:val="none"/>
          <w:lang w:val="en-US" w:eastAsia="zh-CN"/>
        </w:rPr>
        <w:t>.</w:t>
      </w:r>
      <w:r>
        <w:rPr>
          <w:rFonts w:hint="eastAsia" w:asciiTheme="minorEastAsia" w:hAnsiTheme="minorEastAsia" w:eastAsiaTheme="minorEastAsia" w:cstheme="minorEastAsia"/>
          <w:color w:val="auto"/>
          <w:sz w:val="28"/>
          <w:szCs w:val="22"/>
          <w:highlight w:val="none"/>
          <w:lang w:val="en-US" w:eastAsia="zh-CN"/>
        </w:rPr>
        <w:t>乙方所有更换旧件由甲方回收处置，禁止乙方私自运出矿外处理。</w:t>
      </w:r>
    </w:p>
    <w:p w14:paraId="44D18869">
      <w:pPr>
        <w:spacing w:line="360" w:lineRule="auto"/>
        <w:ind w:firstLine="560"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5</w:t>
      </w:r>
      <w:r>
        <w:rPr>
          <w:rFonts w:hint="eastAsia" w:asciiTheme="minorEastAsia" w:hAnsiTheme="minorEastAsia" w:cstheme="minorEastAsia"/>
          <w:color w:val="auto"/>
          <w:sz w:val="28"/>
          <w:szCs w:val="22"/>
          <w:highlight w:val="none"/>
          <w:lang w:val="en-US" w:eastAsia="zh-CN"/>
        </w:rPr>
        <w:t>.</w:t>
      </w:r>
      <w:r>
        <w:rPr>
          <w:rFonts w:hint="eastAsia" w:asciiTheme="minorEastAsia" w:hAnsiTheme="minorEastAsia" w:eastAsiaTheme="minorEastAsia" w:cstheme="minorEastAsia"/>
          <w:color w:val="auto"/>
          <w:sz w:val="28"/>
          <w:szCs w:val="22"/>
          <w:highlight w:val="none"/>
          <w:lang w:val="en-US" w:eastAsia="zh-CN"/>
        </w:rPr>
        <w:t>乙方所派维保人员有电工、焊工等特殊工种必须持证上岗。</w:t>
      </w:r>
    </w:p>
    <w:p w14:paraId="4DD6CD7E">
      <w:pPr>
        <w:spacing w:line="360" w:lineRule="auto"/>
        <w:ind w:firstLine="560"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6</w:t>
      </w:r>
      <w:r>
        <w:rPr>
          <w:rFonts w:hint="eastAsia" w:asciiTheme="minorEastAsia" w:hAnsiTheme="minorEastAsia" w:cstheme="minorEastAsia"/>
          <w:color w:val="auto"/>
          <w:sz w:val="28"/>
          <w:szCs w:val="22"/>
          <w:highlight w:val="none"/>
          <w:lang w:val="en-US" w:eastAsia="zh-CN"/>
        </w:rPr>
        <w:t>.</w:t>
      </w:r>
      <w:r>
        <w:rPr>
          <w:rFonts w:hint="eastAsia" w:asciiTheme="minorEastAsia" w:hAnsiTheme="minorEastAsia" w:eastAsiaTheme="minorEastAsia" w:cstheme="minorEastAsia"/>
          <w:color w:val="auto"/>
          <w:sz w:val="28"/>
          <w:szCs w:val="22"/>
          <w:highlight w:val="none"/>
          <w:lang w:val="en-US" w:eastAsia="zh-CN"/>
        </w:rPr>
        <w:t>乙方负责维修空调（含主副井外水冷机）的维修材料、部件（配件）的采购；乙方所采购的材料、部件（配件）应为原厂配件或不低于原厂配件质量的国内外知名品牌，并经过甲方验收确认后方可使用。</w:t>
      </w:r>
    </w:p>
    <w:p w14:paraId="1EDDB090">
      <w:pPr>
        <w:spacing w:line="360" w:lineRule="auto"/>
        <w:ind w:firstLine="560"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7</w:t>
      </w:r>
      <w:r>
        <w:rPr>
          <w:rFonts w:hint="eastAsia" w:asciiTheme="minorEastAsia" w:hAnsiTheme="minorEastAsia" w:cstheme="minorEastAsia"/>
          <w:color w:val="auto"/>
          <w:sz w:val="28"/>
          <w:szCs w:val="22"/>
          <w:highlight w:val="none"/>
          <w:lang w:val="en-US" w:eastAsia="zh-CN"/>
        </w:rPr>
        <w:t>.</w:t>
      </w:r>
      <w:r>
        <w:rPr>
          <w:rFonts w:hint="eastAsia" w:asciiTheme="minorEastAsia" w:hAnsiTheme="minorEastAsia" w:eastAsiaTheme="minorEastAsia" w:cstheme="minorEastAsia"/>
          <w:color w:val="auto"/>
          <w:sz w:val="28"/>
          <w:szCs w:val="22"/>
          <w:highlight w:val="none"/>
          <w:lang w:val="en-US" w:eastAsia="zh-CN"/>
        </w:rPr>
        <w:t>乙方所有采购的部件(配件)必须是全新的,重要配件必须有安全合格证。</w:t>
      </w:r>
    </w:p>
    <w:p w14:paraId="0D945DA6">
      <w:pPr>
        <w:spacing w:line="360" w:lineRule="auto"/>
        <w:ind w:firstLine="560"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8</w:t>
      </w:r>
      <w:r>
        <w:rPr>
          <w:rFonts w:hint="eastAsia" w:asciiTheme="minorEastAsia" w:hAnsiTheme="minorEastAsia" w:cstheme="minorEastAsia"/>
          <w:color w:val="auto"/>
          <w:sz w:val="28"/>
          <w:szCs w:val="22"/>
          <w:highlight w:val="none"/>
          <w:lang w:val="en-US" w:eastAsia="zh-CN"/>
        </w:rPr>
        <w:t>.</w:t>
      </w:r>
      <w:r>
        <w:rPr>
          <w:rFonts w:hint="eastAsia" w:asciiTheme="minorEastAsia" w:hAnsiTheme="minorEastAsia" w:eastAsiaTheme="minorEastAsia" w:cstheme="minorEastAsia"/>
          <w:color w:val="auto"/>
          <w:sz w:val="28"/>
          <w:szCs w:val="22"/>
          <w:highlight w:val="none"/>
          <w:lang w:val="en-US" w:eastAsia="zh-CN"/>
        </w:rPr>
        <w:t>乙方自备维修工具，甲方不提供任何工具。</w:t>
      </w:r>
    </w:p>
    <w:p w14:paraId="1281B126">
      <w:pPr>
        <w:spacing w:line="360" w:lineRule="auto"/>
        <w:ind w:firstLine="560"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9</w:t>
      </w:r>
      <w:r>
        <w:rPr>
          <w:rFonts w:hint="eastAsia" w:asciiTheme="minorEastAsia" w:hAnsiTheme="minorEastAsia" w:cstheme="minorEastAsia"/>
          <w:color w:val="auto"/>
          <w:sz w:val="28"/>
          <w:szCs w:val="22"/>
          <w:highlight w:val="none"/>
          <w:lang w:val="en-US" w:eastAsia="zh-CN"/>
        </w:rPr>
        <w:t>.</w:t>
      </w:r>
      <w:r>
        <w:rPr>
          <w:rFonts w:hint="eastAsia" w:asciiTheme="minorEastAsia" w:hAnsiTheme="minorEastAsia" w:eastAsiaTheme="minorEastAsia" w:cstheme="minorEastAsia"/>
          <w:color w:val="auto"/>
          <w:sz w:val="28"/>
          <w:szCs w:val="22"/>
          <w:highlight w:val="none"/>
          <w:lang w:val="en-US" w:eastAsia="zh-CN"/>
        </w:rPr>
        <w:t>乙方对所派维保人员人身安全负全责，维保人员出现的任何形式的人身伤害事故均由乙方负责赔偿。</w:t>
      </w:r>
    </w:p>
    <w:p w14:paraId="7FEED132">
      <w:pPr>
        <w:spacing w:line="360" w:lineRule="auto"/>
        <w:ind w:firstLine="560"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10</w:t>
      </w:r>
      <w:r>
        <w:rPr>
          <w:rFonts w:hint="eastAsia" w:asciiTheme="minorEastAsia" w:hAnsiTheme="minorEastAsia" w:cstheme="minorEastAsia"/>
          <w:color w:val="auto"/>
          <w:sz w:val="28"/>
          <w:szCs w:val="22"/>
          <w:highlight w:val="none"/>
          <w:lang w:val="en-US" w:eastAsia="zh-CN"/>
        </w:rPr>
        <w:t>.</w:t>
      </w:r>
      <w:r>
        <w:rPr>
          <w:rFonts w:hint="eastAsia" w:asciiTheme="minorEastAsia" w:hAnsiTheme="minorEastAsia" w:eastAsiaTheme="minorEastAsia" w:cstheme="minorEastAsia"/>
          <w:color w:val="auto"/>
          <w:sz w:val="28"/>
          <w:szCs w:val="22"/>
          <w:highlight w:val="none"/>
          <w:lang w:val="en-US" w:eastAsia="zh-CN"/>
        </w:rPr>
        <w:t>合同期内考核存在严重问题（违反甲方相关管理制度或季度考核得分低于75分），甲方随时可终止合同且不承担任何责任。</w:t>
      </w:r>
    </w:p>
    <w:p w14:paraId="5F9B76E4">
      <w:pPr>
        <w:spacing w:line="360" w:lineRule="auto"/>
        <w:ind w:firstLine="562" w:firstLineChars="200"/>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七、质量标准</w:t>
      </w:r>
    </w:p>
    <w:p w14:paraId="3DBA8DC5">
      <w:pPr>
        <w:ind w:firstLine="480"/>
        <w:rPr>
          <w:rFonts w:hint="eastAsia" w:asciiTheme="minorEastAsia" w:hAnsiTheme="minorEastAsia" w:eastAsiaTheme="minorEastAsia" w:cstheme="minorEastAsia"/>
          <w:color w:val="auto"/>
          <w:sz w:val="28"/>
          <w:szCs w:val="22"/>
          <w:highlight w:val="none"/>
          <w:lang w:val="zh-CN" w:eastAsia="zh-CN"/>
        </w:rPr>
      </w:pPr>
      <w:r>
        <w:rPr>
          <w:rFonts w:hint="eastAsia" w:asciiTheme="minorEastAsia" w:hAnsiTheme="minorEastAsia" w:eastAsiaTheme="minorEastAsia" w:cstheme="minorEastAsia"/>
          <w:color w:val="auto"/>
          <w:sz w:val="28"/>
          <w:szCs w:val="22"/>
          <w:highlight w:val="none"/>
          <w:lang w:val="zh-CN" w:eastAsia="zh-CN"/>
        </w:rPr>
        <w:t>1.项目服务质量标准执行国家现行的规范、标准；如遇国家的规程、规范、技术标准作了重大修改或颁发了新的规程、规范、技术标准，则应遵守新的规程、规范、技术标准。</w:t>
      </w:r>
    </w:p>
    <w:p w14:paraId="4BF931E7">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cstheme="minorEastAsia"/>
          <w:color w:val="auto"/>
          <w:sz w:val="28"/>
          <w:szCs w:val="22"/>
          <w:highlight w:val="none"/>
          <w:lang w:val="en-US" w:eastAsia="zh-CN"/>
        </w:rPr>
        <w:t>2.</w:t>
      </w:r>
      <w:r>
        <w:rPr>
          <w:rFonts w:hint="eastAsia" w:asciiTheme="minorEastAsia" w:hAnsiTheme="minorEastAsia" w:eastAsiaTheme="minorEastAsia" w:cstheme="minorEastAsia"/>
          <w:color w:val="auto"/>
          <w:sz w:val="28"/>
          <w:szCs w:val="22"/>
          <w:highlight w:val="none"/>
          <w:lang w:val="en-US" w:eastAsia="zh-CN"/>
        </w:rPr>
        <w:t>维修应遵守的规范和标准：</w:t>
      </w:r>
    </w:p>
    <w:p w14:paraId="7250D8AB">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空调（外水冷）设备检修应遵守的规范和标准：</w:t>
      </w:r>
    </w:p>
    <w:p w14:paraId="4E449BB7">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AQ7004-2007制冷空调作业安全技术规范</w:t>
      </w:r>
    </w:p>
    <w:p w14:paraId="3C3D52C9">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GB/T17791-2007空调与制冷设备用无缝铜管</w:t>
      </w:r>
    </w:p>
    <w:p w14:paraId="38B05DC6">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GB50243-2002通风与空调工程施工质量验收规范</w:t>
      </w:r>
    </w:p>
    <w:p w14:paraId="452F1872">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GB19210-2003空调通风系统清洗规范</w:t>
      </w:r>
    </w:p>
    <w:p w14:paraId="2E1D0C34">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GB/T20108-2006低温单元式空调机</w:t>
      </w:r>
    </w:p>
    <w:p w14:paraId="4ABAA13D">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JB/T8544-1997整体式机电一体化空调机组</w:t>
      </w:r>
    </w:p>
    <w:p w14:paraId="2051A055">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GB/T14294-2008组合式空调机组</w:t>
      </w:r>
    </w:p>
    <w:p w14:paraId="47D040F7">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所有维修使用的配件必须符合国家或行业最新标准</w:t>
      </w:r>
    </w:p>
    <w:p w14:paraId="62F95EE9">
      <w:pPr>
        <w:numPr>
          <w:ilvl w:val="0"/>
          <w:numId w:val="2"/>
        </w:num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服务质量应符合质量要求，且符合服务期要求。</w:t>
      </w:r>
    </w:p>
    <w:p w14:paraId="7BD916B6">
      <w:pPr>
        <w:ind w:firstLine="48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八、</w:t>
      </w:r>
      <w:r>
        <w:rPr>
          <w:rFonts w:hint="eastAsia" w:asciiTheme="minorEastAsia" w:hAnsiTheme="minorEastAsia" w:eastAsiaTheme="minorEastAsia" w:cstheme="minorEastAsia"/>
          <w:b/>
          <w:bCs/>
          <w:color w:val="auto"/>
          <w:sz w:val="28"/>
          <w:szCs w:val="28"/>
          <w:highlight w:val="none"/>
        </w:rPr>
        <w:t>质量保证及售后服务</w:t>
      </w:r>
    </w:p>
    <w:p w14:paraId="6634DAFF">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1.</w:t>
      </w:r>
      <w:r>
        <w:rPr>
          <w:rFonts w:hint="eastAsia" w:asciiTheme="minorEastAsia" w:hAnsiTheme="minorEastAsia" w:cstheme="minorEastAsia"/>
          <w:color w:val="auto"/>
          <w:sz w:val="28"/>
          <w:szCs w:val="22"/>
          <w:highlight w:val="none"/>
          <w:lang w:val="en-US" w:eastAsia="zh-CN"/>
        </w:rPr>
        <w:t>乙方</w:t>
      </w:r>
      <w:r>
        <w:rPr>
          <w:rFonts w:hint="eastAsia" w:asciiTheme="minorEastAsia" w:hAnsiTheme="minorEastAsia" w:eastAsiaTheme="minorEastAsia" w:cstheme="minorEastAsia"/>
          <w:color w:val="auto"/>
          <w:sz w:val="28"/>
          <w:szCs w:val="22"/>
          <w:highlight w:val="none"/>
          <w:lang w:val="en-US" w:eastAsia="zh-CN"/>
        </w:rPr>
        <w:t>提供给采购方的设备配件保证是全新的、安全可靠的部件。</w:t>
      </w:r>
    </w:p>
    <w:p w14:paraId="7E4C83E4">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cstheme="minorEastAsia"/>
          <w:color w:val="auto"/>
          <w:sz w:val="28"/>
          <w:szCs w:val="22"/>
          <w:highlight w:val="none"/>
          <w:lang w:val="en-US" w:eastAsia="zh-CN"/>
        </w:rPr>
        <w:t>2.</w:t>
      </w:r>
      <w:r>
        <w:rPr>
          <w:rFonts w:hint="eastAsia" w:asciiTheme="minorEastAsia" w:hAnsiTheme="minorEastAsia" w:eastAsiaTheme="minorEastAsia" w:cstheme="minorEastAsia"/>
          <w:color w:val="auto"/>
          <w:sz w:val="28"/>
          <w:szCs w:val="22"/>
          <w:highlight w:val="none"/>
          <w:lang w:val="en-US" w:eastAsia="zh-CN"/>
        </w:rPr>
        <w:t>乙方提供给甲方的设备配件保证是全新的、安全可靠的部件。</w:t>
      </w:r>
    </w:p>
    <w:p w14:paraId="482FC18A">
      <w:pPr>
        <w:ind w:firstLine="48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cstheme="minorEastAsia"/>
          <w:color w:val="auto"/>
          <w:sz w:val="28"/>
          <w:szCs w:val="22"/>
          <w:highlight w:val="none"/>
          <w:lang w:val="en-US" w:eastAsia="zh-CN"/>
        </w:rPr>
        <w:t>3.</w:t>
      </w:r>
      <w:r>
        <w:rPr>
          <w:rFonts w:hint="eastAsia" w:asciiTheme="minorEastAsia" w:hAnsiTheme="minorEastAsia" w:eastAsiaTheme="minorEastAsia" w:cstheme="minorEastAsia"/>
          <w:color w:val="auto"/>
          <w:sz w:val="28"/>
          <w:szCs w:val="22"/>
          <w:highlight w:val="none"/>
          <w:lang w:val="en-US" w:eastAsia="zh-CN"/>
        </w:rPr>
        <w:t>质保期为从最后一次维修完成后，验收合格之日起1年。质保期内出现质量问题，乙方免费维修、更换损坏部件。</w:t>
      </w:r>
    </w:p>
    <w:p w14:paraId="5545D985">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九</w:t>
      </w:r>
      <w:r>
        <w:rPr>
          <w:rFonts w:hint="eastAsia" w:asciiTheme="minorEastAsia" w:hAnsiTheme="minorEastAsia" w:eastAsiaTheme="minorEastAsia" w:cstheme="minorEastAsia"/>
          <w:b/>
          <w:bCs/>
          <w:color w:val="auto"/>
          <w:sz w:val="28"/>
          <w:szCs w:val="28"/>
          <w:highlight w:val="none"/>
        </w:rPr>
        <w:t>、分包</w:t>
      </w:r>
    </w:p>
    <w:p w14:paraId="48658E2F">
      <w:pPr>
        <w:spacing w:before="100" w:after="100" w:line="360" w:lineRule="auto"/>
        <w:ind w:firstLine="562" w:firstLineChars="200"/>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严禁转包</w:t>
      </w:r>
      <w:r>
        <w:rPr>
          <w:rFonts w:hint="eastAsia" w:asciiTheme="minorEastAsia" w:hAnsi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分包。</w:t>
      </w:r>
    </w:p>
    <w:p w14:paraId="31E5076F">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十</w:t>
      </w:r>
      <w:r>
        <w:rPr>
          <w:rFonts w:hint="eastAsia" w:asciiTheme="minorEastAsia" w:hAnsiTheme="minorEastAsia" w:eastAsiaTheme="minorEastAsia" w:cstheme="minorEastAsia"/>
          <w:b/>
          <w:bCs/>
          <w:color w:val="auto"/>
          <w:sz w:val="28"/>
          <w:szCs w:val="28"/>
          <w:highlight w:val="none"/>
        </w:rPr>
        <w:t>、违约</w:t>
      </w:r>
    </w:p>
    <w:p w14:paraId="5E007B0D">
      <w:pPr>
        <w:pStyle w:val="34"/>
        <w:snapToGrid w:val="0"/>
        <w:spacing w:before="0" w:after="0" w:line="520" w:lineRule="exact"/>
        <w:ind w:left="0" w:right="0" w:firstLine="560" w:firstLineChars="200"/>
        <w:jc w:val="both"/>
        <w:rPr>
          <w:rFonts w:hint="eastAsia" w:ascii="宋体" w:hAnsi="宋体" w:cs="宋体"/>
          <w:color w:val="auto"/>
          <w:sz w:val="28"/>
          <w:szCs w:val="22"/>
          <w:highlight w:val="none"/>
        </w:rPr>
      </w:pPr>
      <w:r>
        <w:rPr>
          <w:rFonts w:hint="eastAsia" w:ascii="宋体" w:hAnsi="宋体" w:cs="宋体"/>
          <w:color w:val="auto"/>
          <w:sz w:val="28"/>
          <w:szCs w:val="22"/>
          <w:highlight w:val="none"/>
        </w:rPr>
        <w:t xml:space="preserve"> 质保期为维修完成后，验收合格之日起1年。质保期内出现质量问题，供应商免费维修、更换损坏部件，接到甲方通知，乙方应在48小时内到场。</w:t>
      </w:r>
    </w:p>
    <w:p w14:paraId="2DE3A426">
      <w:pPr>
        <w:pStyle w:val="34"/>
        <w:snapToGrid w:val="0"/>
        <w:spacing w:before="0" w:after="0" w:line="520" w:lineRule="exact"/>
        <w:ind w:left="0" w:right="0" w:firstLine="560" w:firstLineChars="200"/>
        <w:jc w:val="both"/>
        <w:rPr>
          <w:rFonts w:ascii="宋体" w:hAnsi="宋体" w:cs="宋体"/>
          <w:color w:val="auto"/>
          <w:sz w:val="28"/>
          <w:szCs w:val="22"/>
          <w:highlight w:val="none"/>
        </w:rPr>
      </w:pPr>
      <w:r>
        <w:rPr>
          <w:rFonts w:hint="eastAsia" w:ascii="宋体" w:hAnsi="宋体" w:cs="宋体"/>
          <w:color w:val="auto"/>
          <w:sz w:val="28"/>
          <w:szCs w:val="22"/>
          <w:highlight w:val="none"/>
          <w:lang w:val="en-US" w:eastAsia="zh-CN"/>
        </w:rPr>
        <w:t>1.</w:t>
      </w:r>
      <w:r>
        <w:rPr>
          <w:rFonts w:hint="eastAsia" w:ascii="宋体" w:hAnsi="宋体" w:cs="宋体"/>
          <w:color w:val="auto"/>
          <w:sz w:val="28"/>
          <w:szCs w:val="22"/>
          <w:highlight w:val="none"/>
        </w:rPr>
        <w:t>下列情形视为违约，每次支付违约金</w:t>
      </w:r>
      <w:r>
        <w:rPr>
          <w:rFonts w:hint="eastAsia" w:ascii="宋体" w:hAnsi="宋体" w:cs="宋体"/>
          <w:color w:val="auto"/>
          <w:sz w:val="28"/>
          <w:szCs w:val="22"/>
          <w:highlight w:val="none"/>
          <w:lang w:val="en-US" w:eastAsia="zh-CN"/>
        </w:rPr>
        <w:t>10</w:t>
      </w:r>
      <w:r>
        <w:rPr>
          <w:rFonts w:hint="eastAsia" w:ascii="宋体" w:hAnsi="宋体" w:cs="宋体"/>
          <w:color w:val="auto"/>
          <w:sz w:val="28"/>
          <w:szCs w:val="22"/>
          <w:highlight w:val="none"/>
        </w:rPr>
        <w:t>00元。</w:t>
      </w:r>
    </w:p>
    <w:p w14:paraId="72A84C56">
      <w:pPr>
        <w:pStyle w:val="34"/>
        <w:snapToGrid w:val="0"/>
        <w:spacing w:before="0" w:after="0" w:line="520" w:lineRule="exact"/>
        <w:ind w:left="0" w:right="0" w:firstLine="560" w:firstLineChars="200"/>
        <w:jc w:val="both"/>
        <w:rPr>
          <w:rFonts w:ascii="宋体" w:hAnsi="宋体" w:cs="宋体"/>
          <w:color w:val="auto"/>
          <w:sz w:val="28"/>
          <w:szCs w:val="22"/>
          <w:highlight w:val="none"/>
        </w:rPr>
      </w:pPr>
      <w:r>
        <w:rPr>
          <w:rFonts w:hint="eastAsia" w:ascii="宋体" w:hAnsi="宋体" w:cs="宋体"/>
          <w:color w:val="auto"/>
          <w:sz w:val="28"/>
          <w:szCs w:val="22"/>
          <w:highlight w:val="none"/>
          <w:lang w:val="en-US" w:eastAsia="zh-CN"/>
        </w:rPr>
        <w:t>（1）</w:t>
      </w:r>
      <w:r>
        <w:rPr>
          <w:rFonts w:hint="eastAsia" w:ascii="宋体" w:hAnsi="宋体" w:cs="宋体"/>
          <w:color w:val="auto"/>
          <w:sz w:val="28"/>
          <w:szCs w:val="22"/>
          <w:highlight w:val="none"/>
        </w:rPr>
        <w:t>乙方接到甲方通知后未能在48小时内到场响应并到到场。</w:t>
      </w:r>
    </w:p>
    <w:p w14:paraId="1CCE9ECE">
      <w:pPr>
        <w:pStyle w:val="34"/>
        <w:snapToGrid w:val="0"/>
        <w:spacing w:before="0" w:after="0" w:line="520" w:lineRule="exact"/>
        <w:ind w:left="0" w:right="0" w:firstLine="560" w:firstLineChars="200"/>
        <w:jc w:val="both"/>
        <w:rPr>
          <w:rFonts w:hint="eastAsia" w:ascii="宋体" w:hAnsi="宋体" w:cs="宋体"/>
          <w:color w:val="auto"/>
          <w:sz w:val="28"/>
          <w:szCs w:val="22"/>
          <w:highlight w:val="none"/>
        </w:rPr>
      </w:pPr>
      <w:r>
        <w:rPr>
          <w:rFonts w:hint="eastAsia" w:ascii="宋体" w:hAnsi="宋体" w:cs="宋体"/>
          <w:color w:val="auto"/>
          <w:sz w:val="28"/>
          <w:szCs w:val="22"/>
          <w:highlight w:val="none"/>
          <w:lang w:val="en-US" w:eastAsia="zh-CN"/>
        </w:rPr>
        <w:t>（2）质保期内</w:t>
      </w:r>
      <w:r>
        <w:rPr>
          <w:rFonts w:hint="eastAsia" w:ascii="宋体" w:hAnsi="宋体" w:cs="宋体"/>
          <w:color w:val="auto"/>
          <w:sz w:val="28"/>
          <w:szCs w:val="22"/>
          <w:highlight w:val="none"/>
          <w:lang w:eastAsia="zh-CN"/>
        </w:rPr>
        <w:t>维修两次以上仍</w:t>
      </w:r>
      <w:r>
        <w:rPr>
          <w:rFonts w:hint="eastAsia" w:ascii="宋体" w:hAnsi="宋体" w:cs="宋体"/>
          <w:color w:val="auto"/>
          <w:sz w:val="28"/>
          <w:szCs w:val="22"/>
          <w:highlight w:val="none"/>
        </w:rPr>
        <w:t>然无法</w:t>
      </w:r>
      <w:r>
        <w:rPr>
          <w:rFonts w:hint="eastAsia" w:ascii="宋体" w:hAnsi="宋体" w:cs="宋体"/>
          <w:color w:val="auto"/>
          <w:sz w:val="28"/>
          <w:szCs w:val="22"/>
          <w:highlight w:val="none"/>
          <w:lang w:eastAsia="zh-CN"/>
        </w:rPr>
        <w:t>正常使用</w:t>
      </w:r>
      <w:r>
        <w:rPr>
          <w:rFonts w:hint="eastAsia" w:ascii="宋体" w:hAnsi="宋体" w:cs="宋体"/>
          <w:color w:val="auto"/>
          <w:sz w:val="28"/>
          <w:szCs w:val="22"/>
          <w:highlight w:val="none"/>
        </w:rPr>
        <w:t>。</w:t>
      </w:r>
    </w:p>
    <w:p w14:paraId="401B7EC6">
      <w:pPr>
        <w:pStyle w:val="34"/>
        <w:snapToGrid w:val="0"/>
        <w:spacing w:before="0" w:after="0" w:line="520" w:lineRule="exact"/>
        <w:ind w:left="0" w:right="0" w:firstLine="560" w:firstLineChars="200"/>
        <w:jc w:val="both"/>
        <w:rPr>
          <w:rFonts w:hint="eastAsia" w:ascii="宋体" w:hAnsi="宋体" w:cs="宋体"/>
          <w:color w:val="auto"/>
          <w:sz w:val="28"/>
          <w:szCs w:val="22"/>
          <w:highlight w:val="none"/>
          <w:lang w:val="en-US" w:eastAsia="zh-CN"/>
        </w:rPr>
      </w:pPr>
      <w:r>
        <w:rPr>
          <w:rFonts w:hint="eastAsia" w:ascii="宋体" w:hAnsi="宋体" w:cs="宋体"/>
          <w:color w:val="auto"/>
          <w:sz w:val="28"/>
          <w:szCs w:val="22"/>
          <w:highlight w:val="none"/>
          <w:lang w:val="en-US" w:eastAsia="zh-CN"/>
        </w:rPr>
        <w:t>2.乙方未按服务期完成维修并通过验收，每延迟一天支付违约金500元。</w:t>
      </w:r>
    </w:p>
    <w:p w14:paraId="58995298">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eastAsia="zh-CN"/>
        </w:rPr>
        <w:t>一</w:t>
      </w:r>
      <w:r>
        <w:rPr>
          <w:rFonts w:hint="eastAsia" w:asciiTheme="minorEastAsia" w:hAnsiTheme="minorEastAsia" w:eastAsiaTheme="minorEastAsia" w:cstheme="minorEastAsia"/>
          <w:b/>
          <w:bCs/>
          <w:color w:val="auto"/>
          <w:sz w:val="28"/>
          <w:szCs w:val="28"/>
          <w:highlight w:val="none"/>
        </w:rPr>
        <w:t>、争议</w:t>
      </w:r>
    </w:p>
    <w:p w14:paraId="210D6C6F">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1.甲乙双方在履行合同时发生争议，可以和解或者要求有关主管部门调解。当事人不愿和解、调解或者和解、调解不成的，依法向甲方</w:t>
      </w:r>
      <w:r>
        <w:rPr>
          <w:rFonts w:hint="eastAsia" w:asciiTheme="minorEastAsia" w:hAnsiTheme="minorEastAsia" w:eastAsiaTheme="minorEastAsia" w:cstheme="minorEastAsia"/>
          <w:color w:val="auto"/>
          <w:sz w:val="28"/>
          <w:szCs w:val="22"/>
          <w:highlight w:val="none"/>
          <w:lang w:val="en-US" w:eastAsia="zh-CN"/>
        </w:rPr>
        <w:t>住所地</w:t>
      </w:r>
      <w:r>
        <w:rPr>
          <w:rFonts w:hint="eastAsia" w:asciiTheme="minorEastAsia" w:hAnsiTheme="minorEastAsia" w:eastAsiaTheme="minorEastAsia" w:cstheme="minorEastAsia"/>
          <w:color w:val="auto"/>
          <w:sz w:val="28"/>
          <w:szCs w:val="22"/>
          <w:highlight w:val="none"/>
        </w:rPr>
        <w:t>的人民法院起诉解决。</w:t>
      </w:r>
    </w:p>
    <w:p w14:paraId="700789F0">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2.发生争议后，除非出现下列情况的，双方都应继续履行合同，保持施工连续，保护好已完项目成果：</w:t>
      </w:r>
    </w:p>
    <w:p w14:paraId="77593BBB">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 xml:space="preserve">（1）单方违约导致合同确已无法履行。 </w:t>
      </w:r>
    </w:p>
    <w:p w14:paraId="0A259CEF">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 xml:space="preserve">（2）调解要求中止，且为双方接受。 </w:t>
      </w:r>
    </w:p>
    <w:p w14:paraId="709C02D8">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 xml:space="preserve">（3）法院要求停止终止。 </w:t>
      </w:r>
    </w:p>
    <w:p w14:paraId="664185FD">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val="en-US" w:eastAsia="zh-CN"/>
        </w:rPr>
        <w:t>二</w:t>
      </w:r>
      <w:r>
        <w:rPr>
          <w:rFonts w:hint="eastAsia" w:asciiTheme="minorEastAsia" w:hAnsiTheme="minorEastAsia" w:eastAsiaTheme="minorEastAsia" w:cstheme="minorEastAsia"/>
          <w:b/>
          <w:bCs/>
          <w:color w:val="auto"/>
          <w:sz w:val="28"/>
          <w:szCs w:val="28"/>
          <w:highlight w:val="none"/>
        </w:rPr>
        <w:t xml:space="preserve">、合同解除 </w:t>
      </w:r>
    </w:p>
    <w:p w14:paraId="10EEF49D">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1.甲乙双方协商一致，可以解除合同。</w:t>
      </w:r>
    </w:p>
    <w:p w14:paraId="49D71A6E">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2.违反本合同约定，乙方将其承包的全部项目转包或分包给他人的，甲方有权解除合同。</w:t>
      </w:r>
    </w:p>
    <w:p w14:paraId="3FF5D577">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3.因不可抗力致使合同无法履行，可以解除合同；</w:t>
      </w:r>
    </w:p>
    <w:p w14:paraId="38E35245">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4.一方依据合同约定要求解除合同的，应以书面形式向对方发出解除合同的通知，并在发出通知前7天告知对方，通知到达对方时合同解除。</w:t>
      </w:r>
    </w:p>
    <w:p w14:paraId="34CFAC9A">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5.合同解除后，不影响双方在合同中约定的结算和清理条款的效力。</w:t>
      </w:r>
    </w:p>
    <w:p w14:paraId="41B12625">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val="en-US" w:eastAsia="zh-CN"/>
        </w:rPr>
        <w:t>三</w:t>
      </w:r>
      <w:r>
        <w:rPr>
          <w:rFonts w:hint="eastAsia" w:asciiTheme="minorEastAsia" w:hAnsiTheme="minorEastAsia" w:eastAsiaTheme="minorEastAsia" w:cstheme="minorEastAsia"/>
          <w:b/>
          <w:bCs/>
          <w:color w:val="auto"/>
          <w:sz w:val="28"/>
          <w:szCs w:val="28"/>
          <w:highlight w:val="none"/>
        </w:rPr>
        <w:t>、合同生效与终止</w:t>
      </w:r>
    </w:p>
    <w:p w14:paraId="1C7505B6">
      <w:pPr>
        <w:pStyle w:val="34"/>
        <w:snapToGrid w:val="0"/>
        <w:spacing w:before="0" w:after="0" w:line="520" w:lineRule="exact"/>
        <w:ind w:left="0" w:right="0" w:firstLine="560" w:firstLineChars="200"/>
        <w:jc w:val="both"/>
        <w:rPr>
          <w:rFonts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本合同自甲乙双方签字盖章后生效。双方履行合同全部义务，项目完工并经竣工验收合格、保修期满未发生质量问题，甲方付清乙方全部价款后，本合同即宣告终止。</w:t>
      </w:r>
    </w:p>
    <w:p w14:paraId="5B3CC828">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val="en-US" w:eastAsia="zh-CN"/>
        </w:rPr>
        <w:t>四</w:t>
      </w:r>
      <w:r>
        <w:rPr>
          <w:rFonts w:hint="eastAsia" w:asciiTheme="minorEastAsia" w:hAnsiTheme="minorEastAsia" w:eastAsiaTheme="minorEastAsia" w:cstheme="minorEastAsia"/>
          <w:b/>
          <w:bCs/>
          <w:color w:val="auto"/>
          <w:sz w:val="28"/>
          <w:szCs w:val="28"/>
          <w:highlight w:val="none"/>
        </w:rPr>
        <w:t>、其他</w:t>
      </w:r>
    </w:p>
    <w:p w14:paraId="70547ABF">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eastAsia="zh-CN"/>
        </w:rPr>
        <w:t>1.本合同未尽事宜，经甲方、乙方协商一致，签订补充协议，补充协议与本合同具有同等法律效力。</w:t>
      </w:r>
    </w:p>
    <w:p w14:paraId="2FF2F4C7">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eastAsia="zh-CN"/>
        </w:rPr>
        <w:t>2.本合同一式八份，甲乙双方各执四份。</w:t>
      </w:r>
    </w:p>
    <w:p w14:paraId="3894A7F2">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val="en-US" w:eastAsia="zh-CN"/>
        </w:rPr>
        <w:t>五</w:t>
      </w:r>
      <w:r>
        <w:rPr>
          <w:rFonts w:hint="eastAsia" w:asciiTheme="minorEastAsia" w:hAnsiTheme="minorEastAsia" w:eastAsiaTheme="minorEastAsia" w:cstheme="minorEastAsia"/>
          <w:b/>
          <w:bCs/>
          <w:color w:val="auto"/>
          <w:sz w:val="28"/>
          <w:szCs w:val="28"/>
          <w:highlight w:val="none"/>
        </w:rPr>
        <w:t>、合同组成部分</w:t>
      </w:r>
    </w:p>
    <w:p w14:paraId="5CE2943F">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eastAsia="zh-CN"/>
        </w:rPr>
        <w:t>1.谈判文件、附件及其承诺书</w:t>
      </w:r>
    </w:p>
    <w:p w14:paraId="7769AF8A">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eastAsiaTheme="minorEastAsia" w:cstheme="minorEastAsia"/>
          <w:color w:val="auto"/>
          <w:sz w:val="28"/>
          <w:szCs w:val="22"/>
          <w:highlight w:val="none"/>
          <w:lang w:eastAsia="zh-CN"/>
        </w:rPr>
        <w:t>2.标准、规范及有关技术文件</w:t>
      </w:r>
    </w:p>
    <w:p w14:paraId="5ABB1580">
      <w:pPr>
        <w:spacing w:line="360" w:lineRule="auto"/>
        <w:ind w:firstLine="562" w:firstLineChars="200"/>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rPr>
        <w:t>、合同附件</w:t>
      </w:r>
    </w:p>
    <w:p w14:paraId="6E5B80A3">
      <w:pPr>
        <w:ind w:firstLine="480"/>
        <w:rPr>
          <w:rFonts w:hint="eastAsia" w:asciiTheme="minorEastAsia" w:hAnsiTheme="minorEastAsia" w:eastAsiaTheme="minorEastAsia" w:cstheme="minorEastAsia"/>
          <w:color w:val="auto"/>
          <w:sz w:val="28"/>
          <w:szCs w:val="22"/>
          <w:highlight w:val="none"/>
          <w:lang w:eastAsia="zh-CN"/>
        </w:rPr>
      </w:pPr>
      <w:r>
        <w:rPr>
          <w:rFonts w:hint="eastAsia" w:asciiTheme="minorEastAsia" w:hAnsiTheme="minorEastAsia" w:cstheme="minorEastAsia"/>
          <w:color w:val="auto"/>
          <w:sz w:val="28"/>
          <w:szCs w:val="22"/>
          <w:highlight w:val="none"/>
          <w:lang w:val="en-US" w:eastAsia="zh-CN"/>
        </w:rPr>
        <w:t>1.</w:t>
      </w:r>
      <w:r>
        <w:rPr>
          <w:rFonts w:hint="eastAsia" w:asciiTheme="minorEastAsia" w:hAnsiTheme="minorEastAsia" w:eastAsiaTheme="minorEastAsia" w:cstheme="minorEastAsia"/>
          <w:color w:val="auto"/>
          <w:sz w:val="28"/>
          <w:szCs w:val="22"/>
          <w:highlight w:val="none"/>
          <w:lang w:eastAsia="zh-CN"/>
        </w:rPr>
        <w:t>供需双方廉洁互保协议</w:t>
      </w:r>
    </w:p>
    <w:p w14:paraId="5D80F1A5">
      <w:pPr>
        <w:spacing w:line="520" w:lineRule="exact"/>
        <w:rPr>
          <w:rFonts w:ascii="宋体" w:hAnsi="宋体"/>
          <w:b/>
          <w:color w:val="auto"/>
          <w:sz w:val="48"/>
          <w:szCs w:val="48"/>
          <w:highlight w:val="none"/>
        </w:rPr>
      </w:pPr>
    </w:p>
    <w:p w14:paraId="0CEFD01B">
      <w:pPr>
        <w:pStyle w:val="10"/>
        <w:rPr>
          <w:b/>
          <w:color w:val="auto"/>
          <w:sz w:val="48"/>
          <w:szCs w:val="48"/>
          <w:highlight w:val="none"/>
        </w:rPr>
      </w:pPr>
    </w:p>
    <w:p w14:paraId="7A57451D">
      <w:pPr>
        <w:rPr>
          <w:rFonts w:ascii="宋体" w:hAnsi="宋体"/>
          <w:b/>
          <w:color w:val="auto"/>
          <w:sz w:val="48"/>
          <w:szCs w:val="48"/>
          <w:highlight w:val="none"/>
        </w:rPr>
      </w:pPr>
    </w:p>
    <w:p w14:paraId="6440802E">
      <w:pPr>
        <w:pStyle w:val="10"/>
        <w:rPr>
          <w:b/>
          <w:color w:val="auto"/>
          <w:sz w:val="48"/>
          <w:szCs w:val="48"/>
          <w:highlight w:val="none"/>
        </w:rPr>
      </w:pPr>
    </w:p>
    <w:p w14:paraId="450050E5">
      <w:pPr>
        <w:rPr>
          <w:rFonts w:ascii="宋体" w:hAnsi="宋体"/>
          <w:b/>
          <w:color w:val="auto"/>
          <w:sz w:val="48"/>
          <w:szCs w:val="48"/>
          <w:highlight w:val="none"/>
        </w:rPr>
      </w:pPr>
    </w:p>
    <w:p w14:paraId="535BC0CC">
      <w:pPr>
        <w:pStyle w:val="10"/>
        <w:rPr>
          <w:b/>
          <w:color w:val="auto"/>
          <w:sz w:val="48"/>
          <w:szCs w:val="48"/>
          <w:highlight w:val="none"/>
        </w:rPr>
      </w:pPr>
    </w:p>
    <w:p w14:paraId="2D791A2C">
      <w:pPr>
        <w:rPr>
          <w:rFonts w:ascii="宋体" w:hAnsi="宋体"/>
          <w:b/>
          <w:color w:val="auto"/>
          <w:sz w:val="48"/>
          <w:szCs w:val="48"/>
          <w:highlight w:val="none"/>
        </w:rPr>
      </w:pPr>
    </w:p>
    <w:p w14:paraId="1151F22C">
      <w:pPr>
        <w:rPr>
          <w:rFonts w:ascii="宋体" w:hAnsi="宋体"/>
          <w:b/>
          <w:color w:val="auto"/>
          <w:sz w:val="48"/>
          <w:szCs w:val="48"/>
          <w:highlight w:val="none"/>
        </w:rPr>
      </w:pPr>
    </w:p>
    <w:p w14:paraId="2DF90DB9">
      <w:pPr>
        <w:pStyle w:val="10"/>
        <w:rPr>
          <w:b/>
          <w:color w:val="auto"/>
          <w:sz w:val="48"/>
          <w:szCs w:val="48"/>
          <w:highlight w:val="none"/>
        </w:rPr>
      </w:pPr>
    </w:p>
    <w:p w14:paraId="6325103F">
      <w:pPr>
        <w:rPr>
          <w:color w:val="auto"/>
          <w:highlight w:val="none"/>
        </w:rPr>
      </w:pPr>
    </w:p>
    <w:tbl>
      <w:tblPr>
        <w:tblStyle w:val="18"/>
        <w:tblpPr w:leftFromText="180" w:rightFromText="180" w:vertAnchor="text" w:horzAnchor="page" w:tblpX="1489" w:tblpY="152"/>
        <w:tblOverlap w:val="never"/>
        <w:tblW w:w="8894" w:type="dxa"/>
        <w:tblInd w:w="0" w:type="dxa"/>
        <w:tblLayout w:type="fixed"/>
        <w:tblCellMar>
          <w:top w:w="0" w:type="dxa"/>
          <w:left w:w="108" w:type="dxa"/>
          <w:bottom w:w="0" w:type="dxa"/>
          <w:right w:w="108" w:type="dxa"/>
        </w:tblCellMar>
      </w:tblPr>
      <w:tblGrid>
        <w:gridCol w:w="4701"/>
        <w:gridCol w:w="4193"/>
      </w:tblGrid>
      <w:tr w14:paraId="009E2785">
        <w:tblPrEx>
          <w:tblCellMar>
            <w:top w:w="0" w:type="dxa"/>
            <w:left w:w="108" w:type="dxa"/>
            <w:bottom w:w="0" w:type="dxa"/>
            <w:right w:w="108" w:type="dxa"/>
          </w:tblCellMar>
        </w:tblPrEx>
        <w:trPr>
          <w:trHeight w:val="2172" w:hRule="atLeast"/>
        </w:trPr>
        <w:tc>
          <w:tcPr>
            <w:tcW w:w="4701" w:type="dxa"/>
            <w:noWrap/>
            <w:vAlign w:val="center"/>
          </w:tcPr>
          <w:p w14:paraId="1EA82882">
            <w:pPr>
              <w:spacing w:line="520" w:lineRule="exact"/>
              <w:rPr>
                <w:rFonts w:ascii="宋体" w:hAnsi="宋体"/>
                <w:color w:val="auto"/>
                <w:sz w:val="24"/>
                <w:szCs w:val="24"/>
                <w:highlight w:val="none"/>
              </w:rPr>
            </w:pPr>
            <w:r>
              <w:rPr>
                <w:rFonts w:hint="eastAsia" w:ascii="宋体" w:hAnsi="宋体"/>
                <w:color w:val="auto"/>
                <w:sz w:val="24"/>
                <w:szCs w:val="24"/>
                <w:highlight w:val="none"/>
              </w:rPr>
              <w:t>甲方：中天合创能源有限责任公司</w:t>
            </w:r>
          </w:p>
          <w:p w14:paraId="179CC4D6">
            <w:pPr>
              <w:spacing w:line="520" w:lineRule="exact"/>
              <w:rPr>
                <w:rFonts w:ascii="宋体" w:hAnsi="宋体"/>
                <w:color w:val="auto"/>
                <w:sz w:val="24"/>
                <w:szCs w:val="24"/>
                <w:highlight w:val="none"/>
              </w:rPr>
            </w:pPr>
            <w:r>
              <w:rPr>
                <w:rFonts w:hint="eastAsia" w:ascii="宋体" w:hAnsi="宋体"/>
                <w:color w:val="auto"/>
                <w:sz w:val="24"/>
                <w:szCs w:val="24"/>
                <w:highlight w:val="none"/>
              </w:rPr>
              <w:t>（签章）</w:t>
            </w:r>
          </w:p>
        </w:tc>
        <w:tc>
          <w:tcPr>
            <w:tcW w:w="4193" w:type="dxa"/>
            <w:noWrap/>
            <w:vAlign w:val="center"/>
          </w:tcPr>
          <w:p w14:paraId="59A7B60F">
            <w:pPr>
              <w:pStyle w:val="34"/>
              <w:snapToGrid w:val="0"/>
              <w:spacing w:before="0" w:after="0" w:line="520" w:lineRule="exact"/>
              <w:ind w:left="0" w:right="0"/>
              <w:jc w:val="both"/>
              <w:rPr>
                <w:rFonts w:ascii="宋体" w:hAnsi="宋体"/>
                <w:color w:val="auto"/>
                <w:szCs w:val="24"/>
                <w:highlight w:val="none"/>
              </w:rPr>
            </w:pPr>
          </w:p>
          <w:p w14:paraId="6C32A075">
            <w:pPr>
              <w:pStyle w:val="34"/>
              <w:snapToGrid w:val="0"/>
              <w:spacing w:before="0" w:after="0" w:line="520" w:lineRule="exact"/>
              <w:ind w:left="0" w:right="0"/>
              <w:jc w:val="both"/>
              <w:rPr>
                <w:rFonts w:ascii="宋体" w:hAnsi="宋体"/>
                <w:color w:val="auto"/>
                <w:kern w:val="2"/>
                <w:szCs w:val="24"/>
                <w:highlight w:val="none"/>
              </w:rPr>
            </w:pPr>
            <w:r>
              <w:rPr>
                <w:rFonts w:hint="eastAsia" w:ascii="宋体" w:hAnsi="宋体"/>
                <w:color w:val="auto"/>
                <w:szCs w:val="24"/>
                <w:highlight w:val="none"/>
              </w:rPr>
              <w:t>乙方：</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（签章）</w:t>
            </w:r>
          </w:p>
          <w:p w14:paraId="16D007C1">
            <w:pPr>
              <w:spacing w:line="520" w:lineRule="exact"/>
              <w:rPr>
                <w:rFonts w:ascii="宋体" w:hAnsi="宋体"/>
                <w:color w:val="auto"/>
                <w:sz w:val="24"/>
                <w:szCs w:val="24"/>
                <w:highlight w:val="none"/>
              </w:rPr>
            </w:pPr>
          </w:p>
        </w:tc>
      </w:tr>
      <w:tr w14:paraId="6AE9EC7D">
        <w:tblPrEx>
          <w:tblCellMar>
            <w:top w:w="0" w:type="dxa"/>
            <w:left w:w="108" w:type="dxa"/>
            <w:bottom w:w="0" w:type="dxa"/>
            <w:right w:w="108" w:type="dxa"/>
          </w:tblCellMar>
        </w:tblPrEx>
        <w:trPr>
          <w:trHeight w:val="2186" w:hRule="atLeast"/>
        </w:trPr>
        <w:tc>
          <w:tcPr>
            <w:tcW w:w="4701" w:type="dxa"/>
            <w:noWrap/>
            <w:vAlign w:val="center"/>
          </w:tcPr>
          <w:p w14:paraId="3DB9DADB">
            <w:pPr>
              <w:spacing w:line="520" w:lineRule="exact"/>
              <w:rPr>
                <w:rFonts w:ascii="宋体" w:hAnsi="宋体"/>
                <w:color w:val="auto"/>
                <w:sz w:val="24"/>
                <w:szCs w:val="24"/>
                <w:highlight w:val="none"/>
              </w:rPr>
            </w:pPr>
          </w:p>
          <w:p w14:paraId="66B5D049">
            <w:pPr>
              <w:spacing w:line="520" w:lineRule="exact"/>
              <w:rPr>
                <w:rFonts w:ascii="宋体" w:hAnsi="宋体"/>
                <w:color w:val="auto"/>
                <w:sz w:val="24"/>
                <w:szCs w:val="24"/>
                <w:highlight w:val="none"/>
              </w:rPr>
            </w:pPr>
            <w:r>
              <w:rPr>
                <w:rFonts w:hint="eastAsia" w:ascii="宋体" w:hAnsi="宋体"/>
                <w:color w:val="auto"/>
                <w:sz w:val="24"/>
                <w:szCs w:val="24"/>
                <w:highlight w:val="none"/>
              </w:rPr>
              <w:t>法定代表人或</w:t>
            </w:r>
          </w:p>
          <w:p w14:paraId="29312EC2">
            <w:pPr>
              <w:spacing w:line="520" w:lineRule="exact"/>
              <w:rPr>
                <w:rFonts w:ascii="宋体" w:hAnsi="宋体"/>
                <w:color w:val="auto"/>
                <w:sz w:val="24"/>
                <w:szCs w:val="24"/>
                <w:highlight w:val="none"/>
              </w:rPr>
            </w:pPr>
            <w:r>
              <w:rPr>
                <w:rFonts w:hint="eastAsia" w:ascii="宋体" w:hAnsi="宋体"/>
                <w:color w:val="auto"/>
                <w:sz w:val="24"/>
                <w:szCs w:val="24"/>
                <w:highlight w:val="none"/>
              </w:rPr>
              <w:t>委托代理人（签字）：</w:t>
            </w:r>
          </w:p>
          <w:p w14:paraId="621C40B9">
            <w:pPr>
              <w:spacing w:line="520" w:lineRule="exact"/>
              <w:rPr>
                <w:rFonts w:ascii="宋体" w:hAnsi="宋体"/>
                <w:color w:val="auto"/>
                <w:sz w:val="24"/>
                <w:szCs w:val="24"/>
                <w:highlight w:val="none"/>
              </w:rPr>
            </w:pPr>
          </w:p>
          <w:p w14:paraId="05A1CAB4">
            <w:pPr>
              <w:spacing w:line="520" w:lineRule="exact"/>
              <w:rPr>
                <w:rFonts w:ascii="宋体" w:hAnsi="宋体"/>
                <w:color w:val="auto"/>
                <w:sz w:val="24"/>
                <w:szCs w:val="24"/>
                <w:highlight w:val="none"/>
              </w:rPr>
            </w:pPr>
          </w:p>
        </w:tc>
        <w:tc>
          <w:tcPr>
            <w:tcW w:w="4193" w:type="dxa"/>
            <w:noWrap/>
            <w:vAlign w:val="center"/>
          </w:tcPr>
          <w:p w14:paraId="259E14C8">
            <w:pPr>
              <w:spacing w:line="520" w:lineRule="exact"/>
              <w:rPr>
                <w:rFonts w:ascii="宋体" w:hAnsi="宋体"/>
                <w:color w:val="auto"/>
                <w:sz w:val="24"/>
                <w:szCs w:val="24"/>
                <w:highlight w:val="none"/>
              </w:rPr>
            </w:pPr>
          </w:p>
          <w:p w14:paraId="542BFA5C">
            <w:pPr>
              <w:spacing w:line="520" w:lineRule="exact"/>
              <w:rPr>
                <w:rFonts w:ascii="宋体" w:hAnsi="宋体"/>
                <w:color w:val="auto"/>
                <w:sz w:val="24"/>
                <w:szCs w:val="24"/>
                <w:highlight w:val="none"/>
              </w:rPr>
            </w:pPr>
            <w:r>
              <w:rPr>
                <w:rFonts w:hint="eastAsia" w:ascii="宋体" w:hAnsi="宋体"/>
                <w:color w:val="auto"/>
                <w:sz w:val="24"/>
                <w:szCs w:val="24"/>
                <w:highlight w:val="none"/>
              </w:rPr>
              <w:t>法定代表人或</w:t>
            </w:r>
          </w:p>
          <w:p w14:paraId="58C35C84">
            <w:pPr>
              <w:spacing w:line="520" w:lineRule="exact"/>
              <w:rPr>
                <w:rFonts w:ascii="宋体" w:hAnsi="宋体"/>
                <w:color w:val="auto"/>
                <w:sz w:val="24"/>
                <w:szCs w:val="24"/>
                <w:highlight w:val="none"/>
              </w:rPr>
            </w:pPr>
            <w:r>
              <w:rPr>
                <w:rFonts w:hint="eastAsia" w:ascii="宋体" w:hAnsi="宋体"/>
                <w:color w:val="auto"/>
                <w:sz w:val="24"/>
                <w:szCs w:val="24"/>
                <w:highlight w:val="none"/>
              </w:rPr>
              <w:t>委托代理人（签字）：</w:t>
            </w:r>
          </w:p>
          <w:p w14:paraId="51BD4266">
            <w:pPr>
              <w:spacing w:line="520" w:lineRule="exact"/>
              <w:rPr>
                <w:rFonts w:ascii="宋体" w:hAnsi="宋体"/>
                <w:color w:val="auto"/>
                <w:sz w:val="24"/>
                <w:szCs w:val="24"/>
                <w:highlight w:val="none"/>
              </w:rPr>
            </w:pPr>
          </w:p>
          <w:p w14:paraId="19966824">
            <w:pPr>
              <w:spacing w:line="520" w:lineRule="exact"/>
              <w:rPr>
                <w:rFonts w:ascii="宋体" w:hAnsi="宋体"/>
                <w:color w:val="auto"/>
                <w:sz w:val="24"/>
                <w:szCs w:val="24"/>
                <w:highlight w:val="none"/>
              </w:rPr>
            </w:pPr>
          </w:p>
        </w:tc>
      </w:tr>
      <w:tr w14:paraId="5D855BB7">
        <w:tblPrEx>
          <w:tblCellMar>
            <w:top w:w="0" w:type="dxa"/>
            <w:left w:w="108" w:type="dxa"/>
            <w:bottom w:w="0" w:type="dxa"/>
            <w:right w:w="108" w:type="dxa"/>
          </w:tblCellMar>
        </w:tblPrEx>
        <w:trPr>
          <w:trHeight w:val="1061" w:hRule="atLeast"/>
        </w:trPr>
        <w:tc>
          <w:tcPr>
            <w:tcW w:w="4701" w:type="dxa"/>
            <w:noWrap/>
            <w:vAlign w:val="bottom"/>
          </w:tcPr>
          <w:p w14:paraId="42B3D553">
            <w:pPr>
              <w:ind w:right="-108"/>
              <w:rPr>
                <w:rFonts w:ascii="宋体" w:hAnsi="宋体"/>
                <w:color w:val="auto"/>
                <w:sz w:val="24"/>
                <w:szCs w:val="24"/>
                <w:highlight w:val="none"/>
              </w:rPr>
            </w:pPr>
          </w:p>
          <w:p w14:paraId="57474C14">
            <w:pPr>
              <w:ind w:right="-108"/>
              <w:rPr>
                <w:rFonts w:ascii="宋体" w:hAnsi="宋体"/>
                <w:color w:val="auto"/>
                <w:sz w:val="24"/>
                <w:szCs w:val="24"/>
                <w:highlight w:val="none"/>
              </w:rPr>
            </w:pPr>
          </w:p>
          <w:p w14:paraId="0993E8C7">
            <w:pPr>
              <w:ind w:right="-108"/>
              <w:rPr>
                <w:rFonts w:ascii="宋体" w:hAnsi="宋体"/>
                <w:color w:val="auto"/>
                <w:sz w:val="24"/>
                <w:szCs w:val="24"/>
                <w:highlight w:val="none"/>
              </w:rPr>
            </w:pPr>
          </w:p>
          <w:p w14:paraId="19237CA5">
            <w:pPr>
              <w:ind w:right="-108"/>
              <w:rPr>
                <w:rFonts w:ascii="宋体" w:hAnsi="宋体"/>
                <w:color w:val="auto"/>
                <w:sz w:val="24"/>
                <w:szCs w:val="24"/>
                <w:highlight w:val="none"/>
              </w:rPr>
            </w:pPr>
          </w:p>
          <w:p w14:paraId="7F5A2E8C">
            <w:pPr>
              <w:ind w:right="-108"/>
              <w:rPr>
                <w:rFonts w:ascii="宋体" w:hAnsi="宋体"/>
                <w:color w:val="auto"/>
                <w:sz w:val="24"/>
                <w:szCs w:val="24"/>
                <w:highlight w:val="none"/>
              </w:rPr>
            </w:pPr>
          </w:p>
          <w:p w14:paraId="62FC9458">
            <w:pPr>
              <w:ind w:right="-108"/>
              <w:rPr>
                <w:rFonts w:ascii="宋体" w:hAnsi="宋体"/>
                <w:color w:val="auto"/>
                <w:sz w:val="24"/>
                <w:szCs w:val="24"/>
                <w:highlight w:val="none"/>
              </w:rPr>
            </w:pPr>
          </w:p>
        </w:tc>
        <w:tc>
          <w:tcPr>
            <w:tcW w:w="4193" w:type="dxa"/>
            <w:noWrap/>
            <w:vAlign w:val="bottom"/>
          </w:tcPr>
          <w:p w14:paraId="3C127951">
            <w:pPr>
              <w:wordWrap w:val="0"/>
              <w:ind w:right="-10"/>
              <w:jc w:val="right"/>
              <w:rPr>
                <w:rFonts w:ascii="宋体" w:hAnsi="宋体"/>
                <w:color w:val="auto"/>
                <w:sz w:val="24"/>
                <w:szCs w:val="24"/>
                <w:highlight w:val="none"/>
              </w:rPr>
            </w:pPr>
            <w:r>
              <w:rPr>
                <w:rFonts w:hint="eastAsia" w:ascii="宋体" w:hAnsi="宋体"/>
                <w:color w:val="auto"/>
                <w:sz w:val="24"/>
                <w:szCs w:val="24"/>
                <w:highlight w:val="none"/>
              </w:rPr>
              <w:t xml:space="preserve">签订日期：     年     月    日  </w:t>
            </w:r>
          </w:p>
        </w:tc>
      </w:tr>
    </w:tbl>
    <w:p w14:paraId="30BB0EBB">
      <w:pPr>
        <w:spacing w:line="560" w:lineRule="exact"/>
        <w:rPr>
          <w:rFonts w:eastAsia="方正仿宋简体"/>
          <w:color w:val="auto"/>
          <w:sz w:val="28"/>
          <w:szCs w:val="28"/>
          <w:highlight w:val="none"/>
        </w:rPr>
      </w:pPr>
    </w:p>
    <w:p w14:paraId="44A2D4F1">
      <w:pPr>
        <w:spacing w:line="560" w:lineRule="exact"/>
        <w:rPr>
          <w:rFonts w:eastAsia="方正仿宋简体"/>
          <w:color w:val="auto"/>
          <w:sz w:val="28"/>
          <w:szCs w:val="28"/>
          <w:highlight w:val="none"/>
        </w:rPr>
      </w:pPr>
    </w:p>
    <w:p w14:paraId="50B56FAA">
      <w:pPr>
        <w:pStyle w:val="14"/>
        <w:rPr>
          <w:rFonts w:eastAsia="方正仿宋简体"/>
          <w:color w:val="auto"/>
          <w:sz w:val="28"/>
          <w:szCs w:val="28"/>
          <w:highlight w:val="none"/>
        </w:rPr>
      </w:pPr>
    </w:p>
    <w:p w14:paraId="5E9DE52F">
      <w:pPr>
        <w:pStyle w:val="14"/>
        <w:rPr>
          <w:rFonts w:eastAsia="方正仿宋简体"/>
          <w:color w:val="auto"/>
          <w:sz w:val="28"/>
          <w:szCs w:val="28"/>
          <w:highlight w:val="none"/>
        </w:rPr>
      </w:pPr>
    </w:p>
    <w:p w14:paraId="272F49A4">
      <w:pPr>
        <w:pStyle w:val="14"/>
        <w:rPr>
          <w:rFonts w:eastAsia="方正仿宋简体"/>
          <w:color w:val="auto"/>
          <w:sz w:val="28"/>
          <w:szCs w:val="28"/>
          <w:highlight w:val="none"/>
        </w:rPr>
      </w:pPr>
    </w:p>
    <w:p w14:paraId="2267017E">
      <w:pPr>
        <w:pStyle w:val="14"/>
        <w:rPr>
          <w:rFonts w:eastAsia="方正仿宋简体"/>
          <w:color w:val="auto"/>
          <w:sz w:val="28"/>
          <w:szCs w:val="28"/>
          <w:highlight w:val="none"/>
        </w:rPr>
      </w:pPr>
    </w:p>
    <w:p w14:paraId="44660A6B">
      <w:pPr>
        <w:pStyle w:val="14"/>
        <w:rPr>
          <w:rFonts w:eastAsia="方正仿宋简体"/>
          <w:color w:val="auto"/>
          <w:sz w:val="28"/>
          <w:szCs w:val="28"/>
          <w:highlight w:val="none"/>
        </w:rPr>
      </w:pPr>
    </w:p>
    <w:p w14:paraId="48024841">
      <w:pPr>
        <w:pStyle w:val="14"/>
        <w:rPr>
          <w:rFonts w:eastAsia="方正仿宋简体"/>
          <w:color w:val="auto"/>
          <w:sz w:val="28"/>
          <w:szCs w:val="28"/>
          <w:highlight w:val="none"/>
        </w:rPr>
      </w:pPr>
    </w:p>
    <w:p w14:paraId="633DE6C2">
      <w:pPr>
        <w:pStyle w:val="14"/>
        <w:rPr>
          <w:rFonts w:eastAsia="方正仿宋简体"/>
          <w:color w:val="auto"/>
          <w:sz w:val="28"/>
          <w:szCs w:val="28"/>
          <w:highlight w:val="none"/>
        </w:rPr>
      </w:pPr>
    </w:p>
    <w:p w14:paraId="1E567FA1">
      <w:pPr>
        <w:pStyle w:val="14"/>
        <w:rPr>
          <w:rFonts w:eastAsia="方正仿宋简体"/>
          <w:color w:val="auto"/>
          <w:sz w:val="28"/>
          <w:szCs w:val="28"/>
          <w:highlight w:val="none"/>
        </w:rPr>
      </w:pPr>
    </w:p>
    <w:p w14:paraId="235B77E6">
      <w:pPr>
        <w:spacing w:line="560" w:lineRule="exact"/>
        <w:rPr>
          <w:rFonts w:eastAsia="方正仿宋简体"/>
          <w:color w:val="auto"/>
          <w:sz w:val="28"/>
          <w:szCs w:val="28"/>
          <w:highlight w:val="none"/>
        </w:rPr>
      </w:pPr>
      <w:r>
        <w:rPr>
          <w:rFonts w:hint="eastAsia" w:eastAsia="方正仿宋简体"/>
          <w:color w:val="auto"/>
          <w:sz w:val="28"/>
          <w:szCs w:val="28"/>
          <w:highlight w:val="none"/>
        </w:rPr>
        <w:t>附件</w:t>
      </w:r>
      <w:r>
        <w:rPr>
          <w:rFonts w:eastAsia="方正仿宋简体"/>
          <w:color w:val="auto"/>
          <w:sz w:val="28"/>
          <w:szCs w:val="28"/>
          <w:highlight w:val="none"/>
        </w:rPr>
        <w:t>1</w:t>
      </w:r>
    </w:p>
    <w:p w14:paraId="1AA03D2F">
      <w:pPr>
        <w:pStyle w:val="15"/>
        <w:shd w:val="clear" w:color="auto" w:fill="FFFFFF"/>
        <w:spacing w:before="0" w:beforeAutospacing="0" w:after="240" w:afterAutospacing="0" w:line="360" w:lineRule="auto"/>
        <w:ind w:firstLine="594" w:firstLineChars="200"/>
        <w:jc w:val="center"/>
        <w:rPr>
          <w:rFonts w:hint="eastAsia"/>
          <w:b/>
          <w:color w:val="auto"/>
          <w:spacing w:val="8"/>
          <w:sz w:val="28"/>
          <w:szCs w:val="28"/>
        </w:rPr>
      </w:pPr>
      <w:r>
        <w:rPr>
          <w:rFonts w:hint="eastAsia"/>
          <w:b/>
          <w:color w:val="auto"/>
          <w:spacing w:val="8"/>
          <w:sz w:val="28"/>
          <w:szCs w:val="28"/>
        </w:rPr>
        <w:t>维保服务</w:t>
      </w:r>
      <w:r>
        <w:rPr>
          <w:b/>
          <w:color w:val="auto"/>
          <w:spacing w:val="8"/>
          <w:sz w:val="28"/>
          <w:szCs w:val="28"/>
        </w:rPr>
        <w:t>技术要求</w:t>
      </w:r>
    </w:p>
    <w:p w14:paraId="00E8FA51">
      <w:pPr>
        <w:pStyle w:val="15"/>
        <w:shd w:val="clear" w:color="auto" w:fill="FFFFFF"/>
        <w:spacing w:before="0" w:beforeAutospacing="0" w:after="240" w:afterAutospacing="0" w:line="360" w:lineRule="auto"/>
        <w:rPr>
          <w:rFonts w:hint="eastAsia"/>
          <w:b/>
          <w:bCs/>
          <w:color w:val="auto"/>
          <w:spacing w:val="8"/>
        </w:rPr>
      </w:pPr>
      <w:r>
        <w:rPr>
          <w:rFonts w:hint="eastAsia"/>
          <w:b/>
          <w:bCs/>
          <w:color w:val="auto"/>
          <w:spacing w:val="8"/>
          <w:lang w:val="en-US" w:eastAsia="zh-CN"/>
        </w:rPr>
        <w:t>1.</w:t>
      </w:r>
      <w:r>
        <w:rPr>
          <w:rFonts w:hint="eastAsia"/>
          <w:b/>
          <w:bCs/>
          <w:color w:val="auto"/>
          <w:spacing w:val="8"/>
        </w:rPr>
        <w:t>1.基本要求</w:t>
      </w:r>
    </w:p>
    <w:p w14:paraId="7448B04E">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1.1空调末端系统每年夏、冬之初各进行一次全面的检查和检修，包括但不限于杀菌、消毒、净化处理，去除微生物滋生，消灭细菌根源等，使空调所送调节风符合空气卫生标准；</w:t>
      </w:r>
    </w:p>
    <w:p w14:paraId="09846313">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1.2空调使用期间临时故障处理。</w:t>
      </w:r>
    </w:p>
    <w:p w14:paraId="1A23D532">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1.3空调主机系统及</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"http://www.so.com/s?q=%E7%AE%A1%E7%BA%BF&amp;ie=utf-8&amp;src=internal_wenda_recommend_textn"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管线</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每年进行一次防腐、防老化处理，以及各固定件紧固。</w:t>
      </w:r>
    </w:p>
    <w:p w14:paraId="59CC080E">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1.4每年不低于2次电气：检查、紧固接线（接头、主</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"http://www.so.com/s?q=%E7%94%B5%E6%BA%90&amp;ie=utf-8&amp;src=internal_wenda_recommend_textn"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电源</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、控制电源、</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"http://www.so.com/s?q=%E5%8E%8B%E7%BC%A9%E6%9C%BA&amp;ie=utf-8&amp;src=internal_wenda_recommend_textn"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压缩机</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电动机、排风机电动机）。</w:t>
      </w:r>
    </w:p>
    <w:p w14:paraId="3814B03E">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1.5每季度测量绝缘电阻（配电线缆、</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"http://www.so.com/s?q=%E7%94%B5%E5%8A%A0%E7%83%AD%E5%99%A8&amp;ie=utf-8&amp;src=internal_wenda_recommend_textn"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电加热器</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、压缩机电动机、排风机电动机）。</w:t>
      </w:r>
    </w:p>
    <w:p w14:paraId="011B7AA8">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1.6正常使用时每季度检查温度及压力（压缩气缸、蒸发机进出冷媒管、</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"http://www.so.com/s?q=%E5%86%B7%E5%87%9D%E5%99%A8&amp;ie=utf-8&amp;src=internal_wenda_recommend_textn"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冷凝器</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进出冷媒管、压缩机进出冷媒管）。</w:t>
      </w:r>
    </w:p>
    <w:p w14:paraId="16F1DB4A">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1.7正常使用时检查电流电压（主电源、压缩机电动机、排风机电动机、控制电源）是否正常。</w:t>
      </w:r>
    </w:p>
    <w:p w14:paraId="657674D7">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1.8正常检查阀门、</w:t>
      </w:r>
      <w:r>
        <w:rPr>
          <w:rFonts w:hint="eastAsia" w:ascii="宋体" w:hAnsi="宋体" w:eastAsia="宋体" w:cs="仿宋_GB2312"/>
          <w:color w:val="auto"/>
          <w:sz w:val="24"/>
          <w:szCs w:val="24"/>
        </w:rPr>
        <w:fldChar w:fldCharType="begin"/>
      </w:r>
      <w:r>
        <w:rPr>
          <w:rFonts w:hint="eastAsia" w:ascii="宋体" w:hAnsi="宋体" w:eastAsia="宋体" w:cs="仿宋_GB2312"/>
          <w:color w:val="auto"/>
          <w:sz w:val="24"/>
          <w:szCs w:val="24"/>
        </w:rPr>
        <w:instrText xml:space="preserve">HYPERLINK "http://www.so.com/s?q=%E6%B8%A9%E6%8E%A7%E5%BC%80%E5%85%B3&amp;ie=utf-8&amp;src=internal_wenda_recommend_textn" \t "_blank"</w:instrText>
      </w:r>
      <w:r>
        <w:rPr>
          <w:rFonts w:hint="eastAsia" w:ascii="宋体" w:hAnsi="宋体" w:eastAsia="宋体" w:cs="仿宋_GB2312"/>
          <w:color w:val="auto"/>
          <w:sz w:val="24"/>
          <w:szCs w:val="24"/>
        </w:rPr>
        <w:fldChar w:fldCharType="separate"/>
      </w:r>
      <w:r>
        <w:rPr>
          <w:rFonts w:hint="eastAsia" w:ascii="宋体" w:hAnsi="宋体" w:eastAsia="宋体" w:cs="仿宋_GB2312"/>
          <w:color w:val="auto"/>
          <w:sz w:val="24"/>
          <w:szCs w:val="24"/>
        </w:rPr>
        <w:t>温控开关</w:t>
      </w:r>
      <w:r>
        <w:rPr>
          <w:rFonts w:hint="eastAsia" w:ascii="宋体" w:hAnsi="宋体" w:eastAsia="宋体" w:cs="仿宋_GB2312"/>
          <w:color w:val="auto"/>
          <w:sz w:val="24"/>
          <w:szCs w:val="24"/>
        </w:rPr>
        <w:fldChar w:fldCharType="end"/>
      </w:r>
      <w:r>
        <w:rPr>
          <w:rFonts w:hint="eastAsia" w:ascii="宋体" w:hAnsi="宋体" w:eastAsia="宋体" w:cs="仿宋_GB2312"/>
          <w:color w:val="auto"/>
          <w:sz w:val="24"/>
          <w:szCs w:val="24"/>
        </w:rPr>
        <w:t>等。</w:t>
      </w:r>
    </w:p>
    <w:p w14:paraId="271C9C58">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1.9梳整肋片应每年一次（换季时），肋片清洗（除尘）应每季一次。</w:t>
      </w:r>
    </w:p>
    <w:p w14:paraId="7C4EEE27">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1.10根据检查冷媒压力及时补充冷媒，保证空调正常工作。</w:t>
      </w:r>
    </w:p>
    <w:p w14:paraId="63B65D5C">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1.11损坏设备部件更换：包括压缩机、压缩机电机、控制面板（控制器）、排风电机、电加热器、变频器等部件的更换，所有更换的部件必须是全新的。</w:t>
      </w:r>
    </w:p>
    <w:p w14:paraId="63109D76">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1.12维修后必须确保空调工作（包括空调制冷、制热）正常，外水冷柜设备制冷正常，外水冷循环水循环正常。</w:t>
      </w:r>
    </w:p>
    <w:p w14:paraId="60944BB7">
      <w:pPr>
        <w:pStyle w:val="15"/>
        <w:shd w:val="clear" w:color="auto" w:fill="FFFFFF"/>
        <w:spacing w:before="0" w:beforeAutospacing="0" w:after="240" w:afterAutospacing="0" w:line="360" w:lineRule="auto"/>
        <w:rPr>
          <w:b/>
          <w:bCs/>
          <w:color w:val="auto"/>
          <w:spacing w:val="8"/>
        </w:rPr>
      </w:pPr>
      <w:r>
        <w:rPr>
          <w:rFonts w:hint="eastAsia"/>
          <w:b/>
          <w:bCs/>
          <w:color w:val="auto"/>
          <w:spacing w:val="8"/>
          <w:lang w:val="en-US" w:eastAsia="zh-CN"/>
        </w:rPr>
        <w:t>1.</w:t>
      </w:r>
      <w:r>
        <w:rPr>
          <w:rFonts w:hint="eastAsia"/>
          <w:b/>
          <w:bCs/>
          <w:color w:val="auto"/>
          <w:spacing w:val="8"/>
        </w:rPr>
        <w:t>2.保养技术要求</w:t>
      </w:r>
    </w:p>
    <w:p w14:paraId="204A9FC3">
      <w:pPr>
        <w:snapToGrid w:val="0"/>
        <w:spacing w:line="360" w:lineRule="auto"/>
        <w:ind w:firstLine="482" w:firstLineChars="200"/>
        <w:rPr>
          <w:rFonts w:hint="eastAsia" w:ascii="宋体" w:hAnsi="宋体" w:eastAsia="宋体" w:cs="仿宋_GB2312"/>
          <w:b/>
          <w:bCs/>
          <w:color w:val="auto"/>
          <w:sz w:val="24"/>
          <w:szCs w:val="24"/>
        </w:rPr>
      </w:pPr>
      <w:r>
        <w:rPr>
          <w:rFonts w:hint="eastAsia" w:ascii="宋体" w:hAnsi="宋体" w:eastAsia="宋体" w:cs="仿宋_GB2312"/>
          <w:b/>
          <w:bCs/>
          <w:color w:val="auto"/>
          <w:sz w:val="24"/>
          <w:szCs w:val="24"/>
          <w:lang w:val="en-US" w:eastAsia="zh-CN"/>
        </w:rPr>
        <w:t>1.</w:t>
      </w:r>
      <w:r>
        <w:rPr>
          <w:rFonts w:hint="eastAsia" w:ascii="宋体" w:hAnsi="宋体" w:eastAsia="宋体" w:cs="仿宋_GB2312"/>
          <w:b/>
          <w:bCs/>
          <w:color w:val="auto"/>
          <w:sz w:val="24"/>
          <w:szCs w:val="24"/>
        </w:rPr>
        <w:t>2.1分体壁挂式空调保养除基本技术要求外，还需执行下列要求：</w:t>
      </w:r>
    </w:p>
    <w:p w14:paraId="39258A56">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2.1.1定期清洗蒸发器、贯流风叶、底座内胆、接水盘、排水管。</w:t>
      </w:r>
    </w:p>
    <w:p w14:paraId="2D7265ED">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2.1.2检查排水管路是否老化。</w:t>
      </w:r>
    </w:p>
    <w:p w14:paraId="29954597">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2.1.3检查滤网等塑料件、金属件是否完好。</w:t>
      </w:r>
    </w:p>
    <w:p w14:paraId="5D5BE619">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2.1.4检查室内外机连接通过的包扎带是否有脱落，如有应对其进行包扎（包扎需进行高空作业）。</w:t>
      </w:r>
    </w:p>
    <w:p w14:paraId="464DFD58">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2.1.5定期清洗室外机的顶盖、侧板清洗（无法拆除除外）。</w:t>
      </w:r>
    </w:p>
    <w:p w14:paraId="2D43234E">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2.1.6将室外机的风雅清洗干净，检查风机的运转是否顺畅。</w:t>
      </w:r>
    </w:p>
    <w:p w14:paraId="660F2422">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2.1.7对冷凝器的污垢进行双向清洗。</w:t>
      </w:r>
    </w:p>
    <w:p w14:paraId="479C610B">
      <w:pPr>
        <w:snapToGrid w:val="0"/>
        <w:spacing w:line="360" w:lineRule="auto"/>
        <w:ind w:firstLine="482" w:firstLineChars="200"/>
        <w:rPr>
          <w:rFonts w:hint="eastAsia" w:ascii="宋体" w:hAnsi="宋体" w:eastAsia="宋体" w:cs="仿宋_GB2312"/>
          <w:b/>
          <w:bCs/>
          <w:color w:val="auto"/>
          <w:sz w:val="24"/>
          <w:szCs w:val="24"/>
        </w:rPr>
      </w:pPr>
      <w:r>
        <w:rPr>
          <w:rFonts w:hint="eastAsia" w:ascii="宋体" w:hAnsi="宋体" w:eastAsia="宋体" w:cs="仿宋_GB2312"/>
          <w:b/>
          <w:bCs/>
          <w:color w:val="auto"/>
          <w:sz w:val="24"/>
          <w:szCs w:val="24"/>
          <w:lang w:val="en-US" w:eastAsia="zh-CN"/>
        </w:rPr>
        <w:t>1.</w:t>
      </w:r>
      <w:r>
        <w:rPr>
          <w:rFonts w:hint="eastAsia" w:ascii="宋体" w:hAnsi="宋体" w:eastAsia="宋体" w:cs="仿宋_GB2312"/>
          <w:b/>
          <w:bCs/>
          <w:color w:val="auto"/>
          <w:sz w:val="24"/>
          <w:szCs w:val="24"/>
        </w:rPr>
        <w:t>2.2分体落地式空调保养除基本技术要求外，还需执行下列要求：</w:t>
      </w:r>
    </w:p>
    <w:p w14:paraId="0F18ECDA">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2.2.1定期清洗涡轮内胆、接水盘、排水管。</w:t>
      </w:r>
    </w:p>
    <w:p w14:paraId="4218F27A">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2.2.2定期清洗出风框、入风格栅、过滤网、风轮等。</w:t>
      </w:r>
    </w:p>
    <w:p w14:paraId="2B8C3291">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2.2.3定期检查室外挂机供液阀门，检查内机的蒸发器连接口是否漏风。</w:t>
      </w:r>
    </w:p>
    <w:p w14:paraId="5538F2CB">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2.2.4检查排水管路是否老化。</w:t>
      </w:r>
    </w:p>
    <w:p w14:paraId="3827CFE4">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2.2.5检查滤网等塑料件、金属件是否完好。</w:t>
      </w:r>
    </w:p>
    <w:p w14:paraId="6BC780D5">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2.2.6检查室内外机连接通过的包扎带是否有脱落，如有应对进行包扎（包扎需进行高空作业）。</w:t>
      </w:r>
    </w:p>
    <w:p w14:paraId="422337DD">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2.2.7定期清洗室外机的顶盖、侧板清洗（无法拆除除外）。</w:t>
      </w:r>
    </w:p>
    <w:p w14:paraId="60AACA8B">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2.2.8将室外机的风雅清洗干净，检查风机的运转是否顺畅。</w:t>
      </w:r>
    </w:p>
    <w:p w14:paraId="22FAD457">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rPr>
        <w:t>2.2.9对冷凝器的污垢进行双向清洗。</w:t>
      </w:r>
    </w:p>
    <w:p w14:paraId="279F1A9F">
      <w:pPr>
        <w:pStyle w:val="16"/>
        <w:spacing w:line="360" w:lineRule="auto"/>
        <w:jc w:val="center"/>
        <w:rPr>
          <w:rFonts w:ascii="宋体" w:hAnsi="宋体"/>
          <w:color w:val="auto"/>
          <w:sz w:val="28"/>
          <w:szCs w:val="28"/>
        </w:rPr>
      </w:pPr>
      <w:r>
        <w:rPr>
          <w:rFonts w:hint="eastAsia" w:ascii="宋体" w:hAnsi="宋体"/>
          <w:color w:val="auto"/>
          <w:sz w:val="28"/>
          <w:szCs w:val="28"/>
        </w:rPr>
        <w:t>第</w:t>
      </w:r>
      <w:r>
        <w:rPr>
          <w:rFonts w:hint="eastAsia" w:ascii="宋体" w:hAnsi="宋体"/>
          <w:color w:val="auto"/>
          <w:sz w:val="28"/>
          <w:szCs w:val="28"/>
          <w:lang w:val="en-US" w:eastAsia="zh-CN"/>
        </w:rPr>
        <w:t>2</w:t>
      </w:r>
      <w:r>
        <w:rPr>
          <w:rFonts w:hint="eastAsia" w:ascii="宋体" w:hAnsi="宋体"/>
          <w:color w:val="auto"/>
          <w:sz w:val="28"/>
          <w:szCs w:val="28"/>
        </w:rPr>
        <w:t>节</w:t>
      </w:r>
      <w:r>
        <w:rPr>
          <w:rFonts w:ascii="宋体" w:hAnsi="宋体"/>
          <w:color w:val="auto"/>
          <w:sz w:val="28"/>
          <w:szCs w:val="28"/>
        </w:rPr>
        <w:t xml:space="preserve"> </w:t>
      </w:r>
      <w:r>
        <w:rPr>
          <w:rFonts w:hint="eastAsia" w:ascii="宋体" w:hAnsi="宋体"/>
          <w:color w:val="auto"/>
          <w:sz w:val="28"/>
          <w:szCs w:val="28"/>
        </w:rPr>
        <w:t>图纸和技术资料</w:t>
      </w:r>
    </w:p>
    <w:p w14:paraId="0ED4A656">
      <w:pPr>
        <w:snapToGrid w:val="0"/>
        <w:spacing w:line="360" w:lineRule="auto"/>
        <w:ind w:firstLine="480" w:firstLineChars="200"/>
        <w:rPr>
          <w:rFonts w:ascii="宋体" w:hAnsi="宋体"/>
          <w:color w:val="auto"/>
          <w:sz w:val="28"/>
          <w:szCs w:val="28"/>
        </w:rPr>
      </w:pPr>
      <w:r>
        <w:rPr>
          <w:rFonts w:hint="eastAsia" w:ascii="宋体" w:hAnsi="宋体" w:eastAsia="宋体" w:cs="仿宋_GB2312"/>
          <w:color w:val="auto"/>
          <w:sz w:val="24"/>
          <w:szCs w:val="24"/>
        </w:rPr>
        <w:t>维修所需图纸资料</w:t>
      </w:r>
      <w:r>
        <w:rPr>
          <w:rFonts w:hint="eastAsia" w:ascii="宋体" w:hAnsi="宋体" w:eastAsia="宋体" w:cs="仿宋_GB2312"/>
          <w:color w:val="auto"/>
          <w:sz w:val="24"/>
          <w:szCs w:val="24"/>
          <w:lang w:eastAsia="zh-CN"/>
        </w:rPr>
        <w:t>甲方</w:t>
      </w:r>
      <w:r>
        <w:rPr>
          <w:rFonts w:hint="eastAsia" w:ascii="宋体" w:hAnsi="宋体" w:eastAsia="宋体" w:cs="仿宋_GB2312"/>
          <w:color w:val="auto"/>
          <w:sz w:val="24"/>
          <w:szCs w:val="24"/>
        </w:rPr>
        <w:t>给予配合提供，如</w:t>
      </w:r>
      <w:r>
        <w:rPr>
          <w:rFonts w:hint="eastAsia" w:ascii="宋体" w:hAnsi="宋体" w:eastAsia="宋体" w:cs="仿宋_GB2312"/>
          <w:color w:val="auto"/>
          <w:sz w:val="24"/>
          <w:szCs w:val="24"/>
          <w:lang w:eastAsia="zh-CN"/>
        </w:rPr>
        <w:t>甲方</w:t>
      </w:r>
      <w:r>
        <w:rPr>
          <w:rFonts w:hint="eastAsia" w:ascii="宋体" w:hAnsi="宋体" w:eastAsia="宋体" w:cs="仿宋_GB2312"/>
          <w:color w:val="auto"/>
          <w:sz w:val="24"/>
          <w:szCs w:val="24"/>
        </w:rPr>
        <w:t>无法提供的，</w:t>
      </w:r>
      <w:r>
        <w:rPr>
          <w:rFonts w:hint="eastAsia" w:ascii="宋体" w:hAnsi="宋体" w:eastAsia="宋体" w:cs="仿宋_GB2312"/>
          <w:color w:val="auto"/>
          <w:sz w:val="24"/>
          <w:szCs w:val="24"/>
          <w:lang w:eastAsia="zh-CN"/>
        </w:rPr>
        <w:t>乙方</w:t>
      </w:r>
      <w:r>
        <w:rPr>
          <w:rFonts w:hint="eastAsia" w:ascii="宋体" w:hAnsi="宋体" w:eastAsia="宋体" w:cs="仿宋_GB2312"/>
          <w:color w:val="auto"/>
          <w:sz w:val="24"/>
          <w:szCs w:val="24"/>
        </w:rPr>
        <w:t>自行准备（收集）相关空调机/外水冷柜的图纸资料。不允许出现</w:t>
      </w:r>
      <w:r>
        <w:rPr>
          <w:rFonts w:hint="eastAsia" w:ascii="宋体" w:hAnsi="宋体" w:eastAsia="宋体" w:cs="仿宋_GB2312"/>
          <w:color w:val="auto"/>
          <w:sz w:val="24"/>
          <w:szCs w:val="24"/>
          <w:lang w:eastAsia="zh-CN"/>
        </w:rPr>
        <w:t>乙方</w:t>
      </w:r>
      <w:r>
        <w:rPr>
          <w:rFonts w:hint="eastAsia" w:ascii="宋体" w:hAnsi="宋体" w:eastAsia="宋体" w:cs="仿宋_GB2312"/>
          <w:color w:val="auto"/>
          <w:sz w:val="24"/>
          <w:szCs w:val="24"/>
        </w:rPr>
        <w:t>以</w:t>
      </w:r>
      <w:r>
        <w:rPr>
          <w:rFonts w:hint="eastAsia" w:ascii="宋体" w:hAnsi="宋体" w:eastAsia="宋体" w:cs="仿宋_GB2312"/>
          <w:color w:val="auto"/>
          <w:sz w:val="24"/>
          <w:szCs w:val="24"/>
          <w:lang w:eastAsia="zh-CN"/>
        </w:rPr>
        <w:t>甲方</w:t>
      </w:r>
      <w:r>
        <w:rPr>
          <w:rFonts w:hint="eastAsia" w:ascii="宋体" w:hAnsi="宋体" w:eastAsia="宋体" w:cs="仿宋_GB2312"/>
          <w:color w:val="auto"/>
          <w:sz w:val="24"/>
          <w:szCs w:val="24"/>
        </w:rPr>
        <w:t>无法提供给图纸等资料为理由，拒绝维修出现故障的空调机/外水冷柜等设备。</w:t>
      </w:r>
    </w:p>
    <w:p w14:paraId="79C99CC1">
      <w:pPr>
        <w:pStyle w:val="16"/>
        <w:spacing w:line="360" w:lineRule="auto"/>
        <w:jc w:val="center"/>
        <w:rPr>
          <w:rFonts w:hint="eastAsia" w:ascii="宋体" w:hAnsi="宋体"/>
          <w:color w:val="auto"/>
          <w:sz w:val="28"/>
          <w:szCs w:val="28"/>
        </w:rPr>
      </w:pPr>
      <w:r>
        <w:rPr>
          <w:rFonts w:hint="eastAsia" w:ascii="宋体" w:hAnsi="宋体"/>
          <w:color w:val="auto"/>
          <w:sz w:val="28"/>
          <w:szCs w:val="28"/>
        </w:rPr>
        <w:t>第</w:t>
      </w:r>
      <w:r>
        <w:rPr>
          <w:rFonts w:hint="eastAsia" w:ascii="宋体" w:hAnsi="宋体"/>
          <w:color w:val="auto"/>
          <w:sz w:val="28"/>
          <w:szCs w:val="28"/>
          <w:lang w:val="en-US" w:eastAsia="zh-CN"/>
        </w:rPr>
        <w:t>3</w:t>
      </w:r>
      <w:r>
        <w:rPr>
          <w:rFonts w:hint="eastAsia" w:ascii="宋体" w:hAnsi="宋体"/>
          <w:color w:val="auto"/>
          <w:sz w:val="28"/>
          <w:szCs w:val="28"/>
        </w:rPr>
        <w:t>节 安装调试、培训、试运行和验收</w:t>
      </w:r>
    </w:p>
    <w:p w14:paraId="56322FC3">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3.</w:t>
      </w:r>
      <w:r>
        <w:rPr>
          <w:rFonts w:hint="eastAsia" w:ascii="宋体" w:hAnsi="宋体" w:eastAsia="宋体" w:cs="仿宋_GB2312"/>
          <w:color w:val="auto"/>
          <w:sz w:val="24"/>
          <w:szCs w:val="24"/>
        </w:rPr>
        <w:t>1</w:t>
      </w:r>
      <w:r>
        <w:rPr>
          <w:rFonts w:hint="eastAsia" w:ascii="宋体" w:hAnsi="宋体" w:eastAsia="宋体" w:cs="仿宋_GB2312"/>
          <w:color w:val="auto"/>
          <w:sz w:val="24"/>
          <w:szCs w:val="24"/>
          <w:lang w:eastAsia="zh-CN"/>
        </w:rPr>
        <w:t>乙方</w:t>
      </w:r>
      <w:r>
        <w:rPr>
          <w:rFonts w:hint="eastAsia" w:ascii="宋体" w:hAnsi="宋体" w:eastAsia="宋体" w:cs="仿宋_GB2312"/>
          <w:color w:val="auto"/>
          <w:sz w:val="24"/>
          <w:szCs w:val="24"/>
        </w:rPr>
        <w:t>负责所有</w:t>
      </w:r>
      <w:r>
        <w:rPr>
          <w:rFonts w:hint="eastAsia" w:ascii="宋体" w:hAnsi="宋体" w:eastAsia="宋体" w:cs="仿宋_GB2312"/>
          <w:color w:val="auto"/>
          <w:sz w:val="24"/>
          <w:szCs w:val="24"/>
          <w:lang w:eastAsia="zh-CN"/>
        </w:rPr>
        <w:t>采购</w:t>
      </w:r>
      <w:r>
        <w:rPr>
          <w:rFonts w:hint="eastAsia" w:ascii="宋体" w:hAnsi="宋体" w:eastAsia="宋体" w:cs="仿宋_GB2312"/>
          <w:color w:val="auto"/>
          <w:sz w:val="24"/>
          <w:szCs w:val="24"/>
        </w:rPr>
        <w:t>空调（含外水冷）设备的维修保养工作，确保设备运行正常。</w:t>
      </w:r>
      <w:r>
        <w:rPr>
          <w:rFonts w:hint="eastAsia" w:ascii="宋体" w:hAnsi="宋体" w:eastAsia="宋体" w:cs="仿宋_GB2312"/>
          <w:color w:val="auto"/>
          <w:sz w:val="24"/>
          <w:szCs w:val="24"/>
          <w:lang w:eastAsia="zh-CN"/>
        </w:rPr>
        <w:t>乙方</w:t>
      </w:r>
      <w:r>
        <w:rPr>
          <w:rFonts w:hint="eastAsia" w:ascii="宋体" w:hAnsi="宋体" w:eastAsia="宋体" w:cs="仿宋_GB2312"/>
          <w:color w:val="auto"/>
          <w:sz w:val="24"/>
          <w:szCs w:val="24"/>
        </w:rPr>
        <w:t>对维保质量与进度负责。</w:t>
      </w:r>
    </w:p>
    <w:p w14:paraId="3340FB02">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3.</w:t>
      </w:r>
      <w:r>
        <w:rPr>
          <w:rFonts w:hint="eastAsia" w:ascii="宋体" w:hAnsi="宋体" w:eastAsia="宋体" w:cs="仿宋_GB2312"/>
          <w:color w:val="auto"/>
          <w:sz w:val="24"/>
          <w:szCs w:val="24"/>
        </w:rPr>
        <w:t>2</w:t>
      </w:r>
      <w:r>
        <w:rPr>
          <w:rFonts w:hint="eastAsia" w:ascii="宋体" w:hAnsi="宋体" w:eastAsia="宋体" w:cs="仿宋_GB2312"/>
          <w:color w:val="auto"/>
          <w:sz w:val="24"/>
          <w:szCs w:val="24"/>
          <w:lang w:eastAsia="zh-CN"/>
        </w:rPr>
        <w:t>乙方</w:t>
      </w:r>
      <w:r>
        <w:rPr>
          <w:rFonts w:hint="eastAsia" w:ascii="宋体" w:hAnsi="宋体" w:eastAsia="宋体" w:cs="仿宋_GB2312"/>
          <w:color w:val="auto"/>
          <w:sz w:val="24"/>
          <w:szCs w:val="24"/>
        </w:rPr>
        <w:t>完成设备维修后，要为</w:t>
      </w:r>
      <w:r>
        <w:rPr>
          <w:rFonts w:hint="eastAsia" w:ascii="宋体" w:hAnsi="宋体" w:eastAsia="宋体" w:cs="仿宋_GB2312"/>
          <w:color w:val="auto"/>
          <w:sz w:val="24"/>
          <w:szCs w:val="24"/>
          <w:lang w:eastAsia="zh-CN"/>
        </w:rPr>
        <w:t>甲方</w:t>
      </w:r>
      <w:r>
        <w:rPr>
          <w:rFonts w:hint="eastAsia" w:ascii="宋体" w:hAnsi="宋体" w:eastAsia="宋体" w:cs="仿宋_GB2312"/>
          <w:color w:val="auto"/>
          <w:sz w:val="24"/>
          <w:szCs w:val="24"/>
        </w:rPr>
        <w:t>提供设备维修报告，此报告包括但不仅限于空调（含外水冷）设备的调试参数。</w:t>
      </w:r>
    </w:p>
    <w:p w14:paraId="42316656">
      <w:pPr>
        <w:snapToGrid w:val="0"/>
        <w:spacing w:line="360" w:lineRule="auto"/>
        <w:ind w:firstLine="480" w:firstLineChars="200"/>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3.</w:t>
      </w:r>
      <w:r>
        <w:rPr>
          <w:rFonts w:hint="eastAsia" w:ascii="宋体" w:hAnsi="宋体" w:eastAsia="宋体" w:cs="仿宋_GB2312"/>
          <w:color w:val="auto"/>
          <w:sz w:val="24"/>
          <w:szCs w:val="24"/>
        </w:rPr>
        <w:t>3设备维修完成后，</w:t>
      </w:r>
      <w:r>
        <w:rPr>
          <w:rFonts w:hint="eastAsia" w:ascii="宋体" w:hAnsi="宋体" w:eastAsia="宋体" w:cs="仿宋_GB2312"/>
          <w:color w:val="auto"/>
          <w:sz w:val="24"/>
          <w:szCs w:val="24"/>
          <w:lang w:eastAsia="zh-CN"/>
        </w:rPr>
        <w:t>甲方</w:t>
      </w:r>
      <w:r>
        <w:rPr>
          <w:rFonts w:hint="eastAsia" w:ascii="宋体" w:hAnsi="宋体" w:eastAsia="宋体" w:cs="仿宋_GB2312"/>
          <w:color w:val="auto"/>
          <w:sz w:val="24"/>
          <w:szCs w:val="24"/>
        </w:rPr>
        <w:t>将对设备进行验收。</w:t>
      </w:r>
    </w:p>
    <w:p w14:paraId="21618746">
      <w:pPr>
        <w:snapToGrid w:val="0"/>
        <w:spacing w:line="360" w:lineRule="auto"/>
        <w:ind w:firstLine="480" w:firstLineChars="200"/>
        <w:rPr>
          <w:rFonts w:hint="eastAsia" w:ascii="宋体" w:hAnsi="宋体" w:eastAsia="宋体" w:cs="仿宋_GB2312"/>
          <w:color w:val="auto"/>
          <w:sz w:val="24"/>
          <w:szCs w:val="24"/>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仿宋_GB2312"/>
          <w:color w:val="auto"/>
          <w:sz w:val="24"/>
          <w:szCs w:val="24"/>
          <w:lang w:val="en-US" w:eastAsia="zh-CN"/>
        </w:rPr>
        <w:t>3.</w:t>
      </w:r>
      <w:r>
        <w:rPr>
          <w:rFonts w:hint="eastAsia" w:ascii="宋体" w:hAnsi="宋体" w:eastAsia="宋体" w:cs="仿宋_GB2312"/>
          <w:color w:val="auto"/>
          <w:sz w:val="24"/>
          <w:szCs w:val="24"/>
        </w:rPr>
        <w:t>4验收标准为合同规定的要求和通用标准、规范。</w:t>
      </w:r>
    </w:p>
    <w:p w14:paraId="5E5E7234">
      <w:pPr>
        <w:snapToGrid w:val="0"/>
        <w:spacing w:line="240" w:lineRule="auto"/>
        <w:rPr>
          <w:rFonts w:hint="eastAsia" w:ascii="宋体" w:hAnsi="宋体" w:eastAsia="宋体" w:cs="仿宋_GB2312"/>
          <w:color w:val="auto"/>
          <w:sz w:val="24"/>
          <w:szCs w:val="24"/>
        </w:rPr>
      </w:pPr>
    </w:p>
    <w:tbl>
      <w:tblPr>
        <w:tblStyle w:val="18"/>
        <w:tblpPr w:leftFromText="180" w:rightFromText="180" w:vertAnchor="text" w:horzAnchor="margin" w:tblpXSpec="center" w:tblpY="-353"/>
        <w:tblW w:w="14985" w:type="dxa"/>
        <w:tblInd w:w="0" w:type="dxa"/>
        <w:tblLayout w:type="fixed"/>
        <w:tblCellMar>
          <w:top w:w="0" w:type="dxa"/>
          <w:left w:w="108" w:type="dxa"/>
          <w:bottom w:w="0" w:type="dxa"/>
          <w:right w:w="108" w:type="dxa"/>
        </w:tblCellMar>
      </w:tblPr>
      <w:tblGrid>
        <w:gridCol w:w="674"/>
        <w:gridCol w:w="1385"/>
        <w:gridCol w:w="5987"/>
        <w:gridCol w:w="709"/>
        <w:gridCol w:w="4387"/>
        <w:gridCol w:w="1134"/>
        <w:gridCol w:w="709"/>
      </w:tblGrid>
      <w:tr w14:paraId="7A5C4D3B">
        <w:tblPrEx>
          <w:tblCellMar>
            <w:top w:w="0" w:type="dxa"/>
            <w:left w:w="108" w:type="dxa"/>
            <w:bottom w:w="0" w:type="dxa"/>
            <w:right w:w="108" w:type="dxa"/>
          </w:tblCellMar>
        </w:tblPrEx>
        <w:trPr>
          <w:trHeight w:val="709" w:hRule="atLeast"/>
        </w:trPr>
        <w:tc>
          <w:tcPr>
            <w:tcW w:w="14985" w:type="dxa"/>
            <w:gridSpan w:val="7"/>
            <w:noWrap w:val="0"/>
            <w:vAlign w:val="bottom"/>
          </w:tcPr>
          <w:p w14:paraId="3AB8D24D">
            <w:pPr>
              <w:jc w:val="both"/>
              <w:rPr>
                <w:rFonts w:ascii="仿宋" w:hAnsi="仿宋" w:eastAsia="仿宋"/>
                <w:b/>
                <w:bCs/>
                <w:color w:val="auto"/>
                <w:sz w:val="28"/>
                <w:szCs w:val="28"/>
              </w:rPr>
            </w:pPr>
            <w:r>
              <w:rPr>
                <w:rFonts w:hint="eastAsia" w:ascii="仿宋" w:hAnsi="仿宋" w:eastAsia="仿宋"/>
                <w:b/>
                <w:bCs/>
                <w:color w:val="auto"/>
                <w:sz w:val="28"/>
                <w:szCs w:val="28"/>
                <w:lang w:eastAsia="zh-CN"/>
              </w:rPr>
              <w:t>附件</w:t>
            </w:r>
            <w:r>
              <w:rPr>
                <w:rFonts w:hint="eastAsia" w:ascii="仿宋" w:hAnsi="仿宋" w:eastAsia="仿宋"/>
                <w:b/>
                <w:bCs/>
                <w:color w:val="auto"/>
                <w:sz w:val="28"/>
                <w:szCs w:val="28"/>
                <w:lang w:val="en-US" w:eastAsia="zh-CN"/>
              </w:rPr>
              <w:t xml:space="preserve">2                                </w:t>
            </w:r>
            <w:r>
              <w:rPr>
                <w:rFonts w:hint="eastAsia" w:ascii="仿宋" w:hAnsi="仿宋" w:eastAsia="仿宋"/>
                <w:b/>
                <w:bCs/>
                <w:color w:val="auto"/>
                <w:sz w:val="28"/>
                <w:szCs w:val="28"/>
              </w:rPr>
              <w:t>空调专业化维保服务考核细则</w:t>
            </w:r>
          </w:p>
        </w:tc>
      </w:tr>
      <w:tr w14:paraId="3B18F2C0">
        <w:tblPrEx>
          <w:tblCellMar>
            <w:top w:w="0" w:type="dxa"/>
            <w:left w:w="108" w:type="dxa"/>
            <w:bottom w:w="0" w:type="dxa"/>
            <w:right w:w="108" w:type="dxa"/>
          </w:tblCellMar>
        </w:tblPrEx>
        <w:trPr>
          <w:trHeight w:val="360" w:hRule="atLeast"/>
        </w:trPr>
        <w:tc>
          <w:tcPr>
            <w:tcW w:w="2059" w:type="dxa"/>
            <w:gridSpan w:val="2"/>
            <w:tcBorders>
              <w:top w:val="nil"/>
              <w:left w:val="nil"/>
              <w:bottom w:val="single" w:color="auto" w:sz="4" w:space="0"/>
              <w:right w:val="nil"/>
            </w:tcBorders>
            <w:noWrap w:val="0"/>
            <w:vAlign w:val="bottom"/>
          </w:tcPr>
          <w:p w14:paraId="16EE7F2A">
            <w:pPr>
              <w:rPr>
                <w:rFonts w:ascii="仿宋" w:hAnsi="仿宋" w:eastAsia="仿宋"/>
                <w:color w:val="auto"/>
                <w:sz w:val="24"/>
                <w:szCs w:val="24"/>
              </w:rPr>
            </w:pPr>
            <w:r>
              <w:rPr>
                <w:rFonts w:hint="eastAsia" w:ascii="仿宋" w:hAnsi="仿宋" w:eastAsia="仿宋"/>
                <w:color w:val="auto"/>
                <w:sz w:val="24"/>
                <w:szCs w:val="24"/>
              </w:rPr>
              <w:t>维保单位：</w:t>
            </w:r>
          </w:p>
        </w:tc>
        <w:tc>
          <w:tcPr>
            <w:tcW w:w="5987" w:type="dxa"/>
            <w:noWrap w:val="0"/>
            <w:vAlign w:val="bottom"/>
          </w:tcPr>
          <w:p w14:paraId="1131DE58">
            <w:pPr>
              <w:ind w:firstLine="1920" w:firstLineChars="800"/>
              <w:rPr>
                <w:rFonts w:ascii="仿宋" w:hAnsi="仿宋" w:eastAsia="仿宋"/>
                <w:color w:val="auto"/>
                <w:sz w:val="24"/>
                <w:szCs w:val="24"/>
              </w:rPr>
            </w:pPr>
            <w:r>
              <w:rPr>
                <w:rFonts w:hint="eastAsia" w:ascii="仿宋" w:hAnsi="仿宋" w:eastAsia="仿宋"/>
                <w:color w:val="auto"/>
                <w:sz w:val="24"/>
                <w:szCs w:val="24"/>
              </w:rPr>
              <w:t>考核单位：</w:t>
            </w:r>
            <w:r>
              <w:rPr>
                <w:rFonts w:ascii="仿宋" w:hAnsi="仿宋" w:eastAsia="仿宋"/>
                <w:color w:val="auto"/>
                <w:sz w:val="24"/>
                <w:szCs w:val="24"/>
              </w:rPr>
              <w:t xml:space="preserve">    </w:t>
            </w:r>
          </w:p>
        </w:tc>
        <w:tc>
          <w:tcPr>
            <w:tcW w:w="709" w:type="dxa"/>
            <w:noWrap w:val="0"/>
            <w:vAlign w:val="bottom"/>
          </w:tcPr>
          <w:p w14:paraId="326A7B89">
            <w:pPr>
              <w:jc w:val="center"/>
              <w:rPr>
                <w:rFonts w:ascii="仿宋" w:hAnsi="仿宋" w:eastAsia="仿宋"/>
                <w:color w:val="auto"/>
                <w:sz w:val="24"/>
                <w:szCs w:val="24"/>
              </w:rPr>
            </w:pPr>
          </w:p>
        </w:tc>
        <w:tc>
          <w:tcPr>
            <w:tcW w:w="4387" w:type="dxa"/>
            <w:noWrap w:val="0"/>
            <w:vAlign w:val="bottom"/>
          </w:tcPr>
          <w:p w14:paraId="56808A38">
            <w:pPr>
              <w:rPr>
                <w:rFonts w:ascii="仿宋" w:hAnsi="仿宋" w:eastAsia="仿宋"/>
                <w:color w:val="auto"/>
                <w:sz w:val="24"/>
                <w:szCs w:val="24"/>
              </w:rPr>
            </w:pPr>
            <w:r>
              <w:rPr>
                <w:rFonts w:hint="eastAsia" w:ascii="仿宋" w:hAnsi="仿宋" w:eastAsia="仿宋"/>
                <w:color w:val="auto"/>
                <w:sz w:val="24"/>
                <w:szCs w:val="24"/>
              </w:rPr>
              <w:t>考核得分：</w:t>
            </w:r>
            <w:r>
              <w:rPr>
                <w:rFonts w:ascii="仿宋" w:hAnsi="仿宋" w:eastAsia="仿宋"/>
                <w:color w:val="auto"/>
                <w:sz w:val="24"/>
                <w:szCs w:val="24"/>
              </w:rPr>
              <w:t xml:space="preserve">              </w:t>
            </w:r>
            <w:r>
              <w:rPr>
                <w:rFonts w:hint="eastAsia" w:ascii="仿宋" w:hAnsi="仿宋" w:eastAsia="仿宋"/>
                <w:color w:val="auto"/>
                <w:sz w:val="24"/>
                <w:szCs w:val="24"/>
              </w:rPr>
              <w:t>考核日期：</w:t>
            </w:r>
          </w:p>
        </w:tc>
        <w:tc>
          <w:tcPr>
            <w:tcW w:w="1134" w:type="dxa"/>
            <w:noWrap w:val="0"/>
            <w:vAlign w:val="bottom"/>
          </w:tcPr>
          <w:p w14:paraId="78FF5B61">
            <w:pPr>
              <w:rPr>
                <w:rFonts w:ascii="仿宋" w:hAnsi="仿宋" w:eastAsia="仿宋"/>
                <w:color w:val="auto"/>
              </w:rPr>
            </w:pPr>
          </w:p>
        </w:tc>
        <w:tc>
          <w:tcPr>
            <w:tcW w:w="709" w:type="dxa"/>
            <w:noWrap w:val="0"/>
            <w:vAlign w:val="bottom"/>
          </w:tcPr>
          <w:p w14:paraId="45305A26">
            <w:pPr>
              <w:jc w:val="center"/>
              <w:rPr>
                <w:rFonts w:ascii="仿宋" w:hAnsi="仿宋" w:eastAsia="仿宋"/>
                <w:b/>
                <w:bCs/>
                <w:color w:val="auto"/>
              </w:rPr>
            </w:pPr>
          </w:p>
        </w:tc>
      </w:tr>
      <w:tr w14:paraId="17891A70">
        <w:tblPrEx>
          <w:tblCellMar>
            <w:top w:w="0" w:type="dxa"/>
            <w:left w:w="108" w:type="dxa"/>
            <w:bottom w:w="0" w:type="dxa"/>
            <w:right w:w="108" w:type="dxa"/>
          </w:tblCellMar>
        </w:tblPrEx>
        <w:trPr>
          <w:trHeight w:val="607" w:hRule="atLeast"/>
        </w:trPr>
        <w:tc>
          <w:tcPr>
            <w:tcW w:w="674" w:type="dxa"/>
            <w:tcBorders>
              <w:top w:val="nil"/>
              <w:left w:val="single" w:color="auto" w:sz="4" w:space="0"/>
              <w:bottom w:val="single" w:color="auto" w:sz="4" w:space="0"/>
              <w:right w:val="single" w:color="auto" w:sz="4" w:space="0"/>
            </w:tcBorders>
            <w:noWrap w:val="0"/>
            <w:vAlign w:val="center"/>
          </w:tcPr>
          <w:p w14:paraId="73C16697">
            <w:pPr>
              <w:jc w:val="center"/>
              <w:rPr>
                <w:rFonts w:ascii="仿宋" w:hAnsi="仿宋" w:eastAsia="仿宋"/>
                <w:b/>
                <w:bCs/>
                <w:color w:val="auto"/>
                <w:sz w:val="20"/>
              </w:rPr>
            </w:pPr>
            <w:r>
              <w:rPr>
                <w:rFonts w:hint="eastAsia" w:ascii="仿宋" w:hAnsi="仿宋" w:eastAsia="仿宋"/>
                <w:b/>
                <w:bCs/>
                <w:color w:val="auto"/>
                <w:sz w:val="20"/>
              </w:rPr>
              <w:t>类别</w:t>
            </w:r>
          </w:p>
        </w:tc>
        <w:tc>
          <w:tcPr>
            <w:tcW w:w="1385" w:type="dxa"/>
            <w:tcBorders>
              <w:top w:val="nil"/>
              <w:left w:val="nil"/>
              <w:bottom w:val="single" w:color="auto" w:sz="4" w:space="0"/>
              <w:right w:val="single" w:color="auto" w:sz="4" w:space="0"/>
            </w:tcBorders>
            <w:noWrap w:val="0"/>
            <w:vAlign w:val="center"/>
          </w:tcPr>
          <w:p w14:paraId="239AA1B5">
            <w:pPr>
              <w:jc w:val="center"/>
              <w:rPr>
                <w:rFonts w:ascii="仿宋" w:hAnsi="仿宋" w:eastAsia="仿宋"/>
                <w:b/>
                <w:bCs/>
                <w:color w:val="auto"/>
                <w:sz w:val="20"/>
              </w:rPr>
            </w:pPr>
            <w:r>
              <w:rPr>
                <w:rFonts w:hint="eastAsia" w:ascii="仿宋" w:hAnsi="仿宋" w:eastAsia="仿宋"/>
                <w:b/>
                <w:bCs/>
                <w:color w:val="auto"/>
                <w:sz w:val="20"/>
              </w:rPr>
              <w:t>考核项目</w:t>
            </w:r>
          </w:p>
        </w:tc>
        <w:tc>
          <w:tcPr>
            <w:tcW w:w="5987" w:type="dxa"/>
            <w:tcBorders>
              <w:top w:val="single" w:color="auto" w:sz="4" w:space="0"/>
              <w:left w:val="nil"/>
              <w:bottom w:val="single" w:color="auto" w:sz="4" w:space="0"/>
              <w:right w:val="single" w:color="auto" w:sz="4" w:space="0"/>
            </w:tcBorders>
            <w:noWrap w:val="0"/>
            <w:vAlign w:val="center"/>
          </w:tcPr>
          <w:p w14:paraId="68EF7184">
            <w:pPr>
              <w:jc w:val="center"/>
              <w:rPr>
                <w:rFonts w:ascii="仿宋" w:hAnsi="仿宋" w:eastAsia="仿宋"/>
                <w:b/>
                <w:bCs/>
                <w:color w:val="auto"/>
                <w:sz w:val="20"/>
              </w:rPr>
            </w:pPr>
            <w:r>
              <w:rPr>
                <w:rFonts w:hint="eastAsia" w:ascii="仿宋" w:hAnsi="仿宋" w:eastAsia="仿宋"/>
                <w:b/>
                <w:bCs/>
                <w:color w:val="auto"/>
                <w:sz w:val="20"/>
              </w:rPr>
              <w:t>考核内容及标准</w:t>
            </w:r>
          </w:p>
        </w:tc>
        <w:tc>
          <w:tcPr>
            <w:tcW w:w="709" w:type="dxa"/>
            <w:tcBorders>
              <w:top w:val="single" w:color="auto" w:sz="4" w:space="0"/>
              <w:left w:val="nil"/>
              <w:bottom w:val="single" w:color="auto" w:sz="4" w:space="0"/>
              <w:right w:val="single" w:color="auto" w:sz="4" w:space="0"/>
            </w:tcBorders>
            <w:noWrap w:val="0"/>
            <w:vAlign w:val="center"/>
          </w:tcPr>
          <w:p w14:paraId="060EC169">
            <w:pPr>
              <w:jc w:val="center"/>
              <w:rPr>
                <w:rFonts w:ascii="仿宋" w:hAnsi="仿宋" w:eastAsia="仿宋"/>
                <w:b/>
                <w:bCs/>
                <w:color w:val="auto"/>
                <w:sz w:val="20"/>
              </w:rPr>
            </w:pPr>
            <w:r>
              <w:rPr>
                <w:rFonts w:hint="eastAsia" w:ascii="仿宋" w:hAnsi="仿宋" w:eastAsia="仿宋"/>
                <w:b/>
                <w:bCs/>
                <w:color w:val="auto"/>
                <w:sz w:val="20"/>
              </w:rPr>
              <w:t>单项分数</w:t>
            </w:r>
          </w:p>
        </w:tc>
        <w:tc>
          <w:tcPr>
            <w:tcW w:w="4387" w:type="dxa"/>
            <w:tcBorders>
              <w:top w:val="single" w:color="auto" w:sz="4" w:space="0"/>
              <w:left w:val="nil"/>
              <w:bottom w:val="single" w:color="auto" w:sz="4" w:space="0"/>
              <w:right w:val="single" w:color="auto" w:sz="4" w:space="0"/>
            </w:tcBorders>
            <w:noWrap w:val="0"/>
            <w:vAlign w:val="center"/>
          </w:tcPr>
          <w:p w14:paraId="594A163B">
            <w:pPr>
              <w:jc w:val="center"/>
              <w:rPr>
                <w:rFonts w:ascii="仿宋" w:hAnsi="仿宋" w:eastAsia="仿宋"/>
                <w:b/>
                <w:bCs/>
                <w:color w:val="auto"/>
                <w:sz w:val="20"/>
              </w:rPr>
            </w:pPr>
            <w:r>
              <w:rPr>
                <w:rFonts w:hint="eastAsia" w:ascii="仿宋" w:hAnsi="仿宋" w:eastAsia="仿宋"/>
                <w:b/>
                <w:bCs/>
                <w:color w:val="auto"/>
                <w:sz w:val="20"/>
              </w:rPr>
              <w:t>考核办法</w:t>
            </w:r>
          </w:p>
        </w:tc>
        <w:tc>
          <w:tcPr>
            <w:tcW w:w="1134" w:type="dxa"/>
            <w:tcBorders>
              <w:top w:val="single" w:color="auto" w:sz="4" w:space="0"/>
              <w:left w:val="nil"/>
              <w:bottom w:val="single" w:color="auto" w:sz="4" w:space="0"/>
              <w:right w:val="single" w:color="auto" w:sz="4" w:space="0"/>
            </w:tcBorders>
            <w:noWrap w:val="0"/>
            <w:vAlign w:val="center"/>
          </w:tcPr>
          <w:p w14:paraId="2E8BE635">
            <w:pPr>
              <w:jc w:val="center"/>
              <w:rPr>
                <w:rFonts w:ascii="仿宋" w:hAnsi="仿宋" w:eastAsia="仿宋"/>
                <w:b/>
                <w:bCs/>
                <w:color w:val="auto"/>
                <w:sz w:val="20"/>
              </w:rPr>
            </w:pPr>
            <w:r>
              <w:rPr>
                <w:rFonts w:hint="eastAsia" w:ascii="仿宋" w:hAnsi="仿宋" w:eastAsia="仿宋"/>
                <w:b/>
                <w:bCs/>
                <w:color w:val="auto"/>
                <w:sz w:val="20"/>
              </w:rPr>
              <w:t>扣分原因</w:t>
            </w:r>
          </w:p>
        </w:tc>
        <w:tc>
          <w:tcPr>
            <w:tcW w:w="709" w:type="dxa"/>
            <w:tcBorders>
              <w:top w:val="single" w:color="auto" w:sz="4" w:space="0"/>
              <w:left w:val="nil"/>
              <w:bottom w:val="single" w:color="auto" w:sz="4" w:space="0"/>
              <w:right w:val="single" w:color="auto" w:sz="4" w:space="0"/>
            </w:tcBorders>
            <w:noWrap w:val="0"/>
            <w:vAlign w:val="center"/>
          </w:tcPr>
          <w:p w14:paraId="45AFCD9C">
            <w:pPr>
              <w:jc w:val="center"/>
              <w:rPr>
                <w:rFonts w:ascii="仿宋" w:hAnsi="仿宋" w:eastAsia="仿宋"/>
                <w:b/>
                <w:bCs/>
                <w:color w:val="auto"/>
                <w:sz w:val="20"/>
              </w:rPr>
            </w:pPr>
            <w:r>
              <w:rPr>
                <w:rFonts w:hint="eastAsia" w:ascii="仿宋" w:hAnsi="仿宋" w:eastAsia="仿宋"/>
                <w:b/>
                <w:bCs/>
                <w:color w:val="auto"/>
                <w:sz w:val="20"/>
              </w:rPr>
              <w:t>备注</w:t>
            </w:r>
          </w:p>
        </w:tc>
      </w:tr>
      <w:tr w14:paraId="78CC84E4">
        <w:tblPrEx>
          <w:tblCellMar>
            <w:top w:w="0" w:type="dxa"/>
            <w:left w:w="108" w:type="dxa"/>
            <w:bottom w:w="0" w:type="dxa"/>
            <w:right w:w="108" w:type="dxa"/>
          </w:tblCellMar>
        </w:tblPrEx>
        <w:trPr>
          <w:trHeight w:val="216" w:hRule="atLeast"/>
        </w:trPr>
        <w:tc>
          <w:tcPr>
            <w:tcW w:w="674" w:type="dxa"/>
            <w:vMerge w:val="restart"/>
            <w:tcBorders>
              <w:top w:val="nil"/>
              <w:left w:val="single" w:color="auto" w:sz="4" w:space="0"/>
              <w:bottom w:val="single" w:color="auto" w:sz="4" w:space="0"/>
              <w:right w:val="single" w:color="auto" w:sz="4" w:space="0"/>
            </w:tcBorders>
            <w:shd w:val="clear" w:color="auto" w:fill="auto"/>
            <w:noWrap w:val="0"/>
            <w:vAlign w:val="center"/>
          </w:tcPr>
          <w:p w14:paraId="46A66BE7">
            <w:pPr>
              <w:jc w:val="center"/>
              <w:rPr>
                <w:rFonts w:ascii="仿宋" w:hAnsi="仿宋" w:eastAsia="仿宋"/>
                <w:b/>
                <w:bCs/>
                <w:color w:val="auto"/>
                <w:sz w:val="20"/>
              </w:rPr>
            </w:pPr>
            <w:r>
              <w:rPr>
                <w:rFonts w:hint="eastAsia" w:ascii="仿宋" w:hAnsi="仿宋" w:eastAsia="仿宋"/>
                <w:b/>
                <w:bCs/>
                <w:color w:val="auto"/>
                <w:sz w:val="20"/>
              </w:rPr>
              <w:t>基本条件</w:t>
            </w:r>
          </w:p>
        </w:tc>
        <w:tc>
          <w:tcPr>
            <w:tcW w:w="1385" w:type="dxa"/>
            <w:tcBorders>
              <w:top w:val="nil"/>
              <w:left w:val="nil"/>
              <w:bottom w:val="single" w:color="auto" w:sz="4" w:space="0"/>
              <w:right w:val="single" w:color="auto" w:sz="4" w:space="0"/>
            </w:tcBorders>
            <w:shd w:val="clear" w:color="auto" w:fill="FFFFFF"/>
            <w:noWrap w:val="0"/>
            <w:vAlign w:val="center"/>
          </w:tcPr>
          <w:p w14:paraId="0A20A74A">
            <w:pPr>
              <w:jc w:val="left"/>
              <w:rPr>
                <w:rFonts w:ascii="仿宋" w:hAnsi="仿宋" w:eastAsia="仿宋"/>
                <w:color w:val="auto"/>
                <w:sz w:val="20"/>
              </w:rPr>
            </w:pPr>
            <w:r>
              <w:rPr>
                <w:rFonts w:hint="eastAsia" w:ascii="仿宋" w:hAnsi="仿宋" w:eastAsia="仿宋"/>
                <w:color w:val="auto"/>
                <w:sz w:val="20"/>
              </w:rPr>
              <w:t>许可证</w:t>
            </w:r>
          </w:p>
        </w:tc>
        <w:tc>
          <w:tcPr>
            <w:tcW w:w="5987" w:type="dxa"/>
            <w:tcBorders>
              <w:top w:val="nil"/>
              <w:left w:val="nil"/>
              <w:bottom w:val="single" w:color="auto" w:sz="4" w:space="0"/>
              <w:right w:val="single" w:color="auto" w:sz="4" w:space="0"/>
            </w:tcBorders>
            <w:noWrap w:val="0"/>
            <w:vAlign w:val="center"/>
          </w:tcPr>
          <w:p w14:paraId="7B076B3F">
            <w:pPr>
              <w:rPr>
                <w:rFonts w:ascii="仿宋" w:hAnsi="仿宋" w:eastAsia="仿宋"/>
                <w:color w:val="auto"/>
                <w:sz w:val="20"/>
              </w:rPr>
            </w:pPr>
            <w:r>
              <w:rPr>
                <w:rFonts w:hint="eastAsia" w:ascii="仿宋" w:hAnsi="仿宋" w:eastAsia="仿宋"/>
                <w:color w:val="auto"/>
                <w:sz w:val="20"/>
              </w:rPr>
              <w:t>空调维保单位应取得相应资格的《许可证》，且许可证必须有效，同时维保的空调在其范围之内。</w:t>
            </w:r>
          </w:p>
        </w:tc>
        <w:tc>
          <w:tcPr>
            <w:tcW w:w="709" w:type="dxa"/>
            <w:tcBorders>
              <w:top w:val="nil"/>
              <w:left w:val="nil"/>
              <w:bottom w:val="single" w:color="auto" w:sz="4" w:space="0"/>
              <w:right w:val="single" w:color="auto" w:sz="4" w:space="0"/>
            </w:tcBorders>
            <w:noWrap w:val="0"/>
            <w:vAlign w:val="center"/>
          </w:tcPr>
          <w:p w14:paraId="0C6366F5">
            <w:pPr>
              <w:jc w:val="center"/>
              <w:rPr>
                <w:rFonts w:ascii="仿宋" w:hAnsi="仿宋" w:eastAsia="仿宋"/>
                <w:color w:val="auto"/>
                <w:sz w:val="20"/>
              </w:rPr>
            </w:pPr>
            <w:r>
              <w:rPr>
                <w:rFonts w:ascii="仿宋" w:hAnsi="仿宋" w:eastAsia="仿宋"/>
                <w:color w:val="auto"/>
                <w:sz w:val="20"/>
              </w:rPr>
              <w:t>2</w:t>
            </w:r>
          </w:p>
        </w:tc>
        <w:tc>
          <w:tcPr>
            <w:tcW w:w="4387" w:type="dxa"/>
            <w:tcBorders>
              <w:top w:val="nil"/>
              <w:left w:val="nil"/>
              <w:bottom w:val="single" w:color="auto" w:sz="4" w:space="0"/>
              <w:right w:val="single" w:color="auto" w:sz="4" w:space="0"/>
            </w:tcBorders>
            <w:noWrap w:val="0"/>
            <w:vAlign w:val="center"/>
          </w:tcPr>
          <w:p w14:paraId="0D4E7FA8">
            <w:pPr>
              <w:rPr>
                <w:rFonts w:ascii="仿宋" w:hAnsi="仿宋" w:eastAsia="仿宋"/>
                <w:color w:val="auto"/>
                <w:sz w:val="20"/>
              </w:rPr>
            </w:pPr>
            <w:r>
              <w:rPr>
                <w:rFonts w:hint="eastAsia" w:ascii="仿宋" w:hAnsi="仿宋" w:eastAsia="仿宋"/>
                <w:color w:val="auto"/>
                <w:sz w:val="20"/>
              </w:rPr>
              <w:t>无相应资格的许可证或许可证不在有效期限内扣</w:t>
            </w:r>
            <w:r>
              <w:rPr>
                <w:rFonts w:ascii="仿宋" w:hAnsi="仿宋" w:eastAsia="仿宋"/>
                <w:color w:val="auto"/>
                <w:sz w:val="20"/>
              </w:rPr>
              <w:t>2</w:t>
            </w:r>
            <w:r>
              <w:rPr>
                <w:rFonts w:hint="eastAsia" w:ascii="仿宋" w:hAnsi="仿宋" w:eastAsia="仿宋"/>
                <w:color w:val="auto"/>
                <w:sz w:val="20"/>
              </w:rPr>
              <w:t>分，所维保的空调不在许可范围内扣</w:t>
            </w:r>
            <w:r>
              <w:rPr>
                <w:rFonts w:ascii="仿宋" w:hAnsi="仿宋" w:eastAsia="仿宋"/>
                <w:color w:val="auto"/>
                <w:sz w:val="20"/>
              </w:rPr>
              <w:t>2</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6695C2D3">
            <w:pPr>
              <w:rPr>
                <w:rFonts w:ascii="仿宋" w:hAnsi="仿宋" w:eastAsia="仿宋"/>
                <w:color w:val="auto"/>
                <w:sz w:val="20"/>
              </w:rPr>
            </w:pPr>
          </w:p>
        </w:tc>
        <w:tc>
          <w:tcPr>
            <w:tcW w:w="709" w:type="dxa"/>
            <w:tcBorders>
              <w:top w:val="nil"/>
              <w:left w:val="nil"/>
              <w:bottom w:val="single" w:color="auto" w:sz="4" w:space="0"/>
              <w:right w:val="single" w:color="auto" w:sz="4" w:space="0"/>
            </w:tcBorders>
            <w:noWrap w:val="0"/>
            <w:vAlign w:val="bottom"/>
          </w:tcPr>
          <w:p w14:paraId="3A6BB20F">
            <w:pPr>
              <w:rPr>
                <w:rFonts w:ascii="仿宋" w:hAnsi="仿宋" w:eastAsia="仿宋"/>
                <w:color w:val="auto"/>
                <w:sz w:val="20"/>
              </w:rPr>
            </w:pPr>
          </w:p>
        </w:tc>
      </w:tr>
      <w:tr w14:paraId="44D539A7">
        <w:tblPrEx>
          <w:tblCellMar>
            <w:top w:w="0" w:type="dxa"/>
            <w:left w:w="108" w:type="dxa"/>
            <w:bottom w:w="0" w:type="dxa"/>
            <w:right w:w="108" w:type="dxa"/>
          </w:tblCellMar>
        </w:tblPrEx>
        <w:trPr>
          <w:trHeight w:val="438" w:hRule="atLeast"/>
        </w:trPr>
        <w:tc>
          <w:tcPr>
            <w:tcW w:w="6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957BBB1">
            <w:pPr>
              <w:widowControl/>
              <w:jc w:val="left"/>
              <w:rPr>
                <w:rFonts w:ascii="仿宋" w:hAnsi="仿宋" w:eastAsia="仿宋"/>
                <w:b/>
                <w:bCs/>
                <w:color w:val="auto"/>
                <w:sz w:val="20"/>
              </w:rPr>
            </w:pPr>
          </w:p>
        </w:tc>
        <w:tc>
          <w:tcPr>
            <w:tcW w:w="1385" w:type="dxa"/>
            <w:tcBorders>
              <w:top w:val="nil"/>
              <w:left w:val="nil"/>
              <w:bottom w:val="single" w:color="auto" w:sz="4" w:space="0"/>
              <w:right w:val="single" w:color="auto" w:sz="4" w:space="0"/>
            </w:tcBorders>
            <w:shd w:val="clear" w:color="auto" w:fill="FFFFFF"/>
            <w:noWrap w:val="0"/>
            <w:vAlign w:val="center"/>
          </w:tcPr>
          <w:p w14:paraId="6ED01CAC">
            <w:pPr>
              <w:jc w:val="left"/>
              <w:rPr>
                <w:rFonts w:ascii="仿宋" w:hAnsi="仿宋" w:eastAsia="仿宋"/>
                <w:color w:val="auto"/>
                <w:sz w:val="20"/>
              </w:rPr>
            </w:pPr>
            <w:r>
              <w:rPr>
                <w:rFonts w:hint="eastAsia" w:ascii="仿宋" w:hAnsi="仿宋" w:eastAsia="仿宋"/>
                <w:color w:val="auto"/>
                <w:sz w:val="20"/>
              </w:rPr>
              <w:t>维保人员上岗情况</w:t>
            </w:r>
          </w:p>
        </w:tc>
        <w:tc>
          <w:tcPr>
            <w:tcW w:w="5987" w:type="dxa"/>
            <w:tcBorders>
              <w:top w:val="nil"/>
              <w:left w:val="nil"/>
              <w:bottom w:val="single" w:color="auto" w:sz="4" w:space="0"/>
              <w:right w:val="single" w:color="auto" w:sz="4" w:space="0"/>
            </w:tcBorders>
            <w:noWrap w:val="0"/>
            <w:vAlign w:val="center"/>
          </w:tcPr>
          <w:p w14:paraId="7C16D742">
            <w:pPr>
              <w:rPr>
                <w:rFonts w:ascii="仿宋" w:hAnsi="仿宋" w:eastAsia="仿宋"/>
                <w:color w:val="auto"/>
                <w:sz w:val="20"/>
              </w:rPr>
            </w:pPr>
            <w:r>
              <w:rPr>
                <w:rFonts w:hint="eastAsia" w:ascii="仿宋" w:hAnsi="仿宋" w:eastAsia="仿宋"/>
                <w:color w:val="auto"/>
                <w:sz w:val="20"/>
              </w:rPr>
              <w:t>按照许可规则的要求配齐维保人员并持证上岗，且与维保业务量相适应。</w:t>
            </w:r>
          </w:p>
        </w:tc>
        <w:tc>
          <w:tcPr>
            <w:tcW w:w="709" w:type="dxa"/>
            <w:tcBorders>
              <w:top w:val="nil"/>
              <w:left w:val="nil"/>
              <w:bottom w:val="single" w:color="auto" w:sz="4" w:space="0"/>
              <w:right w:val="single" w:color="auto" w:sz="4" w:space="0"/>
            </w:tcBorders>
            <w:noWrap w:val="0"/>
            <w:vAlign w:val="center"/>
          </w:tcPr>
          <w:p w14:paraId="5F1205A9">
            <w:pPr>
              <w:jc w:val="center"/>
              <w:rPr>
                <w:rFonts w:ascii="仿宋" w:hAnsi="仿宋" w:eastAsia="仿宋"/>
                <w:color w:val="auto"/>
                <w:sz w:val="20"/>
              </w:rPr>
            </w:pPr>
            <w:r>
              <w:rPr>
                <w:rFonts w:ascii="仿宋" w:hAnsi="仿宋" w:eastAsia="仿宋"/>
                <w:color w:val="auto"/>
                <w:sz w:val="20"/>
              </w:rPr>
              <w:t>2</w:t>
            </w:r>
          </w:p>
        </w:tc>
        <w:tc>
          <w:tcPr>
            <w:tcW w:w="4387" w:type="dxa"/>
            <w:tcBorders>
              <w:top w:val="nil"/>
              <w:left w:val="nil"/>
              <w:bottom w:val="single" w:color="auto" w:sz="4" w:space="0"/>
              <w:right w:val="single" w:color="auto" w:sz="4" w:space="0"/>
            </w:tcBorders>
            <w:noWrap w:val="0"/>
            <w:vAlign w:val="center"/>
          </w:tcPr>
          <w:p w14:paraId="124AB585">
            <w:pPr>
              <w:rPr>
                <w:rFonts w:ascii="仿宋" w:hAnsi="仿宋" w:eastAsia="仿宋"/>
                <w:color w:val="auto"/>
                <w:sz w:val="20"/>
              </w:rPr>
            </w:pPr>
            <w:r>
              <w:rPr>
                <w:rFonts w:hint="eastAsia" w:ascii="仿宋" w:hAnsi="仿宋" w:eastAsia="仿宋"/>
                <w:color w:val="auto"/>
                <w:sz w:val="20"/>
              </w:rPr>
              <w:t>根据许可规则查验维保人员，有一项不符合要求扣</w:t>
            </w:r>
            <w:r>
              <w:rPr>
                <w:rFonts w:ascii="仿宋" w:hAnsi="仿宋" w:eastAsia="仿宋"/>
                <w:color w:val="auto"/>
                <w:sz w:val="20"/>
              </w:rPr>
              <w:t>0.5</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666B5942">
            <w:pPr>
              <w:rPr>
                <w:rFonts w:ascii="仿宋" w:hAnsi="仿宋" w:eastAsia="仿宋"/>
                <w:color w:val="auto"/>
                <w:sz w:val="20"/>
              </w:rPr>
            </w:pPr>
          </w:p>
        </w:tc>
        <w:tc>
          <w:tcPr>
            <w:tcW w:w="709" w:type="dxa"/>
            <w:tcBorders>
              <w:top w:val="nil"/>
              <w:left w:val="nil"/>
              <w:bottom w:val="single" w:color="auto" w:sz="4" w:space="0"/>
              <w:right w:val="single" w:color="auto" w:sz="4" w:space="0"/>
            </w:tcBorders>
            <w:noWrap w:val="0"/>
            <w:vAlign w:val="bottom"/>
          </w:tcPr>
          <w:p w14:paraId="1ADD5004">
            <w:pPr>
              <w:rPr>
                <w:rFonts w:ascii="仿宋" w:hAnsi="仿宋" w:eastAsia="仿宋"/>
                <w:color w:val="auto"/>
                <w:sz w:val="20"/>
              </w:rPr>
            </w:pPr>
          </w:p>
        </w:tc>
      </w:tr>
      <w:tr w14:paraId="5F834BC0">
        <w:tblPrEx>
          <w:tblCellMar>
            <w:top w:w="0" w:type="dxa"/>
            <w:left w:w="108" w:type="dxa"/>
            <w:bottom w:w="0" w:type="dxa"/>
            <w:right w:w="108" w:type="dxa"/>
          </w:tblCellMar>
        </w:tblPrEx>
        <w:trPr>
          <w:trHeight w:val="480" w:hRule="atLeast"/>
        </w:trPr>
        <w:tc>
          <w:tcPr>
            <w:tcW w:w="6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0709A22">
            <w:pPr>
              <w:widowControl/>
              <w:jc w:val="left"/>
              <w:rPr>
                <w:rFonts w:ascii="仿宋" w:hAnsi="仿宋" w:eastAsia="仿宋"/>
                <w:b/>
                <w:bCs/>
                <w:color w:val="auto"/>
                <w:sz w:val="20"/>
              </w:rPr>
            </w:pPr>
          </w:p>
        </w:tc>
        <w:tc>
          <w:tcPr>
            <w:tcW w:w="1385" w:type="dxa"/>
            <w:tcBorders>
              <w:top w:val="nil"/>
              <w:left w:val="nil"/>
              <w:bottom w:val="single" w:color="auto" w:sz="4" w:space="0"/>
              <w:right w:val="single" w:color="auto" w:sz="4" w:space="0"/>
            </w:tcBorders>
            <w:shd w:val="clear" w:color="auto" w:fill="FFFFFF"/>
            <w:noWrap w:val="0"/>
            <w:vAlign w:val="center"/>
          </w:tcPr>
          <w:p w14:paraId="13F6E9B5">
            <w:pPr>
              <w:jc w:val="left"/>
              <w:rPr>
                <w:rFonts w:ascii="仿宋" w:hAnsi="仿宋" w:eastAsia="仿宋"/>
                <w:color w:val="auto"/>
                <w:sz w:val="20"/>
              </w:rPr>
            </w:pPr>
            <w:r>
              <w:rPr>
                <w:rFonts w:hint="eastAsia" w:ascii="仿宋" w:hAnsi="仿宋" w:eastAsia="仿宋"/>
                <w:color w:val="auto"/>
                <w:sz w:val="20"/>
              </w:rPr>
              <w:t>备件、工器具情况</w:t>
            </w:r>
          </w:p>
        </w:tc>
        <w:tc>
          <w:tcPr>
            <w:tcW w:w="5987" w:type="dxa"/>
            <w:tcBorders>
              <w:top w:val="nil"/>
              <w:left w:val="nil"/>
              <w:bottom w:val="single" w:color="auto" w:sz="4" w:space="0"/>
              <w:right w:val="single" w:color="auto" w:sz="4" w:space="0"/>
            </w:tcBorders>
            <w:noWrap w:val="0"/>
            <w:vAlign w:val="center"/>
          </w:tcPr>
          <w:p w14:paraId="13BCB915">
            <w:pPr>
              <w:rPr>
                <w:rFonts w:ascii="仿宋" w:hAnsi="仿宋" w:eastAsia="仿宋"/>
                <w:color w:val="auto"/>
                <w:sz w:val="20"/>
              </w:rPr>
            </w:pPr>
            <w:r>
              <w:rPr>
                <w:rFonts w:hint="eastAsia" w:ascii="仿宋" w:hAnsi="仿宋" w:eastAsia="仿宋"/>
                <w:color w:val="auto"/>
                <w:sz w:val="20"/>
              </w:rPr>
              <w:t>所维保各类型空调常用材料、备件充足（详见合同明细），保证原厂正品供应，工器具齐全，满足维修、保养需求。</w:t>
            </w:r>
          </w:p>
        </w:tc>
        <w:tc>
          <w:tcPr>
            <w:tcW w:w="709" w:type="dxa"/>
            <w:tcBorders>
              <w:top w:val="nil"/>
              <w:left w:val="nil"/>
              <w:bottom w:val="single" w:color="auto" w:sz="4" w:space="0"/>
              <w:right w:val="single" w:color="auto" w:sz="4" w:space="0"/>
            </w:tcBorders>
            <w:noWrap w:val="0"/>
            <w:vAlign w:val="center"/>
          </w:tcPr>
          <w:p w14:paraId="329FD4E7">
            <w:pPr>
              <w:jc w:val="center"/>
              <w:rPr>
                <w:rFonts w:ascii="仿宋" w:hAnsi="仿宋" w:eastAsia="仿宋"/>
                <w:color w:val="auto"/>
                <w:sz w:val="20"/>
              </w:rPr>
            </w:pPr>
            <w:r>
              <w:rPr>
                <w:rFonts w:ascii="仿宋" w:hAnsi="仿宋" w:eastAsia="仿宋"/>
                <w:color w:val="auto"/>
                <w:sz w:val="20"/>
              </w:rPr>
              <w:t>2</w:t>
            </w:r>
          </w:p>
        </w:tc>
        <w:tc>
          <w:tcPr>
            <w:tcW w:w="4387" w:type="dxa"/>
            <w:tcBorders>
              <w:top w:val="nil"/>
              <w:left w:val="nil"/>
              <w:bottom w:val="single" w:color="auto" w:sz="4" w:space="0"/>
              <w:right w:val="single" w:color="auto" w:sz="4" w:space="0"/>
            </w:tcBorders>
            <w:noWrap w:val="0"/>
            <w:vAlign w:val="center"/>
          </w:tcPr>
          <w:p w14:paraId="2374C784">
            <w:pPr>
              <w:rPr>
                <w:rFonts w:ascii="仿宋" w:hAnsi="仿宋" w:eastAsia="仿宋"/>
                <w:color w:val="auto"/>
                <w:sz w:val="20"/>
              </w:rPr>
            </w:pPr>
            <w:r>
              <w:rPr>
                <w:rFonts w:hint="eastAsia" w:ascii="仿宋" w:hAnsi="仿宋" w:eastAsia="仿宋"/>
                <w:color w:val="auto"/>
                <w:sz w:val="20"/>
              </w:rPr>
              <w:t>常用材料、备件不足扣</w:t>
            </w:r>
            <w:r>
              <w:rPr>
                <w:rFonts w:ascii="仿宋" w:hAnsi="仿宋" w:eastAsia="仿宋"/>
                <w:color w:val="auto"/>
                <w:sz w:val="20"/>
              </w:rPr>
              <w:t>2</w:t>
            </w:r>
            <w:r>
              <w:rPr>
                <w:rFonts w:hint="eastAsia" w:ascii="仿宋" w:hAnsi="仿宋" w:eastAsia="仿宋"/>
                <w:color w:val="auto"/>
                <w:sz w:val="20"/>
              </w:rPr>
              <w:t>分，非原厂正品供应备件发现一次扣</w:t>
            </w:r>
            <w:r>
              <w:rPr>
                <w:rFonts w:ascii="仿宋" w:hAnsi="仿宋" w:eastAsia="仿宋"/>
                <w:color w:val="auto"/>
                <w:sz w:val="20"/>
              </w:rPr>
              <w:t>1</w:t>
            </w:r>
            <w:r>
              <w:rPr>
                <w:rFonts w:hint="eastAsia" w:ascii="仿宋" w:hAnsi="仿宋" w:eastAsia="仿宋"/>
                <w:color w:val="auto"/>
                <w:sz w:val="20"/>
              </w:rPr>
              <w:t>分，工器具不齐全扣</w:t>
            </w:r>
            <w:r>
              <w:rPr>
                <w:rFonts w:ascii="仿宋" w:hAnsi="仿宋" w:eastAsia="仿宋"/>
                <w:color w:val="auto"/>
                <w:sz w:val="20"/>
              </w:rPr>
              <w:t>1</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4DB7A5EE">
            <w:pPr>
              <w:rPr>
                <w:rFonts w:ascii="仿宋" w:hAnsi="仿宋" w:eastAsia="仿宋"/>
                <w:color w:val="auto"/>
                <w:sz w:val="20"/>
              </w:rPr>
            </w:pPr>
          </w:p>
        </w:tc>
        <w:tc>
          <w:tcPr>
            <w:tcW w:w="709" w:type="dxa"/>
            <w:tcBorders>
              <w:top w:val="nil"/>
              <w:left w:val="nil"/>
              <w:bottom w:val="single" w:color="auto" w:sz="4" w:space="0"/>
              <w:right w:val="single" w:color="auto" w:sz="4" w:space="0"/>
            </w:tcBorders>
            <w:noWrap w:val="0"/>
            <w:vAlign w:val="bottom"/>
          </w:tcPr>
          <w:p w14:paraId="13887C15">
            <w:pPr>
              <w:rPr>
                <w:rFonts w:ascii="仿宋" w:hAnsi="仿宋" w:eastAsia="仿宋"/>
                <w:color w:val="auto"/>
                <w:sz w:val="20"/>
              </w:rPr>
            </w:pPr>
          </w:p>
        </w:tc>
      </w:tr>
      <w:tr w14:paraId="1D8AB0BB">
        <w:tblPrEx>
          <w:tblCellMar>
            <w:top w:w="0" w:type="dxa"/>
            <w:left w:w="108" w:type="dxa"/>
            <w:bottom w:w="0" w:type="dxa"/>
            <w:right w:w="108" w:type="dxa"/>
          </w:tblCellMar>
        </w:tblPrEx>
        <w:trPr>
          <w:trHeight w:val="480" w:hRule="atLeast"/>
        </w:trPr>
        <w:tc>
          <w:tcPr>
            <w:tcW w:w="674" w:type="dxa"/>
            <w:vMerge w:val="restart"/>
            <w:tcBorders>
              <w:top w:val="nil"/>
              <w:left w:val="single" w:color="auto" w:sz="4" w:space="0"/>
              <w:bottom w:val="single" w:color="auto" w:sz="4" w:space="0"/>
              <w:right w:val="single" w:color="auto" w:sz="4" w:space="0"/>
            </w:tcBorders>
            <w:shd w:val="clear" w:color="auto" w:fill="auto"/>
            <w:noWrap w:val="0"/>
            <w:vAlign w:val="center"/>
          </w:tcPr>
          <w:p w14:paraId="7B01A2B2">
            <w:pPr>
              <w:jc w:val="center"/>
              <w:rPr>
                <w:rFonts w:ascii="仿宋" w:hAnsi="仿宋" w:eastAsia="仿宋"/>
                <w:b/>
                <w:bCs/>
                <w:color w:val="auto"/>
                <w:sz w:val="20"/>
              </w:rPr>
            </w:pPr>
            <w:r>
              <w:rPr>
                <w:rFonts w:hint="eastAsia" w:ascii="仿宋" w:hAnsi="仿宋" w:eastAsia="仿宋"/>
                <w:b/>
                <w:bCs/>
                <w:color w:val="auto"/>
                <w:sz w:val="20"/>
              </w:rPr>
              <w:t>内业资料</w:t>
            </w:r>
          </w:p>
        </w:tc>
        <w:tc>
          <w:tcPr>
            <w:tcW w:w="1385" w:type="dxa"/>
            <w:tcBorders>
              <w:top w:val="nil"/>
              <w:left w:val="nil"/>
              <w:bottom w:val="single" w:color="auto" w:sz="4" w:space="0"/>
              <w:right w:val="single" w:color="auto" w:sz="4" w:space="0"/>
            </w:tcBorders>
            <w:shd w:val="clear" w:color="auto" w:fill="FFFFFF"/>
            <w:noWrap w:val="0"/>
            <w:vAlign w:val="center"/>
          </w:tcPr>
          <w:p w14:paraId="4F2911A6">
            <w:pPr>
              <w:jc w:val="left"/>
              <w:rPr>
                <w:rFonts w:ascii="仿宋" w:hAnsi="仿宋" w:eastAsia="仿宋"/>
                <w:color w:val="auto"/>
                <w:sz w:val="20"/>
              </w:rPr>
            </w:pPr>
            <w:r>
              <w:rPr>
                <w:rFonts w:hint="eastAsia" w:ascii="仿宋" w:hAnsi="仿宋" w:eastAsia="仿宋"/>
                <w:color w:val="auto"/>
                <w:sz w:val="20"/>
              </w:rPr>
              <w:t>维保组织机构</w:t>
            </w:r>
          </w:p>
        </w:tc>
        <w:tc>
          <w:tcPr>
            <w:tcW w:w="5987" w:type="dxa"/>
            <w:tcBorders>
              <w:top w:val="nil"/>
              <w:left w:val="nil"/>
              <w:bottom w:val="single" w:color="auto" w:sz="4" w:space="0"/>
              <w:right w:val="single" w:color="auto" w:sz="4" w:space="0"/>
            </w:tcBorders>
            <w:noWrap w:val="0"/>
            <w:vAlign w:val="center"/>
          </w:tcPr>
          <w:p w14:paraId="30711F51">
            <w:pPr>
              <w:rPr>
                <w:rFonts w:ascii="仿宋" w:hAnsi="仿宋" w:eastAsia="仿宋"/>
                <w:color w:val="auto"/>
                <w:sz w:val="20"/>
              </w:rPr>
            </w:pPr>
            <w:r>
              <w:rPr>
                <w:rFonts w:hint="eastAsia" w:ascii="仿宋" w:hAnsi="仿宋" w:eastAsia="仿宋"/>
                <w:color w:val="auto"/>
                <w:sz w:val="20"/>
              </w:rPr>
              <w:t>维保组织体系健全：维保人员数量安排充足，人员分工明确；有管理机构体系图；有人员持证资料；</w:t>
            </w:r>
          </w:p>
        </w:tc>
        <w:tc>
          <w:tcPr>
            <w:tcW w:w="709" w:type="dxa"/>
            <w:tcBorders>
              <w:top w:val="nil"/>
              <w:left w:val="nil"/>
              <w:bottom w:val="single" w:color="auto" w:sz="4" w:space="0"/>
              <w:right w:val="single" w:color="auto" w:sz="4" w:space="0"/>
            </w:tcBorders>
            <w:noWrap w:val="0"/>
            <w:vAlign w:val="center"/>
          </w:tcPr>
          <w:p w14:paraId="4C9D4F87">
            <w:pPr>
              <w:jc w:val="center"/>
              <w:rPr>
                <w:rFonts w:ascii="仿宋" w:hAnsi="仿宋" w:eastAsia="仿宋"/>
                <w:color w:val="auto"/>
                <w:sz w:val="20"/>
              </w:rPr>
            </w:pPr>
            <w:r>
              <w:rPr>
                <w:rFonts w:ascii="仿宋" w:hAnsi="仿宋" w:eastAsia="仿宋"/>
                <w:color w:val="auto"/>
                <w:sz w:val="20"/>
              </w:rPr>
              <w:t>3</w:t>
            </w:r>
          </w:p>
        </w:tc>
        <w:tc>
          <w:tcPr>
            <w:tcW w:w="4387" w:type="dxa"/>
            <w:tcBorders>
              <w:top w:val="nil"/>
              <w:left w:val="nil"/>
              <w:bottom w:val="single" w:color="auto" w:sz="4" w:space="0"/>
              <w:right w:val="single" w:color="auto" w:sz="4" w:space="0"/>
            </w:tcBorders>
            <w:noWrap w:val="0"/>
            <w:vAlign w:val="center"/>
          </w:tcPr>
          <w:p w14:paraId="0B4C37AA">
            <w:pPr>
              <w:rPr>
                <w:rFonts w:ascii="仿宋" w:hAnsi="仿宋" w:eastAsia="仿宋"/>
                <w:color w:val="auto"/>
                <w:sz w:val="20"/>
              </w:rPr>
            </w:pPr>
            <w:r>
              <w:rPr>
                <w:rFonts w:hint="eastAsia" w:ascii="仿宋" w:hAnsi="仿宋" w:eastAsia="仿宋"/>
                <w:color w:val="auto"/>
                <w:sz w:val="20"/>
              </w:rPr>
              <w:t>缺一项扣</w:t>
            </w:r>
            <w:r>
              <w:rPr>
                <w:rFonts w:ascii="仿宋" w:hAnsi="仿宋" w:eastAsia="仿宋"/>
                <w:color w:val="auto"/>
                <w:sz w:val="20"/>
              </w:rPr>
              <w:t>2</w:t>
            </w:r>
            <w:r>
              <w:rPr>
                <w:rFonts w:hint="eastAsia" w:ascii="仿宋" w:hAnsi="仿宋" w:eastAsia="仿宋"/>
                <w:color w:val="auto"/>
                <w:sz w:val="20"/>
              </w:rPr>
              <w:t>分，一项不完整或不准确扣</w:t>
            </w:r>
            <w:r>
              <w:rPr>
                <w:rFonts w:ascii="仿宋" w:hAnsi="仿宋" w:eastAsia="仿宋"/>
                <w:color w:val="auto"/>
                <w:sz w:val="20"/>
              </w:rPr>
              <w:t>1</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510DEF78">
            <w:pPr>
              <w:rPr>
                <w:rFonts w:ascii="仿宋" w:hAnsi="仿宋" w:eastAsia="仿宋"/>
                <w:color w:val="auto"/>
                <w:sz w:val="20"/>
              </w:rPr>
            </w:pPr>
            <w:r>
              <w:rPr>
                <w:rFonts w:hint="eastAsia" w:ascii="仿宋" w:hAnsi="仿宋" w:eastAsia="仿宋"/>
                <w:color w:val="auto"/>
                <w:sz w:val="20"/>
              </w:rPr>
              <w:t>　</w:t>
            </w:r>
          </w:p>
        </w:tc>
        <w:tc>
          <w:tcPr>
            <w:tcW w:w="709" w:type="dxa"/>
            <w:tcBorders>
              <w:top w:val="nil"/>
              <w:left w:val="nil"/>
              <w:bottom w:val="single" w:color="auto" w:sz="4" w:space="0"/>
              <w:right w:val="single" w:color="auto" w:sz="4" w:space="0"/>
            </w:tcBorders>
            <w:noWrap w:val="0"/>
            <w:vAlign w:val="bottom"/>
          </w:tcPr>
          <w:p w14:paraId="50C5CB1C">
            <w:pPr>
              <w:rPr>
                <w:rFonts w:ascii="仿宋" w:hAnsi="仿宋" w:eastAsia="仿宋"/>
                <w:color w:val="auto"/>
                <w:sz w:val="20"/>
              </w:rPr>
            </w:pPr>
            <w:r>
              <w:rPr>
                <w:rFonts w:hint="eastAsia" w:ascii="仿宋" w:hAnsi="仿宋" w:eastAsia="仿宋"/>
                <w:color w:val="auto"/>
                <w:sz w:val="20"/>
              </w:rPr>
              <w:t>　</w:t>
            </w:r>
          </w:p>
        </w:tc>
      </w:tr>
      <w:tr w14:paraId="3CE6A3A3">
        <w:tblPrEx>
          <w:tblCellMar>
            <w:top w:w="0" w:type="dxa"/>
            <w:left w:w="108" w:type="dxa"/>
            <w:bottom w:w="0" w:type="dxa"/>
            <w:right w:w="108" w:type="dxa"/>
          </w:tblCellMar>
        </w:tblPrEx>
        <w:trPr>
          <w:trHeight w:val="540" w:hRule="atLeast"/>
        </w:trPr>
        <w:tc>
          <w:tcPr>
            <w:tcW w:w="674" w:type="dxa"/>
            <w:vMerge w:val="continue"/>
            <w:tcBorders>
              <w:top w:val="nil"/>
              <w:left w:val="single" w:color="auto" w:sz="4" w:space="0"/>
              <w:bottom w:val="single" w:color="auto" w:sz="4" w:space="0"/>
              <w:right w:val="single" w:color="auto" w:sz="4" w:space="0"/>
            </w:tcBorders>
            <w:noWrap w:val="0"/>
            <w:vAlign w:val="center"/>
          </w:tcPr>
          <w:p w14:paraId="326E6375">
            <w:pPr>
              <w:widowControl/>
              <w:jc w:val="left"/>
              <w:rPr>
                <w:rFonts w:ascii="仿宋" w:hAnsi="仿宋" w:eastAsia="仿宋"/>
                <w:b/>
                <w:bCs/>
                <w:color w:val="auto"/>
                <w:sz w:val="20"/>
              </w:rPr>
            </w:pPr>
          </w:p>
        </w:tc>
        <w:tc>
          <w:tcPr>
            <w:tcW w:w="1385" w:type="dxa"/>
            <w:tcBorders>
              <w:top w:val="nil"/>
              <w:left w:val="nil"/>
              <w:bottom w:val="single" w:color="auto" w:sz="4" w:space="0"/>
              <w:right w:val="single" w:color="auto" w:sz="4" w:space="0"/>
            </w:tcBorders>
            <w:noWrap w:val="0"/>
            <w:vAlign w:val="center"/>
          </w:tcPr>
          <w:p w14:paraId="54D5B511">
            <w:pPr>
              <w:jc w:val="left"/>
              <w:rPr>
                <w:rFonts w:ascii="仿宋" w:hAnsi="仿宋" w:eastAsia="仿宋"/>
                <w:color w:val="auto"/>
                <w:sz w:val="20"/>
              </w:rPr>
            </w:pPr>
            <w:r>
              <w:rPr>
                <w:rFonts w:hint="eastAsia" w:ascii="仿宋" w:hAnsi="仿宋" w:eastAsia="仿宋"/>
                <w:color w:val="auto"/>
                <w:sz w:val="20"/>
              </w:rPr>
              <w:t>空调台账</w:t>
            </w:r>
          </w:p>
        </w:tc>
        <w:tc>
          <w:tcPr>
            <w:tcW w:w="5987" w:type="dxa"/>
            <w:tcBorders>
              <w:top w:val="nil"/>
              <w:left w:val="nil"/>
              <w:bottom w:val="single" w:color="auto" w:sz="4" w:space="0"/>
              <w:right w:val="single" w:color="auto" w:sz="4" w:space="0"/>
            </w:tcBorders>
            <w:noWrap w:val="0"/>
            <w:vAlign w:val="center"/>
          </w:tcPr>
          <w:p w14:paraId="3465CEC8">
            <w:pPr>
              <w:rPr>
                <w:rFonts w:ascii="仿宋" w:hAnsi="仿宋" w:eastAsia="仿宋"/>
                <w:color w:val="auto"/>
                <w:sz w:val="20"/>
              </w:rPr>
            </w:pPr>
            <w:r>
              <w:rPr>
                <w:rFonts w:hint="eastAsia" w:ascii="仿宋" w:hAnsi="仿宋" w:eastAsia="仿宋"/>
                <w:color w:val="auto"/>
                <w:sz w:val="20"/>
              </w:rPr>
              <w:t>对维保范围内的空调信息进行详细统计，如地点型号、投用年限等。</w:t>
            </w:r>
          </w:p>
        </w:tc>
        <w:tc>
          <w:tcPr>
            <w:tcW w:w="709" w:type="dxa"/>
            <w:tcBorders>
              <w:top w:val="nil"/>
              <w:left w:val="nil"/>
              <w:bottom w:val="single" w:color="auto" w:sz="4" w:space="0"/>
              <w:right w:val="single" w:color="auto" w:sz="4" w:space="0"/>
            </w:tcBorders>
            <w:noWrap w:val="0"/>
            <w:vAlign w:val="center"/>
          </w:tcPr>
          <w:p w14:paraId="4E3883A7">
            <w:pPr>
              <w:jc w:val="center"/>
              <w:rPr>
                <w:rFonts w:ascii="仿宋" w:hAnsi="仿宋" w:eastAsia="仿宋"/>
                <w:color w:val="auto"/>
                <w:sz w:val="20"/>
              </w:rPr>
            </w:pPr>
            <w:r>
              <w:rPr>
                <w:rFonts w:ascii="仿宋" w:hAnsi="仿宋" w:eastAsia="仿宋"/>
                <w:color w:val="auto"/>
                <w:sz w:val="20"/>
              </w:rPr>
              <w:t>2</w:t>
            </w:r>
          </w:p>
        </w:tc>
        <w:tc>
          <w:tcPr>
            <w:tcW w:w="4387" w:type="dxa"/>
            <w:tcBorders>
              <w:top w:val="nil"/>
              <w:left w:val="nil"/>
              <w:bottom w:val="single" w:color="auto" w:sz="4" w:space="0"/>
              <w:right w:val="single" w:color="auto" w:sz="4" w:space="0"/>
            </w:tcBorders>
            <w:noWrap w:val="0"/>
            <w:vAlign w:val="center"/>
          </w:tcPr>
          <w:p w14:paraId="12970A65">
            <w:pPr>
              <w:rPr>
                <w:rFonts w:ascii="仿宋" w:hAnsi="仿宋" w:eastAsia="仿宋"/>
                <w:color w:val="auto"/>
                <w:sz w:val="20"/>
              </w:rPr>
            </w:pPr>
            <w:r>
              <w:rPr>
                <w:rFonts w:hint="eastAsia" w:ascii="仿宋" w:hAnsi="仿宋" w:eastAsia="仿宋"/>
                <w:color w:val="auto"/>
                <w:sz w:val="20"/>
              </w:rPr>
              <w:t>每发现</w:t>
            </w:r>
            <w:r>
              <w:rPr>
                <w:rFonts w:ascii="仿宋" w:hAnsi="仿宋" w:eastAsia="仿宋"/>
                <w:color w:val="auto"/>
                <w:sz w:val="20"/>
              </w:rPr>
              <w:t>1</w:t>
            </w:r>
            <w:r>
              <w:rPr>
                <w:rFonts w:hint="eastAsia" w:ascii="仿宋" w:hAnsi="仿宋" w:eastAsia="仿宋"/>
                <w:color w:val="auto"/>
                <w:sz w:val="20"/>
              </w:rPr>
              <w:t>台空调漏统计扣</w:t>
            </w:r>
            <w:r>
              <w:rPr>
                <w:rFonts w:ascii="仿宋" w:hAnsi="仿宋" w:eastAsia="仿宋"/>
                <w:color w:val="auto"/>
                <w:sz w:val="20"/>
              </w:rPr>
              <w:t>1</w:t>
            </w:r>
            <w:r>
              <w:rPr>
                <w:rFonts w:hint="eastAsia" w:ascii="仿宋" w:hAnsi="仿宋" w:eastAsia="仿宋"/>
                <w:color w:val="auto"/>
                <w:sz w:val="20"/>
              </w:rPr>
              <w:t>分，发现一项信息不全扣</w:t>
            </w:r>
            <w:r>
              <w:rPr>
                <w:rFonts w:ascii="仿宋" w:hAnsi="仿宋" w:eastAsia="仿宋"/>
                <w:color w:val="auto"/>
                <w:sz w:val="20"/>
              </w:rPr>
              <w:t>0.5</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0C51BC1A">
            <w:pPr>
              <w:rPr>
                <w:rFonts w:ascii="仿宋" w:hAnsi="仿宋" w:eastAsia="仿宋"/>
                <w:color w:val="auto"/>
                <w:sz w:val="20"/>
              </w:rPr>
            </w:pPr>
            <w:r>
              <w:rPr>
                <w:rFonts w:hint="eastAsia" w:ascii="仿宋" w:hAnsi="仿宋" w:eastAsia="仿宋"/>
                <w:color w:val="auto"/>
                <w:sz w:val="20"/>
              </w:rPr>
              <w:t>　</w:t>
            </w:r>
          </w:p>
        </w:tc>
        <w:tc>
          <w:tcPr>
            <w:tcW w:w="709" w:type="dxa"/>
            <w:tcBorders>
              <w:top w:val="nil"/>
              <w:left w:val="nil"/>
              <w:bottom w:val="single" w:color="auto" w:sz="4" w:space="0"/>
              <w:right w:val="single" w:color="auto" w:sz="4" w:space="0"/>
            </w:tcBorders>
            <w:noWrap w:val="0"/>
            <w:vAlign w:val="bottom"/>
          </w:tcPr>
          <w:p w14:paraId="5873F879">
            <w:pPr>
              <w:rPr>
                <w:rFonts w:ascii="仿宋" w:hAnsi="仿宋" w:eastAsia="仿宋"/>
                <w:color w:val="auto"/>
                <w:sz w:val="20"/>
              </w:rPr>
            </w:pPr>
            <w:r>
              <w:rPr>
                <w:rFonts w:hint="eastAsia" w:ascii="仿宋" w:hAnsi="仿宋" w:eastAsia="仿宋"/>
                <w:color w:val="auto"/>
                <w:sz w:val="20"/>
              </w:rPr>
              <w:t>　</w:t>
            </w:r>
          </w:p>
        </w:tc>
      </w:tr>
      <w:tr w14:paraId="2F84D757">
        <w:tblPrEx>
          <w:tblCellMar>
            <w:top w:w="0" w:type="dxa"/>
            <w:left w:w="108" w:type="dxa"/>
            <w:bottom w:w="0" w:type="dxa"/>
            <w:right w:w="108" w:type="dxa"/>
          </w:tblCellMar>
        </w:tblPrEx>
        <w:trPr>
          <w:trHeight w:val="405" w:hRule="atLeast"/>
        </w:trPr>
        <w:tc>
          <w:tcPr>
            <w:tcW w:w="674" w:type="dxa"/>
            <w:vMerge w:val="continue"/>
            <w:tcBorders>
              <w:top w:val="nil"/>
              <w:left w:val="single" w:color="auto" w:sz="4" w:space="0"/>
              <w:bottom w:val="single" w:color="auto" w:sz="4" w:space="0"/>
              <w:right w:val="single" w:color="auto" w:sz="4" w:space="0"/>
            </w:tcBorders>
            <w:noWrap w:val="0"/>
            <w:vAlign w:val="center"/>
          </w:tcPr>
          <w:p w14:paraId="2D55F7D9">
            <w:pPr>
              <w:widowControl/>
              <w:jc w:val="left"/>
              <w:rPr>
                <w:rFonts w:ascii="仿宋" w:hAnsi="仿宋" w:eastAsia="仿宋"/>
                <w:b/>
                <w:bCs/>
                <w:color w:val="auto"/>
                <w:sz w:val="20"/>
              </w:rPr>
            </w:pPr>
          </w:p>
        </w:tc>
        <w:tc>
          <w:tcPr>
            <w:tcW w:w="1385" w:type="dxa"/>
            <w:tcBorders>
              <w:top w:val="nil"/>
              <w:left w:val="nil"/>
              <w:bottom w:val="single" w:color="auto" w:sz="4" w:space="0"/>
              <w:right w:val="single" w:color="auto" w:sz="4" w:space="0"/>
            </w:tcBorders>
            <w:noWrap w:val="0"/>
            <w:vAlign w:val="center"/>
          </w:tcPr>
          <w:p w14:paraId="081C4319">
            <w:pPr>
              <w:jc w:val="left"/>
              <w:rPr>
                <w:rFonts w:ascii="仿宋" w:hAnsi="仿宋" w:eastAsia="仿宋"/>
                <w:color w:val="auto"/>
                <w:sz w:val="20"/>
              </w:rPr>
            </w:pPr>
            <w:r>
              <w:rPr>
                <w:rFonts w:hint="eastAsia" w:ascii="仿宋" w:hAnsi="仿宋" w:eastAsia="仿宋"/>
                <w:color w:val="auto"/>
                <w:sz w:val="20"/>
              </w:rPr>
              <w:t>备件台账</w:t>
            </w:r>
          </w:p>
        </w:tc>
        <w:tc>
          <w:tcPr>
            <w:tcW w:w="5987" w:type="dxa"/>
            <w:tcBorders>
              <w:top w:val="nil"/>
              <w:left w:val="nil"/>
              <w:bottom w:val="single" w:color="auto" w:sz="4" w:space="0"/>
              <w:right w:val="single" w:color="auto" w:sz="4" w:space="0"/>
            </w:tcBorders>
            <w:noWrap w:val="0"/>
            <w:vAlign w:val="center"/>
          </w:tcPr>
          <w:p w14:paraId="09CDE424">
            <w:pPr>
              <w:rPr>
                <w:rFonts w:ascii="仿宋" w:hAnsi="仿宋" w:eastAsia="仿宋"/>
                <w:color w:val="auto"/>
                <w:sz w:val="20"/>
              </w:rPr>
            </w:pPr>
            <w:r>
              <w:rPr>
                <w:rFonts w:hint="eastAsia" w:ascii="仿宋" w:hAnsi="仿宋" w:eastAsia="仿宋"/>
                <w:color w:val="auto"/>
                <w:sz w:val="20"/>
              </w:rPr>
              <w:t>备件种类、数量、型号、存放地点及合格证等信息。</w:t>
            </w:r>
          </w:p>
        </w:tc>
        <w:tc>
          <w:tcPr>
            <w:tcW w:w="709" w:type="dxa"/>
            <w:tcBorders>
              <w:top w:val="nil"/>
              <w:left w:val="nil"/>
              <w:bottom w:val="single" w:color="auto" w:sz="4" w:space="0"/>
              <w:right w:val="single" w:color="auto" w:sz="4" w:space="0"/>
            </w:tcBorders>
            <w:noWrap w:val="0"/>
            <w:vAlign w:val="center"/>
          </w:tcPr>
          <w:p w14:paraId="5FB5AD90">
            <w:pPr>
              <w:jc w:val="center"/>
              <w:rPr>
                <w:rFonts w:ascii="仿宋" w:hAnsi="仿宋" w:eastAsia="仿宋"/>
                <w:color w:val="auto"/>
                <w:sz w:val="20"/>
              </w:rPr>
            </w:pPr>
            <w:r>
              <w:rPr>
                <w:rFonts w:ascii="仿宋" w:hAnsi="仿宋" w:eastAsia="仿宋"/>
                <w:color w:val="auto"/>
                <w:sz w:val="20"/>
              </w:rPr>
              <w:t>3</w:t>
            </w:r>
          </w:p>
        </w:tc>
        <w:tc>
          <w:tcPr>
            <w:tcW w:w="4387" w:type="dxa"/>
            <w:tcBorders>
              <w:top w:val="nil"/>
              <w:left w:val="nil"/>
              <w:bottom w:val="single" w:color="auto" w:sz="4" w:space="0"/>
              <w:right w:val="single" w:color="auto" w:sz="4" w:space="0"/>
            </w:tcBorders>
            <w:noWrap w:val="0"/>
            <w:vAlign w:val="center"/>
          </w:tcPr>
          <w:p w14:paraId="4CA038AB">
            <w:pPr>
              <w:rPr>
                <w:rFonts w:ascii="仿宋" w:hAnsi="仿宋" w:eastAsia="仿宋"/>
                <w:color w:val="auto"/>
                <w:sz w:val="20"/>
              </w:rPr>
            </w:pPr>
            <w:r>
              <w:rPr>
                <w:rFonts w:hint="eastAsia" w:ascii="仿宋" w:hAnsi="仿宋" w:eastAsia="仿宋"/>
                <w:color w:val="auto"/>
                <w:sz w:val="20"/>
              </w:rPr>
              <w:t>缺一项扣</w:t>
            </w:r>
            <w:r>
              <w:rPr>
                <w:rFonts w:ascii="仿宋" w:hAnsi="仿宋" w:eastAsia="仿宋"/>
                <w:color w:val="auto"/>
                <w:sz w:val="20"/>
              </w:rPr>
              <w:t>2</w:t>
            </w:r>
            <w:r>
              <w:rPr>
                <w:rFonts w:hint="eastAsia" w:ascii="仿宋" w:hAnsi="仿宋" w:eastAsia="仿宋"/>
                <w:color w:val="auto"/>
                <w:sz w:val="20"/>
              </w:rPr>
              <w:t>分，一项不完整或不准确扣</w:t>
            </w:r>
            <w:r>
              <w:rPr>
                <w:rFonts w:ascii="仿宋" w:hAnsi="仿宋" w:eastAsia="仿宋"/>
                <w:color w:val="auto"/>
                <w:sz w:val="20"/>
              </w:rPr>
              <w:t>1</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5E99E79C">
            <w:pPr>
              <w:rPr>
                <w:rFonts w:ascii="仿宋" w:hAnsi="仿宋" w:eastAsia="仿宋"/>
                <w:color w:val="auto"/>
                <w:sz w:val="20"/>
              </w:rPr>
            </w:pPr>
            <w:r>
              <w:rPr>
                <w:rFonts w:hint="eastAsia" w:ascii="仿宋" w:hAnsi="仿宋" w:eastAsia="仿宋"/>
                <w:color w:val="auto"/>
                <w:sz w:val="20"/>
              </w:rPr>
              <w:t>　</w:t>
            </w:r>
          </w:p>
        </w:tc>
        <w:tc>
          <w:tcPr>
            <w:tcW w:w="709" w:type="dxa"/>
            <w:tcBorders>
              <w:top w:val="nil"/>
              <w:left w:val="nil"/>
              <w:bottom w:val="single" w:color="auto" w:sz="4" w:space="0"/>
              <w:right w:val="single" w:color="auto" w:sz="4" w:space="0"/>
            </w:tcBorders>
            <w:noWrap w:val="0"/>
            <w:vAlign w:val="bottom"/>
          </w:tcPr>
          <w:p w14:paraId="676D0949">
            <w:pPr>
              <w:rPr>
                <w:rFonts w:ascii="仿宋" w:hAnsi="仿宋" w:eastAsia="仿宋"/>
                <w:color w:val="auto"/>
                <w:sz w:val="20"/>
              </w:rPr>
            </w:pPr>
            <w:r>
              <w:rPr>
                <w:rFonts w:hint="eastAsia" w:ascii="仿宋" w:hAnsi="仿宋" w:eastAsia="仿宋"/>
                <w:color w:val="auto"/>
                <w:sz w:val="20"/>
              </w:rPr>
              <w:t>　</w:t>
            </w:r>
          </w:p>
        </w:tc>
      </w:tr>
      <w:tr w14:paraId="640AD443">
        <w:tblPrEx>
          <w:tblCellMar>
            <w:top w:w="0" w:type="dxa"/>
            <w:left w:w="108" w:type="dxa"/>
            <w:bottom w:w="0" w:type="dxa"/>
            <w:right w:w="108" w:type="dxa"/>
          </w:tblCellMar>
        </w:tblPrEx>
        <w:trPr>
          <w:trHeight w:val="345" w:hRule="atLeast"/>
        </w:trPr>
        <w:tc>
          <w:tcPr>
            <w:tcW w:w="674" w:type="dxa"/>
            <w:vMerge w:val="continue"/>
            <w:tcBorders>
              <w:top w:val="nil"/>
              <w:left w:val="single" w:color="auto" w:sz="4" w:space="0"/>
              <w:bottom w:val="single" w:color="auto" w:sz="4" w:space="0"/>
              <w:right w:val="single" w:color="auto" w:sz="4" w:space="0"/>
            </w:tcBorders>
            <w:noWrap w:val="0"/>
            <w:vAlign w:val="center"/>
          </w:tcPr>
          <w:p w14:paraId="5D1DAA3D">
            <w:pPr>
              <w:widowControl/>
              <w:jc w:val="left"/>
              <w:rPr>
                <w:rFonts w:ascii="仿宋" w:hAnsi="仿宋" w:eastAsia="仿宋"/>
                <w:b/>
                <w:bCs/>
                <w:color w:val="auto"/>
                <w:sz w:val="20"/>
              </w:rPr>
            </w:pPr>
          </w:p>
        </w:tc>
        <w:tc>
          <w:tcPr>
            <w:tcW w:w="1385" w:type="dxa"/>
            <w:tcBorders>
              <w:top w:val="nil"/>
              <w:left w:val="nil"/>
              <w:bottom w:val="single" w:color="auto" w:sz="4" w:space="0"/>
              <w:right w:val="single" w:color="auto" w:sz="4" w:space="0"/>
            </w:tcBorders>
            <w:noWrap w:val="0"/>
            <w:vAlign w:val="center"/>
          </w:tcPr>
          <w:p w14:paraId="0B199ACE">
            <w:pPr>
              <w:jc w:val="left"/>
              <w:rPr>
                <w:rFonts w:ascii="仿宋" w:hAnsi="仿宋" w:eastAsia="仿宋"/>
                <w:color w:val="auto"/>
                <w:sz w:val="20"/>
              </w:rPr>
            </w:pPr>
            <w:r>
              <w:rPr>
                <w:rFonts w:hint="eastAsia" w:ascii="仿宋" w:hAnsi="仿宋" w:eastAsia="仿宋"/>
                <w:color w:val="auto"/>
                <w:sz w:val="20"/>
              </w:rPr>
              <w:t>工器具台账</w:t>
            </w:r>
          </w:p>
        </w:tc>
        <w:tc>
          <w:tcPr>
            <w:tcW w:w="5987" w:type="dxa"/>
            <w:tcBorders>
              <w:top w:val="nil"/>
              <w:left w:val="nil"/>
              <w:bottom w:val="single" w:color="auto" w:sz="4" w:space="0"/>
              <w:right w:val="single" w:color="auto" w:sz="4" w:space="0"/>
            </w:tcBorders>
            <w:noWrap w:val="0"/>
            <w:vAlign w:val="center"/>
          </w:tcPr>
          <w:p w14:paraId="33010E6F">
            <w:pPr>
              <w:rPr>
                <w:rFonts w:ascii="仿宋" w:hAnsi="仿宋" w:eastAsia="仿宋"/>
                <w:color w:val="auto"/>
                <w:sz w:val="20"/>
              </w:rPr>
            </w:pPr>
            <w:r>
              <w:rPr>
                <w:rFonts w:hint="eastAsia" w:ascii="仿宋" w:hAnsi="仿宋" w:eastAsia="仿宋"/>
                <w:color w:val="auto"/>
                <w:sz w:val="20"/>
              </w:rPr>
              <w:t>种类、数量、完好状态等信息</w:t>
            </w:r>
          </w:p>
        </w:tc>
        <w:tc>
          <w:tcPr>
            <w:tcW w:w="709" w:type="dxa"/>
            <w:tcBorders>
              <w:top w:val="nil"/>
              <w:left w:val="nil"/>
              <w:bottom w:val="single" w:color="auto" w:sz="4" w:space="0"/>
              <w:right w:val="single" w:color="auto" w:sz="4" w:space="0"/>
            </w:tcBorders>
            <w:noWrap w:val="0"/>
            <w:vAlign w:val="center"/>
          </w:tcPr>
          <w:p w14:paraId="11B1E5FD">
            <w:pPr>
              <w:jc w:val="center"/>
              <w:rPr>
                <w:rFonts w:ascii="仿宋" w:hAnsi="仿宋" w:eastAsia="仿宋"/>
                <w:color w:val="auto"/>
                <w:sz w:val="20"/>
              </w:rPr>
            </w:pPr>
            <w:r>
              <w:rPr>
                <w:rFonts w:ascii="仿宋" w:hAnsi="仿宋" w:eastAsia="仿宋"/>
                <w:color w:val="auto"/>
                <w:sz w:val="20"/>
              </w:rPr>
              <w:t>2</w:t>
            </w:r>
          </w:p>
        </w:tc>
        <w:tc>
          <w:tcPr>
            <w:tcW w:w="4387" w:type="dxa"/>
            <w:tcBorders>
              <w:top w:val="nil"/>
              <w:left w:val="nil"/>
              <w:bottom w:val="single" w:color="auto" w:sz="4" w:space="0"/>
              <w:right w:val="single" w:color="auto" w:sz="4" w:space="0"/>
            </w:tcBorders>
            <w:noWrap w:val="0"/>
            <w:vAlign w:val="center"/>
          </w:tcPr>
          <w:p w14:paraId="4E3C7518">
            <w:pPr>
              <w:rPr>
                <w:rFonts w:ascii="仿宋" w:hAnsi="仿宋" w:eastAsia="仿宋"/>
                <w:color w:val="auto"/>
                <w:sz w:val="20"/>
              </w:rPr>
            </w:pPr>
            <w:r>
              <w:rPr>
                <w:rFonts w:hint="eastAsia" w:ascii="仿宋" w:hAnsi="仿宋" w:eastAsia="仿宋"/>
                <w:color w:val="auto"/>
                <w:sz w:val="20"/>
              </w:rPr>
              <w:t>缺一项扣</w:t>
            </w:r>
            <w:r>
              <w:rPr>
                <w:rFonts w:ascii="仿宋" w:hAnsi="仿宋" w:eastAsia="仿宋"/>
                <w:color w:val="auto"/>
                <w:sz w:val="20"/>
              </w:rPr>
              <w:t>1</w:t>
            </w:r>
            <w:r>
              <w:rPr>
                <w:rFonts w:hint="eastAsia" w:ascii="仿宋" w:hAnsi="仿宋" w:eastAsia="仿宋"/>
                <w:color w:val="auto"/>
                <w:sz w:val="20"/>
              </w:rPr>
              <w:t>分，一项不完整或不准确扣</w:t>
            </w:r>
            <w:r>
              <w:rPr>
                <w:rFonts w:ascii="仿宋" w:hAnsi="仿宋" w:eastAsia="仿宋"/>
                <w:color w:val="auto"/>
                <w:sz w:val="20"/>
              </w:rPr>
              <w:t>0.5</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585C4786">
            <w:pPr>
              <w:rPr>
                <w:rFonts w:ascii="仿宋" w:hAnsi="仿宋" w:eastAsia="仿宋"/>
                <w:color w:val="auto"/>
                <w:sz w:val="20"/>
              </w:rPr>
            </w:pPr>
            <w:r>
              <w:rPr>
                <w:rFonts w:hint="eastAsia" w:ascii="仿宋" w:hAnsi="仿宋" w:eastAsia="仿宋"/>
                <w:color w:val="auto"/>
                <w:sz w:val="20"/>
              </w:rPr>
              <w:t>　</w:t>
            </w:r>
          </w:p>
        </w:tc>
        <w:tc>
          <w:tcPr>
            <w:tcW w:w="709" w:type="dxa"/>
            <w:tcBorders>
              <w:top w:val="nil"/>
              <w:left w:val="nil"/>
              <w:bottom w:val="single" w:color="auto" w:sz="4" w:space="0"/>
              <w:right w:val="single" w:color="auto" w:sz="4" w:space="0"/>
            </w:tcBorders>
            <w:noWrap w:val="0"/>
            <w:vAlign w:val="bottom"/>
          </w:tcPr>
          <w:p w14:paraId="7BD84D55">
            <w:pPr>
              <w:rPr>
                <w:rFonts w:ascii="仿宋" w:hAnsi="仿宋" w:eastAsia="仿宋"/>
                <w:color w:val="auto"/>
                <w:sz w:val="20"/>
              </w:rPr>
            </w:pPr>
            <w:r>
              <w:rPr>
                <w:rFonts w:hint="eastAsia" w:ascii="仿宋" w:hAnsi="仿宋" w:eastAsia="仿宋"/>
                <w:color w:val="auto"/>
                <w:sz w:val="20"/>
              </w:rPr>
              <w:t>　</w:t>
            </w:r>
          </w:p>
        </w:tc>
      </w:tr>
      <w:tr w14:paraId="5458F9AF">
        <w:tblPrEx>
          <w:tblCellMar>
            <w:top w:w="0" w:type="dxa"/>
            <w:left w:w="108" w:type="dxa"/>
            <w:bottom w:w="0" w:type="dxa"/>
            <w:right w:w="108" w:type="dxa"/>
          </w:tblCellMar>
        </w:tblPrEx>
        <w:trPr>
          <w:trHeight w:val="70" w:hRule="atLeast"/>
        </w:trPr>
        <w:tc>
          <w:tcPr>
            <w:tcW w:w="674" w:type="dxa"/>
            <w:vMerge w:val="restart"/>
            <w:tcBorders>
              <w:top w:val="nil"/>
              <w:left w:val="single" w:color="auto" w:sz="4" w:space="0"/>
              <w:bottom w:val="single" w:color="auto" w:sz="4" w:space="0"/>
              <w:right w:val="single" w:color="auto" w:sz="4" w:space="0"/>
            </w:tcBorders>
            <w:noWrap w:val="0"/>
            <w:vAlign w:val="center"/>
          </w:tcPr>
          <w:p w14:paraId="04F5966A">
            <w:pPr>
              <w:jc w:val="center"/>
              <w:rPr>
                <w:rFonts w:ascii="仿宋" w:hAnsi="仿宋" w:eastAsia="仿宋"/>
                <w:b/>
                <w:bCs/>
                <w:color w:val="auto"/>
                <w:sz w:val="20"/>
              </w:rPr>
            </w:pPr>
            <w:r>
              <w:rPr>
                <w:rFonts w:hint="eastAsia" w:ascii="仿宋" w:hAnsi="仿宋" w:eastAsia="仿宋"/>
                <w:b/>
                <w:bCs/>
                <w:color w:val="auto"/>
                <w:sz w:val="20"/>
              </w:rPr>
              <w:t>安全管理</w:t>
            </w:r>
          </w:p>
        </w:tc>
        <w:tc>
          <w:tcPr>
            <w:tcW w:w="1385" w:type="dxa"/>
            <w:tcBorders>
              <w:top w:val="nil"/>
              <w:left w:val="nil"/>
              <w:bottom w:val="single" w:color="auto" w:sz="4" w:space="0"/>
              <w:right w:val="single" w:color="auto" w:sz="4" w:space="0"/>
            </w:tcBorders>
            <w:noWrap w:val="0"/>
            <w:vAlign w:val="center"/>
          </w:tcPr>
          <w:p w14:paraId="4B6B6B0A">
            <w:pPr>
              <w:jc w:val="left"/>
              <w:rPr>
                <w:rFonts w:ascii="仿宋" w:hAnsi="仿宋" w:eastAsia="仿宋"/>
                <w:color w:val="auto"/>
                <w:sz w:val="20"/>
              </w:rPr>
            </w:pPr>
            <w:r>
              <w:rPr>
                <w:rFonts w:hint="eastAsia" w:ascii="仿宋" w:hAnsi="仿宋" w:eastAsia="仿宋"/>
                <w:color w:val="auto"/>
                <w:sz w:val="20"/>
              </w:rPr>
              <w:t>劳保用品配置</w:t>
            </w:r>
          </w:p>
        </w:tc>
        <w:tc>
          <w:tcPr>
            <w:tcW w:w="5987" w:type="dxa"/>
            <w:tcBorders>
              <w:top w:val="nil"/>
              <w:left w:val="nil"/>
              <w:bottom w:val="single" w:color="auto" w:sz="4" w:space="0"/>
              <w:right w:val="single" w:color="auto" w:sz="4" w:space="0"/>
            </w:tcBorders>
            <w:noWrap w:val="0"/>
            <w:vAlign w:val="center"/>
          </w:tcPr>
          <w:p w14:paraId="590D2056">
            <w:pPr>
              <w:rPr>
                <w:rFonts w:ascii="仿宋" w:hAnsi="仿宋" w:eastAsia="仿宋"/>
                <w:color w:val="auto"/>
                <w:sz w:val="20"/>
              </w:rPr>
            </w:pPr>
            <w:r>
              <w:rPr>
                <w:rFonts w:hint="eastAsia" w:ascii="仿宋" w:hAnsi="仿宋" w:eastAsia="仿宋"/>
                <w:color w:val="auto"/>
                <w:sz w:val="20"/>
              </w:rPr>
              <w:t>维修作业人员劳动保护用品的配置、发放要有详细记录清单，进入作业现场必须按要求佩戴劳保用品。</w:t>
            </w:r>
          </w:p>
        </w:tc>
        <w:tc>
          <w:tcPr>
            <w:tcW w:w="709" w:type="dxa"/>
            <w:tcBorders>
              <w:top w:val="nil"/>
              <w:left w:val="nil"/>
              <w:bottom w:val="single" w:color="auto" w:sz="4" w:space="0"/>
              <w:right w:val="single" w:color="auto" w:sz="4" w:space="0"/>
            </w:tcBorders>
            <w:noWrap w:val="0"/>
            <w:vAlign w:val="center"/>
          </w:tcPr>
          <w:p w14:paraId="63898311">
            <w:pPr>
              <w:jc w:val="center"/>
              <w:rPr>
                <w:rFonts w:ascii="仿宋" w:hAnsi="仿宋" w:eastAsia="仿宋"/>
                <w:color w:val="auto"/>
                <w:sz w:val="20"/>
              </w:rPr>
            </w:pPr>
            <w:r>
              <w:rPr>
                <w:rFonts w:ascii="仿宋" w:hAnsi="仿宋" w:eastAsia="仿宋"/>
                <w:color w:val="auto"/>
                <w:sz w:val="20"/>
              </w:rPr>
              <w:t>3</w:t>
            </w:r>
          </w:p>
        </w:tc>
        <w:tc>
          <w:tcPr>
            <w:tcW w:w="4387" w:type="dxa"/>
            <w:tcBorders>
              <w:top w:val="nil"/>
              <w:left w:val="nil"/>
              <w:bottom w:val="single" w:color="auto" w:sz="4" w:space="0"/>
              <w:right w:val="single" w:color="auto" w:sz="4" w:space="0"/>
            </w:tcBorders>
            <w:noWrap w:val="0"/>
            <w:vAlign w:val="center"/>
          </w:tcPr>
          <w:p w14:paraId="5F98C1FA">
            <w:pPr>
              <w:rPr>
                <w:rFonts w:ascii="仿宋" w:hAnsi="仿宋" w:eastAsia="仿宋"/>
                <w:color w:val="auto"/>
                <w:sz w:val="20"/>
              </w:rPr>
            </w:pPr>
            <w:r>
              <w:rPr>
                <w:rFonts w:hint="eastAsia" w:ascii="仿宋" w:hAnsi="仿宋" w:eastAsia="仿宋"/>
                <w:color w:val="auto"/>
                <w:sz w:val="20"/>
              </w:rPr>
              <w:t>一人不符合扣</w:t>
            </w:r>
            <w:r>
              <w:rPr>
                <w:rFonts w:ascii="仿宋" w:hAnsi="仿宋" w:eastAsia="仿宋"/>
                <w:color w:val="auto"/>
                <w:sz w:val="20"/>
              </w:rPr>
              <w:t>2</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5323CD8A">
            <w:pPr>
              <w:rPr>
                <w:rFonts w:ascii="仿宋" w:hAnsi="仿宋" w:eastAsia="仿宋"/>
                <w:color w:val="auto"/>
                <w:sz w:val="20"/>
              </w:rPr>
            </w:pPr>
            <w:r>
              <w:rPr>
                <w:rFonts w:hint="eastAsia" w:ascii="仿宋" w:hAnsi="仿宋" w:eastAsia="仿宋"/>
                <w:color w:val="auto"/>
                <w:sz w:val="20"/>
              </w:rPr>
              <w:t>　</w:t>
            </w:r>
          </w:p>
        </w:tc>
        <w:tc>
          <w:tcPr>
            <w:tcW w:w="709" w:type="dxa"/>
            <w:tcBorders>
              <w:top w:val="nil"/>
              <w:left w:val="nil"/>
              <w:bottom w:val="single" w:color="auto" w:sz="4" w:space="0"/>
              <w:right w:val="single" w:color="auto" w:sz="4" w:space="0"/>
            </w:tcBorders>
            <w:noWrap w:val="0"/>
            <w:vAlign w:val="bottom"/>
          </w:tcPr>
          <w:p w14:paraId="72ABFE9D">
            <w:pPr>
              <w:rPr>
                <w:rFonts w:ascii="仿宋" w:hAnsi="仿宋" w:eastAsia="仿宋"/>
                <w:color w:val="auto"/>
                <w:sz w:val="20"/>
              </w:rPr>
            </w:pPr>
            <w:r>
              <w:rPr>
                <w:rFonts w:hint="eastAsia" w:ascii="仿宋" w:hAnsi="仿宋" w:eastAsia="仿宋"/>
                <w:color w:val="auto"/>
                <w:sz w:val="20"/>
              </w:rPr>
              <w:t>　</w:t>
            </w:r>
          </w:p>
        </w:tc>
      </w:tr>
      <w:tr w14:paraId="227CEF1A">
        <w:tblPrEx>
          <w:tblCellMar>
            <w:top w:w="0" w:type="dxa"/>
            <w:left w:w="108" w:type="dxa"/>
            <w:bottom w:w="0" w:type="dxa"/>
            <w:right w:w="108" w:type="dxa"/>
          </w:tblCellMar>
        </w:tblPrEx>
        <w:trPr>
          <w:trHeight w:val="390" w:hRule="atLeast"/>
        </w:trPr>
        <w:tc>
          <w:tcPr>
            <w:tcW w:w="674" w:type="dxa"/>
            <w:vMerge w:val="continue"/>
            <w:tcBorders>
              <w:top w:val="nil"/>
              <w:left w:val="single" w:color="auto" w:sz="4" w:space="0"/>
              <w:bottom w:val="single" w:color="auto" w:sz="4" w:space="0"/>
              <w:right w:val="single" w:color="auto" w:sz="4" w:space="0"/>
            </w:tcBorders>
            <w:noWrap w:val="0"/>
            <w:vAlign w:val="center"/>
          </w:tcPr>
          <w:p w14:paraId="5DE04111">
            <w:pPr>
              <w:widowControl/>
              <w:jc w:val="left"/>
              <w:rPr>
                <w:rFonts w:ascii="仿宋" w:hAnsi="仿宋" w:eastAsia="仿宋"/>
                <w:b/>
                <w:bCs/>
                <w:color w:val="auto"/>
                <w:sz w:val="20"/>
              </w:rPr>
            </w:pPr>
          </w:p>
        </w:tc>
        <w:tc>
          <w:tcPr>
            <w:tcW w:w="1385" w:type="dxa"/>
            <w:tcBorders>
              <w:top w:val="nil"/>
              <w:left w:val="nil"/>
              <w:bottom w:val="single" w:color="auto" w:sz="4" w:space="0"/>
              <w:right w:val="single" w:color="auto" w:sz="4" w:space="0"/>
            </w:tcBorders>
            <w:noWrap w:val="0"/>
            <w:vAlign w:val="center"/>
          </w:tcPr>
          <w:p w14:paraId="6117796B">
            <w:pPr>
              <w:jc w:val="left"/>
              <w:rPr>
                <w:rFonts w:ascii="仿宋" w:hAnsi="仿宋" w:eastAsia="仿宋"/>
                <w:color w:val="auto"/>
                <w:sz w:val="20"/>
              </w:rPr>
            </w:pPr>
            <w:r>
              <w:rPr>
                <w:rFonts w:hint="eastAsia" w:ascii="仿宋" w:hAnsi="仿宋" w:eastAsia="仿宋"/>
                <w:color w:val="auto"/>
                <w:sz w:val="20"/>
              </w:rPr>
              <w:t>停送电管理</w:t>
            </w:r>
          </w:p>
        </w:tc>
        <w:tc>
          <w:tcPr>
            <w:tcW w:w="5987" w:type="dxa"/>
            <w:tcBorders>
              <w:top w:val="nil"/>
              <w:left w:val="nil"/>
              <w:bottom w:val="single" w:color="auto" w:sz="4" w:space="0"/>
              <w:right w:val="single" w:color="auto" w:sz="4" w:space="0"/>
            </w:tcBorders>
            <w:noWrap w:val="0"/>
            <w:vAlign w:val="center"/>
          </w:tcPr>
          <w:p w14:paraId="4A77F8C3">
            <w:pPr>
              <w:rPr>
                <w:rFonts w:ascii="仿宋" w:hAnsi="仿宋" w:eastAsia="仿宋"/>
                <w:color w:val="auto"/>
                <w:sz w:val="20"/>
              </w:rPr>
            </w:pPr>
            <w:r>
              <w:rPr>
                <w:rFonts w:hint="eastAsia" w:ascii="仿宋" w:hAnsi="仿宋" w:eastAsia="仿宋"/>
                <w:color w:val="auto"/>
                <w:sz w:val="20"/>
              </w:rPr>
              <w:t>维修作业过程中需要进行停送电的必须有警示牌或相关提醒。</w:t>
            </w:r>
          </w:p>
        </w:tc>
        <w:tc>
          <w:tcPr>
            <w:tcW w:w="709" w:type="dxa"/>
            <w:tcBorders>
              <w:top w:val="nil"/>
              <w:left w:val="nil"/>
              <w:bottom w:val="single" w:color="auto" w:sz="4" w:space="0"/>
              <w:right w:val="single" w:color="auto" w:sz="4" w:space="0"/>
            </w:tcBorders>
            <w:noWrap w:val="0"/>
            <w:vAlign w:val="center"/>
          </w:tcPr>
          <w:p w14:paraId="2705C94B">
            <w:pPr>
              <w:jc w:val="center"/>
              <w:rPr>
                <w:rFonts w:ascii="仿宋" w:hAnsi="仿宋" w:eastAsia="仿宋"/>
                <w:color w:val="auto"/>
                <w:sz w:val="20"/>
              </w:rPr>
            </w:pPr>
            <w:r>
              <w:rPr>
                <w:rFonts w:ascii="仿宋" w:hAnsi="仿宋" w:eastAsia="仿宋"/>
                <w:color w:val="auto"/>
                <w:sz w:val="20"/>
              </w:rPr>
              <w:t>5</w:t>
            </w:r>
          </w:p>
        </w:tc>
        <w:tc>
          <w:tcPr>
            <w:tcW w:w="4387" w:type="dxa"/>
            <w:tcBorders>
              <w:top w:val="nil"/>
              <w:left w:val="nil"/>
              <w:bottom w:val="single" w:color="auto" w:sz="4" w:space="0"/>
              <w:right w:val="single" w:color="auto" w:sz="4" w:space="0"/>
            </w:tcBorders>
            <w:noWrap w:val="0"/>
            <w:vAlign w:val="center"/>
          </w:tcPr>
          <w:p w14:paraId="14AF0630">
            <w:pPr>
              <w:rPr>
                <w:rFonts w:ascii="仿宋" w:hAnsi="仿宋" w:eastAsia="仿宋"/>
                <w:color w:val="auto"/>
                <w:sz w:val="20"/>
              </w:rPr>
            </w:pPr>
            <w:r>
              <w:rPr>
                <w:rFonts w:hint="eastAsia" w:ascii="仿宋" w:hAnsi="仿宋" w:eastAsia="仿宋"/>
                <w:color w:val="auto"/>
                <w:sz w:val="20"/>
              </w:rPr>
              <w:t>发现一次扣</w:t>
            </w:r>
            <w:r>
              <w:rPr>
                <w:rFonts w:ascii="仿宋" w:hAnsi="仿宋" w:eastAsia="仿宋"/>
                <w:color w:val="auto"/>
                <w:sz w:val="20"/>
              </w:rPr>
              <w:t>5</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72DC4FE0">
            <w:pPr>
              <w:rPr>
                <w:rFonts w:ascii="仿宋" w:hAnsi="仿宋" w:eastAsia="仿宋"/>
                <w:color w:val="auto"/>
                <w:sz w:val="20"/>
              </w:rPr>
            </w:pPr>
            <w:r>
              <w:rPr>
                <w:rFonts w:hint="eastAsia" w:ascii="仿宋" w:hAnsi="仿宋" w:eastAsia="仿宋"/>
                <w:color w:val="auto"/>
                <w:sz w:val="20"/>
              </w:rPr>
              <w:t>　</w:t>
            </w:r>
          </w:p>
        </w:tc>
        <w:tc>
          <w:tcPr>
            <w:tcW w:w="709" w:type="dxa"/>
            <w:tcBorders>
              <w:top w:val="nil"/>
              <w:left w:val="nil"/>
              <w:bottom w:val="single" w:color="auto" w:sz="4" w:space="0"/>
              <w:right w:val="single" w:color="auto" w:sz="4" w:space="0"/>
            </w:tcBorders>
            <w:noWrap w:val="0"/>
            <w:vAlign w:val="bottom"/>
          </w:tcPr>
          <w:p w14:paraId="02119D7C">
            <w:pPr>
              <w:rPr>
                <w:rFonts w:ascii="仿宋" w:hAnsi="仿宋" w:eastAsia="仿宋"/>
                <w:color w:val="auto"/>
                <w:sz w:val="20"/>
              </w:rPr>
            </w:pPr>
            <w:r>
              <w:rPr>
                <w:rFonts w:hint="eastAsia" w:ascii="仿宋" w:hAnsi="仿宋" w:eastAsia="仿宋"/>
                <w:color w:val="auto"/>
                <w:sz w:val="20"/>
              </w:rPr>
              <w:t>　</w:t>
            </w:r>
          </w:p>
        </w:tc>
      </w:tr>
      <w:tr w14:paraId="6087848A">
        <w:tblPrEx>
          <w:tblCellMar>
            <w:top w:w="0" w:type="dxa"/>
            <w:left w:w="108" w:type="dxa"/>
            <w:bottom w:w="0" w:type="dxa"/>
            <w:right w:w="108" w:type="dxa"/>
          </w:tblCellMar>
        </w:tblPrEx>
        <w:trPr>
          <w:trHeight w:val="450" w:hRule="atLeast"/>
        </w:trPr>
        <w:tc>
          <w:tcPr>
            <w:tcW w:w="674" w:type="dxa"/>
            <w:vMerge w:val="continue"/>
            <w:tcBorders>
              <w:top w:val="nil"/>
              <w:left w:val="single" w:color="auto" w:sz="4" w:space="0"/>
              <w:bottom w:val="single" w:color="auto" w:sz="4" w:space="0"/>
              <w:right w:val="single" w:color="auto" w:sz="4" w:space="0"/>
            </w:tcBorders>
            <w:noWrap w:val="0"/>
            <w:vAlign w:val="center"/>
          </w:tcPr>
          <w:p w14:paraId="6E180CBA">
            <w:pPr>
              <w:widowControl/>
              <w:jc w:val="left"/>
              <w:rPr>
                <w:rFonts w:ascii="仿宋" w:hAnsi="仿宋" w:eastAsia="仿宋"/>
                <w:b/>
                <w:bCs/>
                <w:color w:val="auto"/>
                <w:sz w:val="20"/>
              </w:rPr>
            </w:pPr>
          </w:p>
        </w:tc>
        <w:tc>
          <w:tcPr>
            <w:tcW w:w="1385" w:type="dxa"/>
            <w:vMerge w:val="restart"/>
            <w:tcBorders>
              <w:top w:val="nil"/>
              <w:left w:val="nil"/>
              <w:bottom w:val="single" w:color="auto" w:sz="4" w:space="0"/>
              <w:right w:val="single" w:color="auto" w:sz="4" w:space="0"/>
            </w:tcBorders>
            <w:noWrap w:val="0"/>
            <w:vAlign w:val="center"/>
          </w:tcPr>
          <w:p w14:paraId="3F8B65A6">
            <w:pPr>
              <w:jc w:val="left"/>
              <w:rPr>
                <w:rFonts w:ascii="仿宋" w:hAnsi="仿宋" w:eastAsia="仿宋"/>
                <w:color w:val="auto"/>
                <w:sz w:val="20"/>
              </w:rPr>
            </w:pPr>
            <w:r>
              <w:rPr>
                <w:rFonts w:hint="eastAsia" w:ascii="仿宋" w:hAnsi="仿宋" w:eastAsia="仿宋"/>
                <w:color w:val="auto"/>
                <w:sz w:val="20"/>
              </w:rPr>
              <w:t>质量、安全管理制度</w:t>
            </w:r>
          </w:p>
        </w:tc>
        <w:tc>
          <w:tcPr>
            <w:tcW w:w="5987" w:type="dxa"/>
            <w:vMerge w:val="restart"/>
            <w:tcBorders>
              <w:top w:val="nil"/>
              <w:left w:val="nil"/>
              <w:bottom w:val="single" w:color="auto" w:sz="4" w:space="0"/>
              <w:right w:val="single" w:color="auto" w:sz="4" w:space="0"/>
            </w:tcBorders>
            <w:noWrap w:val="0"/>
            <w:vAlign w:val="center"/>
          </w:tcPr>
          <w:p w14:paraId="136B1679">
            <w:pPr>
              <w:rPr>
                <w:rFonts w:ascii="仿宋" w:hAnsi="仿宋" w:eastAsia="仿宋"/>
                <w:color w:val="auto"/>
                <w:sz w:val="20"/>
              </w:rPr>
            </w:pPr>
            <w:r>
              <w:rPr>
                <w:rFonts w:hint="eastAsia" w:ascii="仿宋" w:hAnsi="仿宋" w:eastAsia="仿宋"/>
                <w:color w:val="auto"/>
                <w:sz w:val="20"/>
              </w:rPr>
              <w:t>应健全质量管理制度，同时应建立现场施工安全管理制度和安全责任制度。</w:t>
            </w:r>
          </w:p>
        </w:tc>
        <w:tc>
          <w:tcPr>
            <w:tcW w:w="709" w:type="dxa"/>
            <w:tcBorders>
              <w:top w:val="nil"/>
              <w:left w:val="nil"/>
              <w:bottom w:val="single" w:color="auto" w:sz="4" w:space="0"/>
              <w:right w:val="single" w:color="auto" w:sz="4" w:space="0"/>
            </w:tcBorders>
            <w:noWrap w:val="0"/>
            <w:vAlign w:val="center"/>
          </w:tcPr>
          <w:p w14:paraId="0780B428">
            <w:pPr>
              <w:jc w:val="center"/>
              <w:rPr>
                <w:rFonts w:ascii="仿宋" w:hAnsi="仿宋" w:eastAsia="仿宋"/>
                <w:color w:val="auto"/>
                <w:sz w:val="20"/>
              </w:rPr>
            </w:pPr>
            <w:r>
              <w:rPr>
                <w:rFonts w:ascii="仿宋" w:hAnsi="仿宋" w:eastAsia="仿宋"/>
                <w:color w:val="auto"/>
                <w:sz w:val="20"/>
              </w:rPr>
              <w:t>2</w:t>
            </w:r>
          </w:p>
        </w:tc>
        <w:tc>
          <w:tcPr>
            <w:tcW w:w="4387" w:type="dxa"/>
            <w:tcBorders>
              <w:top w:val="nil"/>
              <w:left w:val="nil"/>
              <w:bottom w:val="single" w:color="auto" w:sz="4" w:space="0"/>
              <w:right w:val="single" w:color="auto" w:sz="4" w:space="0"/>
            </w:tcBorders>
            <w:noWrap w:val="0"/>
            <w:vAlign w:val="center"/>
          </w:tcPr>
          <w:p w14:paraId="748F88B5">
            <w:pPr>
              <w:rPr>
                <w:rFonts w:ascii="仿宋" w:hAnsi="仿宋" w:eastAsia="仿宋"/>
                <w:color w:val="auto"/>
                <w:sz w:val="20"/>
              </w:rPr>
            </w:pPr>
            <w:r>
              <w:rPr>
                <w:rFonts w:hint="eastAsia" w:ascii="仿宋" w:hAnsi="仿宋" w:eastAsia="仿宋"/>
                <w:color w:val="auto"/>
                <w:sz w:val="20"/>
              </w:rPr>
              <w:t>未制定预案扣</w:t>
            </w:r>
            <w:r>
              <w:rPr>
                <w:rFonts w:ascii="仿宋" w:hAnsi="仿宋" w:eastAsia="仿宋"/>
                <w:color w:val="auto"/>
                <w:sz w:val="20"/>
              </w:rPr>
              <w:t>1</w:t>
            </w:r>
            <w:r>
              <w:rPr>
                <w:rFonts w:hint="eastAsia" w:ascii="仿宋" w:hAnsi="仿宋" w:eastAsia="仿宋"/>
                <w:color w:val="auto"/>
                <w:sz w:val="20"/>
              </w:rPr>
              <w:t>分，无演练记录扣</w:t>
            </w:r>
            <w:r>
              <w:rPr>
                <w:rFonts w:ascii="仿宋" w:hAnsi="仿宋" w:eastAsia="仿宋"/>
                <w:color w:val="auto"/>
                <w:sz w:val="20"/>
              </w:rPr>
              <w:t>0.5</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382575FD">
            <w:pPr>
              <w:rPr>
                <w:rFonts w:ascii="仿宋" w:hAnsi="仿宋" w:eastAsia="仿宋"/>
                <w:color w:val="auto"/>
                <w:sz w:val="20"/>
              </w:rPr>
            </w:pPr>
          </w:p>
        </w:tc>
        <w:tc>
          <w:tcPr>
            <w:tcW w:w="709" w:type="dxa"/>
            <w:tcBorders>
              <w:top w:val="nil"/>
              <w:left w:val="nil"/>
              <w:bottom w:val="single" w:color="auto" w:sz="4" w:space="0"/>
              <w:right w:val="single" w:color="auto" w:sz="4" w:space="0"/>
            </w:tcBorders>
            <w:noWrap w:val="0"/>
            <w:vAlign w:val="bottom"/>
          </w:tcPr>
          <w:p w14:paraId="38415719">
            <w:pPr>
              <w:rPr>
                <w:rFonts w:ascii="仿宋" w:hAnsi="仿宋" w:eastAsia="仿宋"/>
                <w:color w:val="auto"/>
                <w:sz w:val="20"/>
              </w:rPr>
            </w:pPr>
          </w:p>
        </w:tc>
      </w:tr>
      <w:tr w14:paraId="7D966150">
        <w:tblPrEx>
          <w:tblCellMar>
            <w:top w:w="0" w:type="dxa"/>
            <w:left w:w="108" w:type="dxa"/>
            <w:bottom w:w="0" w:type="dxa"/>
            <w:right w:w="108" w:type="dxa"/>
          </w:tblCellMar>
        </w:tblPrEx>
        <w:trPr>
          <w:trHeight w:val="179" w:hRule="atLeast"/>
        </w:trPr>
        <w:tc>
          <w:tcPr>
            <w:tcW w:w="674" w:type="dxa"/>
            <w:vMerge w:val="continue"/>
            <w:tcBorders>
              <w:top w:val="nil"/>
              <w:left w:val="single" w:color="auto" w:sz="4" w:space="0"/>
              <w:bottom w:val="single" w:color="auto" w:sz="4" w:space="0"/>
              <w:right w:val="single" w:color="auto" w:sz="4" w:space="0"/>
            </w:tcBorders>
            <w:noWrap w:val="0"/>
            <w:vAlign w:val="center"/>
          </w:tcPr>
          <w:p w14:paraId="623ADFFD">
            <w:pPr>
              <w:widowControl/>
              <w:jc w:val="left"/>
              <w:rPr>
                <w:rFonts w:ascii="仿宋" w:hAnsi="仿宋" w:eastAsia="仿宋"/>
                <w:b/>
                <w:bCs/>
                <w:color w:val="auto"/>
                <w:sz w:val="20"/>
              </w:rPr>
            </w:pPr>
          </w:p>
        </w:tc>
        <w:tc>
          <w:tcPr>
            <w:tcW w:w="1385" w:type="dxa"/>
            <w:vMerge w:val="continue"/>
            <w:tcBorders>
              <w:top w:val="nil"/>
              <w:left w:val="nil"/>
              <w:bottom w:val="single" w:color="auto" w:sz="4" w:space="0"/>
              <w:right w:val="single" w:color="auto" w:sz="4" w:space="0"/>
            </w:tcBorders>
            <w:noWrap w:val="0"/>
            <w:vAlign w:val="center"/>
          </w:tcPr>
          <w:p w14:paraId="703CCD4C">
            <w:pPr>
              <w:widowControl/>
              <w:jc w:val="left"/>
              <w:rPr>
                <w:rFonts w:ascii="仿宋" w:hAnsi="仿宋" w:eastAsia="仿宋"/>
                <w:color w:val="auto"/>
                <w:sz w:val="20"/>
              </w:rPr>
            </w:pPr>
          </w:p>
        </w:tc>
        <w:tc>
          <w:tcPr>
            <w:tcW w:w="5987" w:type="dxa"/>
            <w:vMerge w:val="continue"/>
            <w:tcBorders>
              <w:top w:val="nil"/>
              <w:left w:val="nil"/>
              <w:bottom w:val="single" w:color="auto" w:sz="4" w:space="0"/>
              <w:right w:val="single" w:color="auto" w:sz="4" w:space="0"/>
            </w:tcBorders>
            <w:noWrap w:val="0"/>
            <w:vAlign w:val="center"/>
          </w:tcPr>
          <w:p w14:paraId="2920F898">
            <w:pPr>
              <w:widowControl/>
              <w:jc w:val="left"/>
              <w:rPr>
                <w:rFonts w:ascii="仿宋" w:hAnsi="仿宋" w:eastAsia="仿宋"/>
                <w:color w:val="auto"/>
                <w:sz w:val="20"/>
              </w:rPr>
            </w:pPr>
          </w:p>
        </w:tc>
        <w:tc>
          <w:tcPr>
            <w:tcW w:w="709" w:type="dxa"/>
            <w:tcBorders>
              <w:top w:val="nil"/>
              <w:left w:val="nil"/>
              <w:bottom w:val="single" w:color="auto" w:sz="4" w:space="0"/>
              <w:right w:val="single" w:color="auto" w:sz="4" w:space="0"/>
            </w:tcBorders>
            <w:noWrap w:val="0"/>
            <w:vAlign w:val="center"/>
          </w:tcPr>
          <w:p w14:paraId="0AC73D6C">
            <w:pPr>
              <w:jc w:val="center"/>
              <w:rPr>
                <w:rFonts w:ascii="仿宋" w:hAnsi="仿宋" w:eastAsia="仿宋"/>
                <w:color w:val="auto"/>
                <w:sz w:val="20"/>
              </w:rPr>
            </w:pPr>
            <w:r>
              <w:rPr>
                <w:rFonts w:ascii="仿宋" w:hAnsi="仿宋" w:eastAsia="仿宋"/>
                <w:color w:val="auto"/>
                <w:sz w:val="20"/>
              </w:rPr>
              <w:t>2</w:t>
            </w:r>
          </w:p>
        </w:tc>
        <w:tc>
          <w:tcPr>
            <w:tcW w:w="4387" w:type="dxa"/>
            <w:tcBorders>
              <w:top w:val="nil"/>
              <w:left w:val="nil"/>
              <w:bottom w:val="single" w:color="auto" w:sz="4" w:space="0"/>
              <w:right w:val="single" w:color="auto" w:sz="4" w:space="0"/>
            </w:tcBorders>
            <w:noWrap w:val="0"/>
            <w:vAlign w:val="center"/>
          </w:tcPr>
          <w:p w14:paraId="484B1518">
            <w:pPr>
              <w:rPr>
                <w:rFonts w:ascii="仿宋" w:hAnsi="仿宋" w:eastAsia="仿宋"/>
                <w:color w:val="auto"/>
                <w:sz w:val="20"/>
              </w:rPr>
            </w:pPr>
            <w:r>
              <w:rPr>
                <w:rFonts w:hint="eastAsia" w:ascii="仿宋" w:hAnsi="仿宋" w:eastAsia="仿宋"/>
                <w:color w:val="auto"/>
                <w:sz w:val="20"/>
              </w:rPr>
              <w:t>每缺一项扣</w:t>
            </w:r>
            <w:r>
              <w:rPr>
                <w:rFonts w:ascii="仿宋" w:hAnsi="仿宋" w:eastAsia="仿宋"/>
                <w:color w:val="auto"/>
                <w:sz w:val="20"/>
              </w:rPr>
              <w:t>0.5</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4266146A">
            <w:pPr>
              <w:rPr>
                <w:rFonts w:ascii="仿宋" w:hAnsi="仿宋" w:eastAsia="仿宋"/>
                <w:color w:val="auto"/>
                <w:sz w:val="20"/>
              </w:rPr>
            </w:pPr>
          </w:p>
        </w:tc>
        <w:tc>
          <w:tcPr>
            <w:tcW w:w="709" w:type="dxa"/>
            <w:tcBorders>
              <w:top w:val="nil"/>
              <w:left w:val="nil"/>
              <w:bottom w:val="single" w:color="auto" w:sz="4" w:space="0"/>
              <w:right w:val="single" w:color="auto" w:sz="4" w:space="0"/>
            </w:tcBorders>
            <w:noWrap w:val="0"/>
            <w:vAlign w:val="bottom"/>
          </w:tcPr>
          <w:p w14:paraId="2EBFAB36">
            <w:pPr>
              <w:rPr>
                <w:rFonts w:ascii="仿宋" w:hAnsi="仿宋" w:eastAsia="仿宋"/>
                <w:color w:val="auto"/>
                <w:sz w:val="20"/>
              </w:rPr>
            </w:pPr>
          </w:p>
        </w:tc>
      </w:tr>
      <w:tr w14:paraId="0C95745C">
        <w:tblPrEx>
          <w:tblCellMar>
            <w:top w:w="0" w:type="dxa"/>
            <w:left w:w="108" w:type="dxa"/>
            <w:bottom w:w="0" w:type="dxa"/>
            <w:right w:w="108" w:type="dxa"/>
          </w:tblCellMar>
        </w:tblPrEx>
        <w:trPr>
          <w:trHeight w:val="450" w:hRule="atLeast"/>
        </w:trPr>
        <w:tc>
          <w:tcPr>
            <w:tcW w:w="674" w:type="dxa"/>
            <w:vMerge w:val="continue"/>
            <w:tcBorders>
              <w:top w:val="nil"/>
              <w:left w:val="single" w:color="auto" w:sz="4" w:space="0"/>
              <w:bottom w:val="single" w:color="auto" w:sz="4" w:space="0"/>
              <w:right w:val="single" w:color="auto" w:sz="4" w:space="0"/>
            </w:tcBorders>
            <w:noWrap w:val="0"/>
            <w:vAlign w:val="center"/>
          </w:tcPr>
          <w:p w14:paraId="4A26CB48">
            <w:pPr>
              <w:widowControl/>
              <w:jc w:val="left"/>
              <w:rPr>
                <w:rFonts w:ascii="仿宋" w:hAnsi="仿宋" w:eastAsia="仿宋"/>
                <w:b/>
                <w:bCs/>
                <w:color w:val="auto"/>
                <w:sz w:val="20"/>
              </w:rPr>
            </w:pPr>
          </w:p>
        </w:tc>
        <w:tc>
          <w:tcPr>
            <w:tcW w:w="1385" w:type="dxa"/>
            <w:tcBorders>
              <w:top w:val="nil"/>
              <w:left w:val="nil"/>
              <w:bottom w:val="single" w:color="auto" w:sz="4" w:space="0"/>
              <w:right w:val="single" w:color="auto" w:sz="4" w:space="0"/>
            </w:tcBorders>
            <w:noWrap w:val="0"/>
            <w:vAlign w:val="center"/>
          </w:tcPr>
          <w:p w14:paraId="1CAEA345">
            <w:pPr>
              <w:jc w:val="left"/>
              <w:rPr>
                <w:rFonts w:ascii="仿宋" w:hAnsi="仿宋" w:eastAsia="仿宋"/>
                <w:color w:val="auto"/>
                <w:sz w:val="20"/>
              </w:rPr>
            </w:pPr>
            <w:r>
              <w:rPr>
                <w:rFonts w:hint="eastAsia" w:ascii="仿宋" w:hAnsi="仿宋" w:eastAsia="仿宋"/>
                <w:color w:val="auto"/>
                <w:sz w:val="20"/>
              </w:rPr>
              <w:t>安全事故</w:t>
            </w:r>
          </w:p>
        </w:tc>
        <w:tc>
          <w:tcPr>
            <w:tcW w:w="5987" w:type="dxa"/>
            <w:tcBorders>
              <w:top w:val="nil"/>
              <w:left w:val="nil"/>
              <w:bottom w:val="single" w:color="auto" w:sz="4" w:space="0"/>
              <w:right w:val="single" w:color="auto" w:sz="4" w:space="0"/>
            </w:tcBorders>
            <w:noWrap w:val="0"/>
            <w:vAlign w:val="center"/>
          </w:tcPr>
          <w:p w14:paraId="68998F6C">
            <w:pPr>
              <w:rPr>
                <w:rFonts w:ascii="仿宋" w:hAnsi="仿宋" w:eastAsia="仿宋"/>
                <w:color w:val="auto"/>
                <w:sz w:val="20"/>
              </w:rPr>
            </w:pPr>
            <w:r>
              <w:rPr>
                <w:rFonts w:hint="eastAsia" w:ascii="仿宋" w:hAnsi="仿宋" w:eastAsia="仿宋"/>
                <w:color w:val="auto"/>
                <w:sz w:val="20"/>
              </w:rPr>
              <w:t>不得发生轻伤及以上安全事故。</w:t>
            </w:r>
          </w:p>
        </w:tc>
        <w:tc>
          <w:tcPr>
            <w:tcW w:w="709" w:type="dxa"/>
            <w:tcBorders>
              <w:top w:val="nil"/>
              <w:left w:val="nil"/>
              <w:bottom w:val="single" w:color="auto" w:sz="4" w:space="0"/>
              <w:right w:val="single" w:color="auto" w:sz="4" w:space="0"/>
            </w:tcBorders>
            <w:noWrap w:val="0"/>
            <w:vAlign w:val="center"/>
          </w:tcPr>
          <w:p w14:paraId="42E49C65">
            <w:pPr>
              <w:jc w:val="center"/>
              <w:rPr>
                <w:rFonts w:ascii="仿宋" w:hAnsi="仿宋" w:eastAsia="仿宋"/>
                <w:color w:val="auto"/>
                <w:sz w:val="20"/>
              </w:rPr>
            </w:pPr>
            <w:r>
              <w:rPr>
                <w:rFonts w:ascii="仿宋" w:hAnsi="仿宋" w:eastAsia="仿宋"/>
                <w:color w:val="auto"/>
                <w:sz w:val="20"/>
              </w:rPr>
              <w:t>10</w:t>
            </w:r>
          </w:p>
        </w:tc>
        <w:tc>
          <w:tcPr>
            <w:tcW w:w="4387" w:type="dxa"/>
            <w:tcBorders>
              <w:top w:val="nil"/>
              <w:left w:val="nil"/>
              <w:bottom w:val="single" w:color="auto" w:sz="4" w:space="0"/>
              <w:right w:val="single" w:color="auto" w:sz="4" w:space="0"/>
            </w:tcBorders>
            <w:noWrap w:val="0"/>
            <w:vAlign w:val="center"/>
          </w:tcPr>
          <w:p w14:paraId="5762E3B9">
            <w:pPr>
              <w:rPr>
                <w:rFonts w:ascii="仿宋" w:hAnsi="仿宋" w:eastAsia="仿宋"/>
                <w:color w:val="auto"/>
                <w:sz w:val="20"/>
              </w:rPr>
            </w:pPr>
            <w:r>
              <w:rPr>
                <w:rFonts w:hint="eastAsia" w:ascii="仿宋" w:hAnsi="仿宋" w:eastAsia="仿宋"/>
                <w:color w:val="auto"/>
                <w:sz w:val="20"/>
              </w:rPr>
              <w:t>否决项，不符合，考核时按</w:t>
            </w:r>
            <w:r>
              <w:rPr>
                <w:rFonts w:ascii="仿宋" w:hAnsi="仿宋" w:eastAsia="仿宋"/>
                <w:color w:val="auto"/>
                <w:sz w:val="20"/>
              </w:rPr>
              <w:t>10</w:t>
            </w:r>
            <w:r>
              <w:rPr>
                <w:rFonts w:hint="eastAsia" w:ascii="仿宋" w:hAnsi="仿宋" w:eastAsia="仿宋"/>
                <w:color w:val="auto"/>
                <w:sz w:val="20"/>
              </w:rPr>
              <w:t>分进行扣减分数。</w:t>
            </w:r>
          </w:p>
        </w:tc>
        <w:tc>
          <w:tcPr>
            <w:tcW w:w="1134" w:type="dxa"/>
            <w:tcBorders>
              <w:top w:val="nil"/>
              <w:left w:val="nil"/>
              <w:bottom w:val="single" w:color="auto" w:sz="4" w:space="0"/>
              <w:right w:val="single" w:color="auto" w:sz="4" w:space="0"/>
            </w:tcBorders>
            <w:noWrap w:val="0"/>
            <w:vAlign w:val="bottom"/>
          </w:tcPr>
          <w:p w14:paraId="42EDAB73">
            <w:pPr>
              <w:rPr>
                <w:rFonts w:ascii="仿宋" w:hAnsi="仿宋" w:eastAsia="仿宋"/>
                <w:color w:val="auto"/>
                <w:sz w:val="20"/>
              </w:rPr>
            </w:pPr>
            <w:r>
              <w:rPr>
                <w:rFonts w:hint="eastAsia" w:ascii="仿宋" w:hAnsi="仿宋" w:eastAsia="仿宋"/>
                <w:color w:val="auto"/>
                <w:sz w:val="20"/>
              </w:rPr>
              <w:t>　</w:t>
            </w:r>
          </w:p>
        </w:tc>
        <w:tc>
          <w:tcPr>
            <w:tcW w:w="709" w:type="dxa"/>
            <w:tcBorders>
              <w:top w:val="nil"/>
              <w:left w:val="nil"/>
              <w:bottom w:val="single" w:color="auto" w:sz="4" w:space="0"/>
              <w:right w:val="single" w:color="auto" w:sz="4" w:space="0"/>
            </w:tcBorders>
            <w:noWrap w:val="0"/>
            <w:vAlign w:val="bottom"/>
          </w:tcPr>
          <w:p w14:paraId="65A47BF8">
            <w:pPr>
              <w:rPr>
                <w:rFonts w:ascii="仿宋" w:hAnsi="仿宋" w:eastAsia="仿宋"/>
                <w:color w:val="auto"/>
                <w:sz w:val="20"/>
              </w:rPr>
            </w:pPr>
            <w:r>
              <w:rPr>
                <w:rFonts w:hint="eastAsia" w:ascii="仿宋" w:hAnsi="仿宋" w:eastAsia="仿宋"/>
                <w:color w:val="auto"/>
                <w:sz w:val="20"/>
              </w:rPr>
              <w:t>　</w:t>
            </w:r>
          </w:p>
        </w:tc>
      </w:tr>
      <w:tr w14:paraId="785D0E66">
        <w:tblPrEx>
          <w:tblCellMar>
            <w:top w:w="0" w:type="dxa"/>
            <w:left w:w="108" w:type="dxa"/>
            <w:bottom w:w="0" w:type="dxa"/>
            <w:right w:w="108" w:type="dxa"/>
          </w:tblCellMar>
        </w:tblPrEx>
        <w:trPr>
          <w:trHeight w:val="517" w:hRule="atLeast"/>
        </w:trPr>
        <w:tc>
          <w:tcPr>
            <w:tcW w:w="674" w:type="dxa"/>
            <w:tcBorders>
              <w:top w:val="single" w:color="auto" w:sz="4" w:space="0"/>
              <w:left w:val="single" w:color="auto" w:sz="4" w:space="0"/>
              <w:bottom w:val="nil"/>
              <w:right w:val="single" w:color="auto" w:sz="4" w:space="0"/>
            </w:tcBorders>
            <w:noWrap w:val="0"/>
            <w:vAlign w:val="center"/>
          </w:tcPr>
          <w:p w14:paraId="697E59D5">
            <w:pPr>
              <w:rPr>
                <w:rFonts w:ascii="仿宋" w:hAnsi="仿宋" w:eastAsia="仿宋"/>
                <w:b/>
                <w:bCs/>
                <w:color w:val="auto"/>
                <w:sz w:val="20"/>
              </w:rPr>
            </w:pPr>
            <w:r>
              <w:rPr>
                <w:rFonts w:hint="eastAsia" w:ascii="仿宋" w:hAnsi="仿宋" w:eastAsia="仿宋"/>
                <w:b/>
                <w:bCs/>
                <w:color w:val="auto"/>
                <w:sz w:val="20"/>
              </w:rPr>
              <w:t>质量控制</w:t>
            </w:r>
          </w:p>
        </w:tc>
        <w:tc>
          <w:tcPr>
            <w:tcW w:w="1385" w:type="dxa"/>
            <w:tcBorders>
              <w:top w:val="single" w:color="auto" w:sz="4" w:space="0"/>
              <w:left w:val="nil"/>
              <w:bottom w:val="nil"/>
              <w:right w:val="single" w:color="auto" w:sz="4" w:space="0"/>
            </w:tcBorders>
            <w:noWrap w:val="0"/>
            <w:vAlign w:val="center"/>
          </w:tcPr>
          <w:p w14:paraId="27819C50">
            <w:pPr>
              <w:jc w:val="left"/>
              <w:rPr>
                <w:rFonts w:ascii="仿宋" w:hAnsi="仿宋" w:eastAsia="仿宋"/>
                <w:color w:val="auto"/>
                <w:sz w:val="20"/>
              </w:rPr>
            </w:pPr>
            <w:r>
              <w:rPr>
                <w:rFonts w:hint="eastAsia" w:ascii="仿宋" w:hAnsi="仿宋" w:eastAsia="仿宋"/>
                <w:color w:val="auto"/>
                <w:sz w:val="20"/>
              </w:rPr>
              <w:t>维保人员</w:t>
            </w:r>
          </w:p>
        </w:tc>
        <w:tc>
          <w:tcPr>
            <w:tcW w:w="5987" w:type="dxa"/>
            <w:tcBorders>
              <w:top w:val="single" w:color="auto" w:sz="4" w:space="0"/>
              <w:left w:val="nil"/>
              <w:bottom w:val="nil"/>
              <w:right w:val="single" w:color="auto" w:sz="4" w:space="0"/>
            </w:tcBorders>
            <w:noWrap w:val="0"/>
            <w:vAlign w:val="center"/>
          </w:tcPr>
          <w:p w14:paraId="2E59354B">
            <w:pPr>
              <w:rPr>
                <w:rFonts w:ascii="仿宋" w:hAnsi="仿宋" w:eastAsia="仿宋"/>
                <w:color w:val="auto"/>
                <w:sz w:val="20"/>
              </w:rPr>
            </w:pPr>
            <w:r>
              <w:rPr>
                <w:rFonts w:hint="eastAsia" w:ascii="仿宋" w:hAnsi="仿宋" w:eastAsia="仿宋"/>
                <w:color w:val="auto"/>
                <w:sz w:val="20"/>
              </w:rPr>
              <w:t>维保作业人员应取得相应特种设备作业人员证。</w:t>
            </w:r>
          </w:p>
        </w:tc>
        <w:tc>
          <w:tcPr>
            <w:tcW w:w="709" w:type="dxa"/>
            <w:tcBorders>
              <w:top w:val="single" w:color="auto" w:sz="4" w:space="0"/>
              <w:left w:val="nil"/>
              <w:bottom w:val="nil"/>
              <w:right w:val="single" w:color="auto" w:sz="4" w:space="0"/>
            </w:tcBorders>
            <w:noWrap w:val="0"/>
            <w:vAlign w:val="center"/>
          </w:tcPr>
          <w:p w14:paraId="53F6DE72">
            <w:pPr>
              <w:jc w:val="center"/>
              <w:rPr>
                <w:rFonts w:ascii="仿宋" w:hAnsi="仿宋" w:eastAsia="仿宋"/>
                <w:color w:val="auto"/>
                <w:sz w:val="20"/>
              </w:rPr>
            </w:pPr>
            <w:r>
              <w:rPr>
                <w:rFonts w:ascii="仿宋" w:hAnsi="仿宋" w:eastAsia="仿宋"/>
                <w:color w:val="auto"/>
                <w:sz w:val="20"/>
              </w:rPr>
              <w:t>2</w:t>
            </w:r>
          </w:p>
        </w:tc>
        <w:tc>
          <w:tcPr>
            <w:tcW w:w="4387" w:type="dxa"/>
            <w:tcBorders>
              <w:top w:val="single" w:color="auto" w:sz="4" w:space="0"/>
              <w:left w:val="nil"/>
              <w:bottom w:val="nil"/>
              <w:right w:val="single" w:color="auto" w:sz="4" w:space="0"/>
            </w:tcBorders>
            <w:noWrap w:val="0"/>
            <w:vAlign w:val="center"/>
          </w:tcPr>
          <w:p w14:paraId="605A0DC6">
            <w:pPr>
              <w:rPr>
                <w:rFonts w:ascii="仿宋" w:hAnsi="仿宋" w:eastAsia="仿宋"/>
                <w:color w:val="auto"/>
                <w:sz w:val="20"/>
              </w:rPr>
            </w:pPr>
            <w:r>
              <w:rPr>
                <w:rFonts w:hint="eastAsia" w:ascii="仿宋" w:hAnsi="仿宋" w:eastAsia="仿宋"/>
                <w:color w:val="auto"/>
                <w:sz w:val="20"/>
              </w:rPr>
              <w:t>每有一人次短缺证件扣</w:t>
            </w:r>
            <w:r>
              <w:rPr>
                <w:rFonts w:ascii="仿宋" w:hAnsi="仿宋" w:eastAsia="仿宋"/>
                <w:color w:val="auto"/>
                <w:sz w:val="20"/>
              </w:rPr>
              <w:t>0.5</w:t>
            </w:r>
            <w:r>
              <w:rPr>
                <w:rFonts w:hint="eastAsia" w:ascii="仿宋" w:hAnsi="仿宋" w:eastAsia="仿宋"/>
                <w:color w:val="auto"/>
                <w:sz w:val="20"/>
              </w:rPr>
              <w:t>分，扣完止。</w:t>
            </w:r>
          </w:p>
        </w:tc>
        <w:tc>
          <w:tcPr>
            <w:tcW w:w="1134" w:type="dxa"/>
            <w:tcBorders>
              <w:top w:val="single" w:color="auto" w:sz="4" w:space="0"/>
              <w:left w:val="nil"/>
              <w:bottom w:val="nil"/>
              <w:right w:val="single" w:color="auto" w:sz="4" w:space="0"/>
            </w:tcBorders>
            <w:noWrap w:val="0"/>
            <w:vAlign w:val="bottom"/>
          </w:tcPr>
          <w:p w14:paraId="78BF2D6C">
            <w:pPr>
              <w:rPr>
                <w:rFonts w:ascii="仿宋" w:hAnsi="仿宋" w:eastAsia="仿宋"/>
                <w:color w:val="auto"/>
                <w:sz w:val="20"/>
              </w:rPr>
            </w:pPr>
          </w:p>
        </w:tc>
        <w:tc>
          <w:tcPr>
            <w:tcW w:w="709" w:type="dxa"/>
            <w:tcBorders>
              <w:top w:val="single" w:color="auto" w:sz="4" w:space="0"/>
              <w:left w:val="nil"/>
              <w:bottom w:val="single" w:color="auto" w:sz="4" w:space="0"/>
              <w:right w:val="single" w:color="auto" w:sz="4" w:space="0"/>
            </w:tcBorders>
            <w:noWrap w:val="0"/>
            <w:vAlign w:val="bottom"/>
          </w:tcPr>
          <w:p w14:paraId="4ED188D0">
            <w:pPr>
              <w:rPr>
                <w:rFonts w:ascii="仿宋" w:hAnsi="仿宋" w:eastAsia="仿宋"/>
                <w:color w:val="auto"/>
                <w:sz w:val="20"/>
              </w:rPr>
            </w:pPr>
          </w:p>
        </w:tc>
      </w:tr>
      <w:tr w14:paraId="15445F0C">
        <w:tblPrEx>
          <w:tblCellMar>
            <w:top w:w="0" w:type="dxa"/>
            <w:left w:w="108" w:type="dxa"/>
            <w:bottom w:w="0" w:type="dxa"/>
            <w:right w:w="108" w:type="dxa"/>
          </w:tblCellMar>
        </w:tblPrEx>
        <w:trPr>
          <w:trHeight w:val="875" w:hRule="atLeast"/>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14:paraId="4DFF24F2">
            <w:pPr>
              <w:rPr>
                <w:rFonts w:ascii="仿宋" w:hAnsi="仿宋" w:eastAsia="仿宋"/>
                <w:b/>
                <w:bCs/>
                <w:color w:val="auto"/>
                <w:sz w:val="20"/>
              </w:rPr>
            </w:pPr>
            <w:r>
              <w:rPr>
                <w:rFonts w:hint="eastAsia" w:ascii="仿宋" w:hAnsi="仿宋" w:eastAsia="仿宋"/>
                <w:b/>
                <w:bCs/>
                <w:color w:val="auto"/>
                <w:sz w:val="20"/>
              </w:rPr>
              <w:t>质量控制</w:t>
            </w:r>
          </w:p>
        </w:tc>
        <w:tc>
          <w:tcPr>
            <w:tcW w:w="1385" w:type="dxa"/>
            <w:vMerge w:val="restart"/>
            <w:tcBorders>
              <w:top w:val="single" w:color="auto" w:sz="4" w:space="0"/>
              <w:left w:val="nil"/>
              <w:bottom w:val="single" w:color="auto" w:sz="4" w:space="0"/>
              <w:right w:val="single" w:color="auto" w:sz="4" w:space="0"/>
            </w:tcBorders>
            <w:noWrap w:val="0"/>
            <w:vAlign w:val="center"/>
          </w:tcPr>
          <w:p w14:paraId="39028B03">
            <w:pPr>
              <w:jc w:val="left"/>
              <w:rPr>
                <w:rFonts w:ascii="仿宋" w:hAnsi="仿宋" w:eastAsia="仿宋"/>
                <w:color w:val="auto"/>
                <w:sz w:val="20"/>
              </w:rPr>
            </w:pPr>
            <w:r>
              <w:rPr>
                <w:rFonts w:hint="eastAsia" w:ascii="仿宋" w:hAnsi="仿宋" w:eastAsia="仿宋"/>
                <w:color w:val="auto"/>
                <w:sz w:val="20"/>
              </w:rPr>
              <w:t>维保作业</w:t>
            </w:r>
          </w:p>
        </w:tc>
        <w:tc>
          <w:tcPr>
            <w:tcW w:w="5987" w:type="dxa"/>
            <w:tcBorders>
              <w:top w:val="single" w:color="auto" w:sz="4" w:space="0"/>
              <w:left w:val="nil"/>
              <w:bottom w:val="single" w:color="auto" w:sz="4" w:space="0"/>
              <w:right w:val="single" w:color="auto" w:sz="4" w:space="0"/>
            </w:tcBorders>
            <w:noWrap w:val="0"/>
            <w:vAlign w:val="center"/>
          </w:tcPr>
          <w:p w14:paraId="4D6E7C35">
            <w:pPr>
              <w:rPr>
                <w:rFonts w:ascii="仿宋" w:hAnsi="仿宋" w:eastAsia="仿宋"/>
                <w:color w:val="auto"/>
                <w:sz w:val="20"/>
              </w:rPr>
            </w:pPr>
            <w:r>
              <w:rPr>
                <w:rFonts w:hint="eastAsia" w:ascii="仿宋" w:hAnsi="仿宋" w:eastAsia="仿宋"/>
                <w:color w:val="auto"/>
                <w:sz w:val="20"/>
              </w:rPr>
              <w:t>建立完整的维保台帐和年度维保计划；维保空调应逐台登记建档；有维保记录、年度自行检查记录或者报告、设备运行故障记录，且记录填写应及时、真实、规范。</w:t>
            </w:r>
          </w:p>
        </w:tc>
        <w:tc>
          <w:tcPr>
            <w:tcW w:w="709" w:type="dxa"/>
            <w:tcBorders>
              <w:top w:val="single" w:color="auto" w:sz="4" w:space="0"/>
              <w:left w:val="nil"/>
              <w:bottom w:val="single" w:color="auto" w:sz="4" w:space="0"/>
              <w:right w:val="single" w:color="auto" w:sz="4" w:space="0"/>
            </w:tcBorders>
            <w:noWrap w:val="0"/>
            <w:vAlign w:val="center"/>
          </w:tcPr>
          <w:p w14:paraId="5CF7BB57">
            <w:pPr>
              <w:jc w:val="center"/>
              <w:rPr>
                <w:rFonts w:ascii="仿宋" w:hAnsi="仿宋" w:eastAsia="仿宋"/>
                <w:color w:val="auto"/>
                <w:sz w:val="20"/>
              </w:rPr>
            </w:pPr>
            <w:r>
              <w:rPr>
                <w:rFonts w:ascii="仿宋" w:hAnsi="仿宋" w:eastAsia="仿宋"/>
                <w:color w:val="auto"/>
                <w:sz w:val="20"/>
              </w:rPr>
              <w:t>5</w:t>
            </w:r>
          </w:p>
        </w:tc>
        <w:tc>
          <w:tcPr>
            <w:tcW w:w="4387" w:type="dxa"/>
            <w:tcBorders>
              <w:top w:val="single" w:color="auto" w:sz="4" w:space="0"/>
              <w:left w:val="nil"/>
              <w:bottom w:val="single" w:color="auto" w:sz="4" w:space="0"/>
              <w:right w:val="single" w:color="auto" w:sz="4" w:space="0"/>
            </w:tcBorders>
            <w:noWrap w:val="0"/>
            <w:vAlign w:val="center"/>
          </w:tcPr>
          <w:p w14:paraId="4BF068B7">
            <w:pPr>
              <w:rPr>
                <w:rFonts w:ascii="仿宋" w:hAnsi="仿宋" w:eastAsia="仿宋"/>
                <w:color w:val="auto"/>
                <w:sz w:val="20"/>
              </w:rPr>
            </w:pPr>
            <w:r>
              <w:rPr>
                <w:rFonts w:hint="eastAsia" w:ascii="仿宋" w:hAnsi="仿宋" w:eastAsia="仿宋"/>
                <w:color w:val="auto"/>
                <w:sz w:val="20"/>
              </w:rPr>
              <w:t>缺一项扣</w:t>
            </w:r>
            <w:r>
              <w:rPr>
                <w:rFonts w:ascii="仿宋" w:hAnsi="仿宋" w:eastAsia="仿宋"/>
                <w:color w:val="auto"/>
                <w:sz w:val="20"/>
              </w:rPr>
              <w:t>1</w:t>
            </w:r>
            <w:r>
              <w:rPr>
                <w:rFonts w:hint="eastAsia" w:ascii="仿宋" w:hAnsi="仿宋" w:eastAsia="仿宋"/>
                <w:color w:val="auto"/>
                <w:sz w:val="20"/>
              </w:rPr>
              <w:t>分。</w:t>
            </w:r>
          </w:p>
        </w:tc>
        <w:tc>
          <w:tcPr>
            <w:tcW w:w="1134" w:type="dxa"/>
            <w:tcBorders>
              <w:top w:val="single" w:color="auto" w:sz="4" w:space="0"/>
              <w:left w:val="nil"/>
              <w:bottom w:val="single" w:color="auto" w:sz="4" w:space="0"/>
              <w:right w:val="single" w:color="auto" w:sz="4" w:space="0"/>
            </w:tcBorders>
            <w:noWrap w:val="0"/>
            <w:vAlign w:val="bottom"/>
          </w:tcPr>
          <w:p w14:paraId="2111C8B3">
            <w:pPr>
              <w:rPr>
                <w:rFonts w:ascii="仿宋" w:hAnsi="仿宋" w:eastAsia="仿宋"/>
                <w:color w:val="auto"/>
                <w:sz w:val="20"/>
              </w:rPr>
            </w:pPr>
          </w:p>
        </w:tc>
        <w:tc>
          <w:tcPr>
            <w:tcW w:w="709" w:type="dxa"/>
            <w:tcBorders>
              <w:top w:val="single" w:color="auto" w:sz="4" w:space="0"/>
              <w:left w:val="nil"/>
              <w:bottom w:val="single" w:color="auto" w:sz="4" w:space="0"/>
              <w:right w:val="single" w:color="auto" w:sz="4" w:space="0"/>
            </w:tcBorders>
            <w:noWrap w:val="0"/>
            <w:vAlign w:val="bottom"/>
          </w:tcPr>
          <w:p w14:paraId="454CD981">
            <w:pPr>
              <w:rPr>
                <w:rFonts w:ascii="仿宋" w:hAnsi="仿宋" w:eastAsia="仿宋"/>
                <w:color w:val="auto"/>
                <w:sz w:val="20"/>
              </w:rPr>
            </w:pPr>
          </w:p>
        </w:tc>
      </w:tr>
      <w:tr w14:paraId="38AD4038">
        <w:tblPrEx>
          <w:tblCellMar>
            <w:top w:w="0" w:type="dxa"/>
            <w:left w:w="108" w:type="dxa"/>
            <w:bottom w:w="0" w:type="dxa"/>
            <w:right w:w="108" w:type="dxa"/>
          </w:tblCellMar>
        </w:tblPrEx>
        <w:trPr>
          <w:trHeight w:val="1331"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14:paraId="25B1429D">
            <w:pPr>
              <w:widowControl/>
              <w:jc w:val="left"/>
              <w:rPr>
                <w:rFonts w:ascii="仿宋" w:hAnsi="仿宋" w:eastAsia="仿宋"/>
                <w:b/>
                <w:bCs/>
                <w:color w:val="auto"/>
                <w:sz w:val="20"/>
              </w:rPr>
            </w:pPr>
          </w:p>
        </w:tc>
        <w:tc>
          <w:tcPr>
            <w:tcW w:w="1385" w:type="dxa"/>
            <w:vMerge w:val="continue"/>
            <w:tcBorders>
              <w:top w:val="single" w:color="auto" w:sz="4" w:space="0"/>
              <w:left w:val="nil"/>
              <w:bottom w:val="single" w:color="auto" w:sz="4" w:space="0"/>
              <w:right w:val="single" w:color="auto" w:sz="4" w:space="0"/>
            </w:tcBorders>
            <w:noWrap w:val="0"/>
            <w:vAlign w:val="center"/>
          </w:tcPr>
          <w:p w14:paraId="77E0D521">
            <w:pPr>
              <w:widowControl/>
              <w:jc w:val="left"/>
              <w:rPr>
                <w:rFonts w:ascii="仿宋" w:hAnsi="仿宋" w:eastAsia="仿宋"/>
                <w:color w:val="auto"/>
                <w:sz w:val="20"/>
              </w:rPr>
            </w:pPr>
          </w:p>
        </w:tc>
        <w:tc>
          <w:tcPr>
            <w:tcW w:w="5987" w:type="dxa"/>
            <w:tcBorders>
              <w:top w:val="single" w:color="auto" w:sz="4" w:space="0"/>
              <w:left w:val="nil"/>
              <w:bottom w:val="single" w:color="auto" w:sz="4" w:space="0"/>
              <w:right w:val="single" w:color="auto" w:sz="4" w:space="0"/>
            </w:tcBorders>
            <w:noWrap w:val="0"/>
            <w:vAlign w:val="center"/>
          </w:tcPr>
          <w:p w14:paraId="150353B7">
            <w:pPr>
              <w:rPr>
                <w:rFonts w:ascii="仿宋" w:hAnsi="仿宋" w:eastAsia="仿宋"/>
                <w:color w:val="auto"/>
                <w:sz w:val="20"/>
              </w:rPr>
            </w:pPr>
            <w:r>
              <w:rPr>
                <w:rFonts w:hint="eastAsia" w:ascii="仿宋" w:hAnsi="仿宋" w:eastAsia="仿宋"/>
                <w:color w:val="auto"/>
                <w:sz w:val="20"/>
              </w:rPr>
              <w:t>应有急修记录或报告，对空调发生故障的时间、故障情况、处理故障的人员、时间、故障解决的办法或采取的措施以及处理结果等情况应及时进行详细记录，并有使用单位管理人员签字。</w:t>
            </w:r>
          </w:p>
        </w:tc>
        <w:tc>
          <w:tcPr>
            <w:tcW w:w="709" w:type="dxa"/>
            <w:tcBorders>
              <w:top w:val="single" w:color="auto" w:sz="4" w:space="0"/>
              <w:left w:val="nil"/>
              <w:bottom w:val="single" w:color="auto" w:sz="4" w:space="0"/>
              <w:right w:val="single" w:color="auto" w:sz="4" w:space="0"/>
            </w:tcBorders>
            <w:noWrap w:val="0"/>
            <w:vAlign w:val="center"/>
          </w:tcPr>
          <w:p w14:paraId="2D070F22">
            <w:pPr>
              <w:jc w:val="center"/>
              <w:rPr>
                <w:rFonts w:ascii="仿宋" w:hAnsi="仿宋" w:eastAsia="仿宋"/>
                <w:color w:val="auto"/>
                <w:sz w:val="20"/>
              </w:rPr>
            </w:pPr>
            <w:r>
              <w:rPr>
                <w:rFonts w:ascii="仿宋" w:hAnsi="仿宋" w:eastAsia="仿宋"/>
                <w:color w:val="auto"/>
                <w:sz w:val="20"/>
              </w:rPr>
              <w:t>3</w:t>
            </w:r>
          </w:p>
        </w:tc>
        <w:tc>
          <w:tcPr>
            <w:tcW w:w="4387" w:type="dxa"/>
            <w:tcBorders>
              <w:top w:val="single" w:color="auto" w:sz="4" w:space="0"/>
              <w:left w:val="nil"/>
              <w:bottom w:val="single" w:color="auto" w:sz="4" w:space="0"/>
              <w:right w:val="single" w:color="auto" w:sz="4" w:space="0"/>
            </w:tcBorders>
            <w:noWrap w:val="0"/>
            <w:vAlign w:val="center"/>
          </w:tcPr>
          <w:p w14:paraId="2FC23775">
            <w:pPr>
              <w:rPr>
                <w:rFonts w:ascii="仿宋" w:hAnsi="仿宋" w:eastAsia="仿宋"/>
                <w:color w:val="auto"/>
                <w:sz w:val="20"/>
              </w:rPr>
            </w:pPr>
            <w:r>
              <w:rPr>
                <w:rFonts w:hint="eastAsia" w:ascii="仿宋" w:hAnsi="仿宋" w:eastAsia="仿宋"/>
                <w:color w:val="auto"/>
                <w:sz w:val="20"/>
              </w:rPr>
              <w:t>无记录、台帐扣</w:t>
            </w:r>
            <w:r>
              <w:rPr>
                <w:rFonts w:ascii="仿宋" w:hAnsi="仿宋" w:eastAsia="仿宋"/>
                <w:color w:val="auto"/>
                <w:sz w:val="20"/>
              </w:rPr>
              <w:t>1</w:t>
            </w:r>
            <w:r>
              <w:rPr>
                <w:rFonts w:hint="eastAsia" w:ascii="仿宋" w:hAnsi="仿宋" w:eastAsia="仿宋"/>
                <w:color w:val="auto"/>
                <w:sz w:val="20"/>
              </w:rPr>
              <w:t>分，记录内容不全面扣</w:t>
            </w:r>
            <w:r>
              <w:rPr>
                <w:rFonts w:ascii="仿宋" w:hAnsi="仿宋" w:eastAsia="仿宋"/>
                <w:color w:val="auto"/>
                <w:sz w:val="20"/>
              </w:rPr>
              <w:t>0.5</w:t>
            </w:r>
            <w:r>
              <w:rPr>
                <w:rFonts w:hint="eastAsia" w:ascii="仿宋" w:hAnsi="仿宋" w:eastAsia="仿宋"/>
                <w:color w:val="auto"/>
                <w:sz w:val="20"/>
              </w:rPr>
              <w:t>分。</w:t>
            </w:r>
          </w:p>
        </w:tc>
        <w:tc>
          <w:tcPr>
            <w:tcW w:w="1134" w:type="dxa"/>
            <w:tcBorders>
              <w:top w:val="single" w:color="auto" w:sz="4" w:space="0"/>
              <w:left w:val="nil"/>
              <w:bottom w:val="single" w:color="auto" w:sz="4" w:space="0"/>
              <w:right w:val="single" w:color="auto" w:sz="4" w:space="0"/>
            </w:tcBorders>
            <w:noWrap w:val="0"/>
            <w:vAlign w:val="bottom"/>
          </w:tcPr>
          <w:p w14:paraId="208D03D7">
            <w:pPr>
              <w:rPr>
                <w:rFonts w:ascii="仿宋" w:hAnsi="仿宋" w:eastAsia="仿宋"/>
                <w:color w:val="auto"/>
                <w:sz w:val="20"/>
              </w:rPr>
            </w:pPr>
          </w:p>
        </w:tc>
        <w:tc>
          <w:tcPr>
            <w:tcW w:w="709" w:type="dxa"/>
            <w:tcBorders>
              <w:top w:val="single" w:color="auto" w:sz="4" w:space="0"/>
              <w:left w:val="nil"/>
              <w:bottom w:val="single" w:color="auto" w:sz="4" w:space="0"/>
              <w:right w:val="single" w:color="auto" w:sz="4" w:space="0"/>
            </w:tcBorders>
            <w:noWrap w:val="0"/>
            <w:vAlign w:val="bottom"/>
          </w:tcPr>
          <w:p w14:paraId="01FA4D74">
            <w:pPr>
              <w:rPr>
                <w:rFonts w:ascii="仿宋" w:hAnsi="仿宋" w:eastAsia="仿宋"/>
                <w:color w:val="auto"/>
                <w:sz w:val="20"/>
              </w:rPr>
            </w:pPr>
          </w:p>
        </w:tc>
      </w:tr>
      <w:tr w14:paraId="7EC1A8F3">
        <w:tblPrEx>
          <w:tblCellMar>
            <w:top w:w="0" w:type="dxa"/>
            <w:left w:w="108" w:type="dxa"/>
            <w:bottom w:w="0" w:type="dxa"/>
            <w:right w:w="108" w:type="dxa"/>
          </w:tblCellMar>
        </w:tblPrEx>
        <w:trPr>
          <w:trHeight w:val="572"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14:paraId="19613CF6">
            <w:pPr>
              <w:widowControl/>
              <w:jc w:val="left"/>
              <w:rPr>
                <w:rFonts w:ascii="仿宋" w:hAnsi="仿宋" w:eastAsia="仿宋"/>
                <w:b/>
                <w:bCs/>
                <w:color w:val="auto"/>
                <w:sz w:val="20"/>
              </w:rPr>
            </w:pPr>
          </w:p>
        </w:tc>
        <w:tc>
          <w:tcPr>
            <w:tcW w:w="1385" w:type="dxa"/>
            <w:vMerge w:val="continue"/>
            <w:tcBorders>
              <w:top w:val="single" w:color="auto" w:sz="4" w:space="0"/>
              <w:left w:val="nil"/>
              <w:bottom w:val="single" w:color="auto" w:sz="4" w:space="0"/>
              <w:right w:val="single" w:color="auto" w:sz="4" w:space="0"/>
            </w:tcBorders>
            <w:noWrap w:val="0"/>
            <w:vAlign w:val="center"/>
          </w:tcPr>
          <w:p w14:paraId="25F99AE0">
            <w:pPr>
              <w:widowControl/>
              <w:jc w:val="left"/>
              <w:rPr>
                <w:rFonts w:ascii="仿宋" w:hAnsi="仿宋" w:eastAsia="仿宋"/>
                <w:color w:val="auto"/>
                <w:sz w:val="20"/>
              </w:rPr>
            </w:pPr>
          </w:p>
        </w:tc>
        <w:tc>
          <w:tcPr>
            <w:tcW w:w="5987" w:type="dxa"/>
            <w:tcBorders>
              <w:top w:val="single" w:color="auto" w:sz="4" w:space="0"/>
              <w:left w:val="nil"/>
              <w:bottom w:val="single" w:color="auto" w:sz="4" w:space="0"/>
              <w:right w:val="single" w:color="auto" w:sz="4" w:space="0"/>
            </w:tcBorders>
            <w:noWrap w:val="0"/>
            <w:vAlign w:val="center"/>
          </w:tcPr>
          <w:p w14:paraId="5E042F4A">
            <w:pPr>
              <w:rPr>
                <w:rFonts w:ascii="仿宋" w:hAnsi="仿宋" w:eastAsia="仿宋"/>
                <w:color w:val="auto"/>
                <w:sz w:val="20"/>
              </w:rPr>
            </w:pPr>
            <w:r>
              <w:rPr>
                <w:rFonts w:hint="eastAsia" w:ascii="仿宋" w:hAnsi="仿宋" w:eastAsia="仿宋"/>
                <w:color w:val="auto"/>
                <w:sz w:val="20"/>
              </w:rPr>
              <w:t>对空调维保质量进行定期或不定期进行检查，且有记录。</w:t>
            </w:r>
          </w:p>
        </w:tc>
        <w:tc>
          <w:tcPr>
            <w:tcW w:w="709" w:type="dxa"/>
            <w:tcBorders>
              <w:top w:val="single" w:color="auto" w:sz="4" w:space="0"/>
              <w:left w:val="nil"/>
              <w:bottom w:val="single" w:color="auto" w:sz="4" w:space="0"/>
              <w:right w:val="single" w:color="auto" w:sz="4" w:space="0"/>
            </w:tcBorders>
            <w:noWrap w:val="0"/>
            <w:vAlign w:val="center"/>
          </w:tcPr>
          <w:p w14:paraId="1D676330">
            <w:pPr>
              <w:jc w:val="center"/>
              <w:rPr>
                <w:rFonts w:ascii="仿宋" w:hAnsi="仿宋" w:eastAsia="仿宋"/>
                <w:color w:val="auto"/>
                <w:sz w:val="20"/>
              </w:rPr>
            </w:pPr>
            <w:r>
              <w:rPr>
                <w:rFonts w:ascii="仿宋" w:hAnsi="仿宋" w:eastAsia="仿宋"/>
                <w:color w:val="auto"/>
                <w:sz w:val="20"/>
              </w:rPr>
              <w:t>3</w:t>
            </w:r>
          </w:p>
        </w:tc>
        <w:tc>
          <w:tcPr>
            <w:tcW w:w="4387" w:type="dxa"/>
            <w:tcBorders>
              <w:top w:val="single" w:color="auto" w:sz="4" w:space="0"/>
              <w:left w:val="nil"/>
              <w:bottom w:val="single" w:color="auto" w:sz="4" w:space="0"/>
              <w:right w:val="single" w:color="auto" w:sz="4" w:space="0"/>
            </w:tcBorders>
            <w:noWrap w:val="0"/>
            <w:vAlign w:val="center"/>
          </w:tcPr>
          <w:p w14:paraId="2308577A">
            <w:pPr>
              <w:rPr>
                <w:rFonts w:ascii="仿宋" w:hAnsi="仿宋" w:eastAsia="仿宋"/>
                <w:color w:val="auto"/>
                <w:sz w:val="20"/>
              </w:rPr>
            </w:pPr>
            <w:r>
              <w:rPr>
                <w:rFonts w:hint="eastAsia" w:ascii="仿宋" w:hAnsi="仿宋" w:eastAsia="仿宋"/>
                <w:color w:val="auto"/>
                <w:sz w:val="20"/>
              </w:rPr>
              <w:t>未定期或不定期进行检查扣</w:t>
            </w:r>
            <w:r>
              <w:rPr>
                <w:rFonts w:ascii="仿宋" w:hAnsi="仿宋" w:eastAsia="仿宋"/>
                <w:color w:val="auto"/>
                <w:sz w:val="20"/>
              </w:rPr>
              <w:t>1</w:t>
            </w:r>
            <w:r>
              <w:rPr>
                <w:rFonts w:hint="eastAsia" w:ascii="仿宋" w:hAnsi="仿宋" w:eastAsia="仿宋"/>
                <w:color w:val="auto"/>
                <w:sz w:val="20"/>
              </w:rPr>
              <w:t>分，无记录扣</w:t>
            </w:r>
            <w:r>
              <w:rPr>
                <w:rFonts w:ascii="仿宋" w:hAnsi="仿宋" w:eastAsia="仿宋"/>
                <w:color w:val="auto"/>
                <w:sz w:val="20"/>
              </w:rPr>
              <w:t>0.5</w:t>
            </w:r>
            <w:r>
              <w:rPr>
                <w:rFonts w:hint="eastAsia" w:ascii="仿宋" w:hAnsi="仿宋" w:eastAsia="仿宋"/>
                <w:color w:val="auto"/>
                <w:sz w:val="20"/>
              </w:rPr>
              <w:t>分。</w:t>
            </w:r>
          </w:p>
        </w:tc>
        <w:tc>
          <w:tcPr>
            <w:tcW w:w="1134" w:type="dxa"/>
            <w:tcBorders>
              <w:top w:val="single" w:color="auto" w:sz="4" w:space="0"/>
              <w:left w:val="nil"/>
              <w:bottom w:val="single" w:color="auto" w:sz="4" w:space="0"/>
              <w:right w:val="single" w:color="auto" w:sz="4" w:space="0"/>
            </w:tcBorders>
            <w:noWrap w:val="0"/>
            <w:vAlign w:val="bottom"/>
          </w:tcPr>
          <w:p w14:paraId="2F1C4561">
            <w:pPr>
              <w:rPr>
                <w:rFonts w:ascii="仿宋" w:hAnsi="仿宋" w:eastAsia="仿宋"/>
                <w:color w:val="auto"/>
                <w:sz w:val="20"/>
              </w:rPr>
            </w:pPr>
          </w:p>
        </w:tc>
        <w:tc>
          <w:tcPr>
            <w:tcW w:w="709" w:type="dxa"/>
            <w:tcBorders>
              <w:top w:val="single" w:color="auto" w:sz="4" w:space="0"/>
              <w:left w:val="nil"/>
              <w:bottom w:val="single" w:color="auto" w:sz="4" w:space="0"/>
              <w:right w:val="single" w:color="auto" w:sz="4" w:space="0"/>
            </w:tcBorders>
            <w:noWrap w:val="0"/>
            <w:vAlign w:val="bottom"/>
          </w:tcPr>
          <w:p w14:paraId="194C1E3E">
            <w:pPr>
              <w:rPr>
                <w:rFonts w:ascii="仿宋" w:hAnsi="仿宋" w:eastAsia="仿宋"/>
                <w:color w:val="auto"/>
                <w:sz w:val="20"/>
              </w:rPr>
            </w:pPr>
          </w:p>
        </w:tc>
      </w:tr>
      <w:tr w14:paraId="05A2DFA2">
        <w:tblPrEx>
          <w:tblCellMar>
            <w:top w:w="0" w:type="dxa"/>
            <w:left w:w="108" w:type="dxa"/>
            <w:bottom w:w="0" w:type="dxa"/>
            <w:right w:w="108" w:type="dxa"/>
          </w:tblCellMar>
        </w:tblPrEx>
        <w:trPr>
          <w:trHeight w:val="767"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14:paraId="2AEBD518">
            <w:pPr>
              <w:widowControl/>
              <w:jc w:val="left"/>
              <w:rPr>
                <w:rFonts w:ascii="仿宋" w:hAnsi="仿宋" w:eastAsia="仿宋"/>
                <w:b/>
                <w:bCs/>
                <w:color w:val="auto"/>
                <w:sz w:val="20"/>
              </w:rPr>
            </w:pPr>
          </w:p>
        </w:tc>
        <w:tc>
          <w:tcPr>
            <w:tcW w:w="1385" w:type="dxa"/>
            <w:vMerge w:val="continue"/>
            <w:tcBorders>
              <w:top w:val="single" w:color="auto" w:sz="4" w:space="0"/>
              <w:left w:val="nil"/>
              <w:bottom w:val="single" w:color="auto" w:sz="4" w:space="0"/>
              <w:right w:val="single" w:color="auto" w:sz="4" w:space="0"/>
            </w:tcBorders>
            <w:noWrap w:val="0"/>
            <w:vAlign w:val="center"/>
          </w:tcPr>
          <w:p w14:paraId="72909ED1">
            <w:pPr>
              <w:widowControl/>
              <w:jc w:val="left"/>
              <w:rPr>
                <w:rFonts w:ascii="仿宋" w:hAnsi="仿宋" w:eastAsia="仿宋"/>
                <w:color w:val="auto"/>
                <w:sz w:val="20"/>
              </w:rPr>
            </w:pPr>
          </w:p>
        </w:tc>
        <w:tc>
          <w:tcPr>
            <w:tcW w:w="5987" w:type="dxa"/>
            <w:tcBorders>
              <w:top w:val="single" w:color="auto" w:sz="4" w:space="0"/>
              <w:left w:val="nil"/>
              <w:bottom w:val="single" w:color="auto" w:sz="4" w:space="0"/>
              <w:right w:val="single" w:color="auto" w:sz="4" w:space="0"/>
            </w:tcBorders>
            <w:noWrap w:val="0"/>
            <w:vAlign w:val="center"/>
          </w:tcPr>
          <w:p w14:paraId="46C7FCBB">
            <w:pPr>
              <w:rPr>
                <w:rFonts w:ascii="仿宋" w:hAnsi="仿宋" w:eastAsia="仿宋"/>
                <w:color w:val="auto"/>
                <w:sz w:val="20"/>
              </w:rPr>
            </w:pPr>
            <w:r>
              <w:rPr>
                <w:rFonts w:hint="eastAsia" w:ascii="仿宋" w:hAnsi="仿宋" w:eastAsia="仿宋"/>
                <w:color w:val="auto"/>
                <w:sz w:val="20"/>
              </w:rPr>
              <w:t>应有抢修、急修的服务和设备，应设立</w:t>
            </w:r>
            <w:r>
              <w:rPr>
                <w:rFonts w:ascii="仿宋" w:hAnsi="仿宋" w:eastAsia="仿宋"/>
                <w:color w:val="auto"/>
                <w:sz w:val="20"/>
              </w:rPr>
              <w:t>2 4</w:t>
            </w:r>
            <w:r>
              <w:rPr>
                <w:rFonts w:hint="eastAsia" w:ascii="仿宋" w:hAnsi="仿宋" w:eastAsia="仿宋"/>
                <w:color w:val="auto"/>
                <w:sz w:val="20"/>
              </w:rPr>
              <w:t>小时值班电话和值班管理制度。应建立报修电话登记台帐，对空调发生的故障等情况及时进行详细记录。</w:t>
            </w:r>
          </w:p>
        </w:tc>
        <w:tc>
          <w:tcPr>
            <w:tcW w:w="709" w:type="dxa"/>
            <w:tcBorders>
              <w:top w:val="single" w:color="auto" w:sz="4" w:space="0"/>
              <w:left w:val="nil"/>
              <w:bottom w:val="single" w:color="auto" w:sz="4" w:space="0"/>
              <w:right w:val="single" w:color="auto" w:sz="4" w:space="0"/>
            </w:tcBorders>
            <w:noWrap w:val="0"/>
            <w:vAlign w:val="center"/>
          </w:tcPr>
          <w:p w14:paraId="1C2940BD">
            <w:pPr>
              <w:jc w:val="center"/>
              <w:rPr>
                <w:rFonts w:ascii="仿宋" w:hAnsi="仿宋" w:eastAsia="仿宋"/>
                <w:color w:val="auto"/>
                <w:sz w:val="20"/>
              </w:rPr>
            </w:pPr>
            <w:r>
              <w:rPr>
                <w:rFonts w:ascii="仿宋" w:hAnsi="仿宋" w:eastAsia="仿宋"/>
                <w:color w:val="auto"/>
                <w:sz w:val="20"/>
              </w:rPr>
              <w:t>2</w:t>
            </w:r>
          </w:p>
        </w:tc>
        <w:tc>
          <w:tcPr>
            <w:tcW w:w="4387" w:type="dxa"/>
            <w:tcBorders>
              <w:top w:val="single" w:color="auto" w:sz="4" w:space="0"/>
              <w:left w:val="nil"/>
              <w:bottom w:val="single" w:color="auto" w:sz="4" w:space="0"/>
              <w:right w:val="single" w:color="auto" w:sz="4" w:space="0"/>
            </w:tcBorders>
            <w:noWrap w:val="0"/>
            <w:vAlign w:val="center"/>
          </w:tcPr>
          <w:p w14:paraId="0CED1B37">
            <w:pPr>
              <w:rPr>
                <w:rFonts w:ascii="仿宋" w:hAnsi="仿宋" w:eastAsia="仿宋"/>
                <w:color w:val="auto"/>
                <w:sz w:val="20"/>
              </w:rPr>
            </w:pPr>
            <w:r>
              <w:rPr>
                <w:rFonts w:hint="eastAsia" w:ascii="仿宋" w:hAnsi="仿宋" w:eastAsia="仿宋"/>
                <w:color w:val="auto"/>
                <w:sz w:val="20"/>
              </w:rPr>
              <w:t>无记录台帐扣</w:t>
            </w:r>
            <w:r>
              <w:rPr>
                <w:rFonts w:ascii="仿宋" w:hAnsi="仿宋" w:eastAsia="仿宋"/>
                <w:color w:val="auto"/>
                <w:sz w:val="20"/>
              </w:rPr>
              <w:t>3</w:t>
            </w:r>
            <w:r>
              <w:rPr>
                <w:rFonts w:hint="eastAsia" w:ascii="仿宋" w:hAnsi="仿宋" w:eastAsia="仿宋"/>
                <w:color w:val="auto"/>
                <w:sz w:val="20"/>
              </w:rPr>
              <w:t>分，记录内容不全面扣</w:t>
            </w:r>
            <w:r>
              <w:rPr>
                <w:rFonts w:ascii="仿宋" w:hAnsi="仿宋" w:eastAsia="仿宋"/>
                <w:color w:val="auto"/>
                <w:sz w:val="20"/>
              </w:rPr>
              <w:t>1</w:t>
            </w:r>
            <w:r>
              <w:rPr>
                <w:rFonts w:hint="eastAsia" w:ascii="仿宋" w:hAnsi="仿宋" w:eastAsia="仿宋"/>
                <w:color w:val="auto"/>
                <w:sz w:val="20"/>
              </w:rPr>
              <w:t>分。</w:t>
            </w:r>
          </w:p>
        </w:tc>
        <w:tc>
          <w:tcPr>
            <w:tcW w:w="1134" w:type="dxa"/>
            <w:tcBorders>
              <w:top w:val="single" w:color="auto" w:sz="4" w:space="0"/>
              <w:left w:val="nil"/>
              <w:bottom w:val="single" w:color="auto" w:sz="4" w:space="0"/>
              <w:right w:val="single" w:color="auto" w:sz="4" w:space="0"/>
            </w:tcBorders>
            <w:noWrap w:val="0"/>
            <w:vAlign w:val="bottom"/>
          </w:tcPr>
          <w:p w14:paraId="7CA3E3A6">
            <w:pPr>
              <w:rPr>
                <w:rFonts w:ascii="仿宋" w:hAnsi="仿宋" w:eastAsia="仿宋"/>
                <w:color w:val="auto"/>
                <w:sz w:val="20"/>
              </w:rPr>
            </w:pPr>
          </w:p>
        </w:tc>
        <w:tc>
          <w:tcPr>
            <w:tcW w:w="709" w:type="dxa"/>
            <w:tcBorders>
              <w:top w:val="single" w:color="auto" w:sz="4" w:space="0"/>
              <w:left w:val="nil"/>
              <w:bottom w:val="single" w:color="auto" w:sz="4" w:space="0"/>
              <w:right w:val="single" w:color="auto" w:sz="4" w:space="0"/>
            </w:tcBorders>
            <w:noWrap w:val="0"/>
            <w:vAlign w:val="bottom"/>
          </w:tcPr>
          <w:p w14:paraId="69134231">
            <w:pPr>
              <w:rPr>
                <w:rFonts w:ascii="仿宋" w:hAnsi="仿宋" w:eastAsia="仿宋"/>
                <w:color w:val="auto"/>
                <w:sz w:val="20"/>
              </w:rPr>
            </w:pPr>
          </w:p>
        </w:tc>
      </w:tr>
      <w:tr w14:paraId="7194E834">
        <w:tblPrEx>
          <w:tblCellMar>
            <w:top w:w="0" w:type="dxa"/>
            <w:left w:w="108" w:type="dxa"/>
            <w:bottom w:w="0" w:type="dxa"/>
            <w:right w:w="108" w:type="dxa"/>
          </w:tblCellMar>
        </w:tblPrEx>
        <w:trPr>
          <w:trHeight w:val="521"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14:paraId="59B076AD">
            <w:pPr>
              <w:widowControl/>
              <w:jc w:val="left"/>
              <w:rPr>
                <w:rFonts w:ascii="仿宋" w:hAnsi="仿宋" w:eastAsia="仿宋"/>
                <w:b/>
                <w:bCs/>
                <w:color w:val="auto"/>
                <w:sz w:val="20"/>
              </w:rPr>
            </w:pPr>
          </w:p>
        </w:tc>
        <w:tc>
          <w:tcPr>
            <w:tcW w:w="1385" w:type="dxa"/>
            <w:vMerge w:val="continue"/>
            <w:tcBorders>
              <w:top w:val="single" w:color="auto" w:sz="4" w:space="0"/>
              <w:left w:val="nil"/>
              <w:bottom w:val="single" w:color="auto" w:sz="4" w:space="0"/>
              <w:right w:val="single" w:color="auto" w:sz="4" w:space="0"/>
            </w:tcBorders>
            <w:noWrap w:val="0"/>
            <w:vAlign w:val="center"/>
          </w:tcPr>
          <w:p w14:paraId="09813CAD">
            <w:pPr>
              <w:widowControl/>
              <w:jc w:val="left"/>
              <w:rPr>
                <w:rFonts w:ascii="仿宋" w:hAnsi="仿宋" w:eastAsia="仿宋"/>
                <w:color w:val="auto"/>
                <w:sz w:val="20"/>
              </w:rPr>
            </w:pPr>
          </w:p>
        </w:tc>
        <w:tc>
          <w:tcPr>
            <w:tcW w:w="5987" w:type="dxa"/>
            <w:tcBorders>
              <w:top w:val="single" w:color="auto" w:sz="4" w:space="0"/>
              <w:left w:val="nil"/>
              <w:bottom w:val="single" w:color="auto" w:sz="4" w:space="0"/>
              <w:right w:val="single" w:color="auto" w:sz="4" w:space="0"/>
            </w:tcBorders>
            <w:noWrap w:val="0"/>
            <w:vAlign w:val="center"/>
          </w:tcPr>
          <w:p w14:paraId="3066DDE0">
            <w:pPr>
              <w:rPr>
                <w:rFonts w:ascii="仿宋" w:hAnsi="仿宋" w:eastAsia="仿宋"/>
                <w:color w:val="auto"/>
                <w:sz w:val="20"/>
              </w:rPr>
            </w:pPr>
            <w:r>
              <w:rPr>
                <w:rFonts w:hint="eastAsia" w:ascii="仿宋" w:hAnsi="仿宋" w:eastAsia="仿宋"/>
                <w:color w:val="auto"/>
                <w:sz w:val="20"/>
              </w:rPr>
              <w:t>实施维保作业的现场应在明显位置放置表明正在作业的警示标志及安全护栏。</w:t>
            </w:r>
          </w:p>
        </w:tc>
        <w:tc>
          <w:tcPr>
            <w:tcW w:w="709" w:type="dxa"/>
            <w:tcBorders>
              <w:top w:val="single" w:color="auto" w:sz="4" w:space="0"/>
              <w:left w:val="nil"/>
              <w:bottom w:val="single" w:color="auto" w:sz="4" w:space="0"/>
              <w:right w:val="single" w:color="auto" w:sz="4" w:space="0"/>
            </w:tcBorders>
            <w:noWrap w:val="0"/>
            <w:vAlign w:val="center"/>
          </w:tcPr>
          <w:p w14:paraId="538338BC">
            <w:pPr>
              <w:jc w:val="center"/>
              <w:rPr>
                <w:rFonts w:ascii="仿宋" w:hAnsi="仿宋" w:eastAsia="仿宋"/>
                <w:color w:val="auto"/>
                <w:sz w:val="20"/>
              </w:rPr>
            </w:pPr>
            <w:r>
              <w:rPr>
                <w:rFonts w:ascii="仿宋" w:hAnsi="仿宋" w:eastAsia="仿宋"/>
                <w:color w:val="auto"/>
                <w:sz w:val="20"/>
              </w:rPr>
              <w:t>2</w:t>
            </w:r>
          </w:p>
        </w:tc>
        <w:tc>
          <w:tcPr>
            <w:tcW w:w="4387" w:type="dxa"/>
            <w:tcBorders>
              <w:top w:val="single" w:color="auto" w:sz="4" w:space="0"/>
              <w:left w:val="nil"/>
              <w:bottom w:val="single" w:color="auto" w:sz="4" w:space="0"/>
              <w:right w:val="single" w:color="auto" w:sz="4" w:space="0"/>
            </w:tcBorders>
            <w:noWrap w:val="0"/>
            <w:vAlign w:val="center"/>
          </w:tcPr>
          <w:p w14:paraId="7AC9435D">
            <w:pPr>
              <w:rPr>
                <w:rFonts w:ascii="仿宋" w:hAnsi="仿宋" w:eastAsia="仿宋"/>
                <w:color w:val="auto"/>
                <w:sz w:val="20"/>
              </w:rPr>
            </w:pPr>
            <w:r>
              <w:rPr>
                <w:rFonts w:hint="eastAsia" w:ascii="仿宋" w:hAnsi="仿宋" w:eastAsia="仿宋"/>
                <w:color w:val="auto"/>
                <w:sz w:val="20"/>
              </w:rPr>
              <w:t>随机抽查，每次扣</w:t>
            </w:r>
            <w:r>
              <w:rPr>
                <w:rFonts w:ascii="仿宋" w:hAnsi="仿宋" w:eastAsia="仿宋"/>
                <w:color w:val="auto"/>
                <w:sz w:val="20"/>
              </w:rPr>
              <w:t>0.5</w:t>
            </w:r>
            <w:r>
              <w:rPr>
                <w:rFonts w:hint="eastAsia" w:ascii="仿宋" w:hAnsi="仿宋" w:eastAsia="仿宋"/>
                <w:color w:val="auto"/>
                <w:sz w:val="20"/>
              </w:rPr>
              <w:t>分，扣完为止。</w:t>
            </w:r>
          </w:p>
        </w:tc>
        <w:tc>
          <w:tcPr>
            <w:tcW w:w="1134" w:type="dxa"/>
            <w:tcBorders>
              <w:top w:val="single" w:color="auto" w:sz="4" w:space="0"/>
              <w:left w:val="nil"/>
              <w:bottom w:val="single" w:color="auto" w:sz="4" w:space="0"/>
              <w:right w:val="single" w:color="auto" w:sz="4" w:space="0"/>
            </w:tcBorders>
            <w:noWrap w:val="0"/>
            <w:vAlign w:val="bottom"/>
          </w:tcPr>
          <w:p w14:paraId="22E7E424">
            <w:pPr>
              <w:rPr>
                <w:rFonts w:ascii="仿宋" w:hAnsi="仿宋" w:eastAsia="仿宋"/>
                <w:color w:val="auto"/>
                <w:sz w:val="20"/>
              </w:rPr>
            </w:pPr>
          </w:p>
        </w:tc>
        <w:tc>
          <w:tcPr>
            <w:tcW w:w="709" w:type="dxa"/>
            <w:tcBorders>
              <w:top w:val="single" w:color="auto" w:sz="4" w:space="0"/>
              <w:left w:val="nil"/>
              <w:bottom w:val="single" w:color="auto" w:sz="4" w:space="0"/>
              <w:right w:val="single" w:color="auto" w:sz="4" w:space="0"/>
            </w:tcBorders>
            <w:noWrap w:val="0"/>
            <w:vAlign w:val="bottom"/>
          </w:tcPr>
          <w:p w14:paraId="041861AA">
            <w:pPr>
              <w:rPr>
                <w:rFonts w:ascii="仿宋" w:hAnsi="仿宋" w:eastAsia="仿宋"/>
                <w:color w:val="auto"/>
                <w:sz w:val="20"/>
              </w:rPr>
            </w:pPr>
          </w:p>
        </w:tc>
      </w:tr>
      <w:tr w14:paraId="68F99718">
        <w:tblPrEx>
          <w:tblCellMar>
            <w:top w:w="0" w:type="dxa"/>
            <w:left w:w="108" w:type="dxa"/>
            <w:bottom w:w="0" w:type="dxa"/>
            <w:right w:w="108" w:type="dxa"/>
          </w:tblCellMar>
        </w:tblPrEx>
        <w:trPr>
          <w:trHeight w:val="423"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14:paraId="2BF91072">
            <w:pPr>
              <w:widowControl/>
              <w:jc w:val="left"/>
              <w:rPr>
                <w:rFonts w:ascii="仿宋" w:hAnsi="仿宋" w:eastAsia="仿宋"/>
                <w:b/>
                <w:bCs/>
                <w:color w:val="auto"/>
                <w:sz w:val="20"/>
              </w:rPr>
            </w:pPr>
          </w:p>
        </w:tc>
        <w:tc>
          <w:tcPr>
            <w:tcW w:w="1385" w:type="dxa"/>
            <w:vMerge w:val="continue"/>
            <w:tcBorders>
              <w:top w:val="single" w:color="auto" w:sz="4" w:space="0"/>
              <w:left w:val="nil"/>
              <w:bottom w:val="single" w:color="auto" w:sz="4" w:space="0"/>
              <w:right w:val="single" w:color="auto" w:sz="4" w:space="0"/>
            </w:tcBorders>
            <w:noWrap w:val="0"/>
            <w:vAlign w:val="center"/>
          </w:tcPr>
          <w:p w14:paraId="48D154B1">
            <w:pPr>
              <w:widowControl/>
              <w:jc w:val="left"/>
              <w:rPr>
                <w:rFonts w:ascii="仿宋" w:hAnsi="仿宋" w:eastAsia="仿宋"/>
                <w:color w:val="auto"/>
                <w:sz w:val="20"/>
              </w:rPr>
            </w:pPr>
          </w:p>
        </w:tc>
        <w:tc>
          <w:tcPr>
            <w:tcW w:w="5987" w:type="dxa"/>
            <w:tcBorders>
              <w:top w:val="nil"/>
              <w:left w:val="nil"/>
              <w:bottom w:val="single" w:color="auto" w:sz="4" w:space="0"/>
              <w:right w:val="single" w:color="auto" w:sz="4" w:space="0"/>
            </w:tcBorders>
            <w:noWrap w:val="0"/>
            <w:vAlign w:val="center"/>
          </w:tcPr>
          <w:p w14:paraId="03F3755D">
            <w:pPr>
              <w:rPr>
                <w:rFonts w:ascii="仿宋" w:hAnsi="仿宋" w:eastAsia="仿宋"/>
                <w:color w:val="auto"/>
                <w:sz w:val="20"/>
              </w:rPr>
            </w:pPr>
            <w:r>
              <w:rPr>
                <w:rFonts w:hint="eastAsia" w:ascii="仿宋" w:hAnsi="仿宋" w:eastAsia="仿宋"/>
                <w:color w:val="auto"/>
                <w:sz w:val="20"/>
              </w:rPr>
              <w:t>文明服务、文明用语，维保工作中统一着装，整齐整洁。</w:t>
            </w:r>
          </w:p>
        </w:tc>
        <w:tc>
          <w:tcPr>
            <w:tcW w:w="709" w:type="dxa"/>
            <w:tcBorders>
              <w:top w:val="nil"/>
              <w:left w:val="nil"/>
              <w:bottom w:val="single" w:color="auto" w:sz="4" w:space="0"/>
              <w:right w:val="single" w:color="auto" w:sz="4" w:space="0"/>
            </w:tcBorders>
            <w:noWrap w:val="0"/>
            <w:vAlign w:val="center"/>
          </w:tcPr>
          <w:p w14:paraId="5B7FB041">
            <w:pPr>
              <w:jc w:val="center"/>
              <w:rPr>
                <w:rFonts w:ascii="仿宋" w:hAnsi="仿宋" w:eastAsia="仿宋"/>
                <w:color w:val="auto"/>
                <w:sz w:val="20"/>
              </w:rPr>
            </w:pPr>
            <w:r>
              <w:rPr>
                <w:rFonts w:ascii="仿宋" w:hAnsi="仿宋" w:eastAsia="仿宋"/>
                <w:color w:val="auto"/>
                <w:sz w:val="20"/>
              </w:rPr>
              <w:t>2</w:t>
            </w:r>
          </w:p>
        </w:tc>
        <w:tc>
          <w:tcPr>
            <w:tcW w:w="4387" w:type="dxa"/>
            <w:tcBorders>
              <w:top w:val="nil"/>
              <w:left w:val="nil"/>
              <w:bottom w:val="single" w:color="auto" w:sz="4" w:space="0"/>
              <w:right w:val="single" w:color="auto" w:sz="4" w:space="0"/>
            </w:tcBorders>
            <w:noWrap w:val="0"/>
            <w:vAlign w:val="center"/>
          </w:tcPr>
          <w:p w14:paraId="24094387">
            <w:pPr>
              <w:rPr>
                <w:rFonts w:ascii="仿宋" w:hAnsi="仿宋" w:eastAsia="仿宋"/>
                <w:color w:val="auto"/>
                <w:sz w:val="20"/>
              </w:rPr>
            </w:pPr>
            <w:r>
              <w:rPr>
                <w:rFonts w:hint="eastAsia" w:ascii="仿宋" w:hAnsi="仿宋" w:eastAsia="仿宋"/>
                <w:color w:val="auto"/>
                <w:sz w:val="20"/>
              </w:rPr>
              <w:t>随机抽查，每次扣</w:t>
            </w:r>
            <w:r>
              <w:rPr>
                <w:rFonts w:ascii="仿宋" w:hAnsi="仿宋" w:eastAsia="仿宋"/>
                <w:color w:val="auto"/>
                <w:sz w:val="20"/>
              </w:rPr>
              <w:t>1</w:t>
            </w:r>
            <w:r>
              <w:rPr>
                <w:rFonts w:hint="eastAsia" w:ascii="仿宋" w:hAnsi="仿宋" w:eastAsia="仿宋"/>
                <w:color w:val="auto"/>
                <w:sz w:val="20"/>
              </w:rPr>
              <w:t>分，扣完为止。</w:t>
            </w:r>
          </w:p>
        </w:tc>
        <w:tc>
          <w:tcPr>
            <w:tcW w:w="1134" w:type="dxa"/>
            <w:tcBorders>
              <w:top w:val="nil"/>
              <w:left w:val="nil"/>
              <w:bottom w:val="single" w:color="auto" w:sz="4" w:space="0"/>
              <w:right w:val="single" w:color="auto" w:sz="4" w:space="0"/>
            </w:tcBorders>
            <w:noWrap w:val="0"/>
            <w:vAlign w:val="bottom"/>
          </w:tcPr>
          <w:p w14:paraId="124428CA">
            <w:pPr>
              <w:rPr>
                <w:rFonts w:ascii="仿宋" w:hAnsi="仿宋" w:eastAsia="仿宋"/>
                <w:color w:val="auto"/>
                <w:sz w:val="20"/>
              </w:rPr>
            </w:pPr>
          </w:p>
        </w:tc>
        <w:tc>
          <w:tcPr>
            <w:tcW w:w="709" w:type="dxa"/>
            <w:tcBorders>
              <w:top w:val="nil"/>
              <w:left w:val="nil"/>
              <w:bottom w:val="single" w:color="auto" w:sz="4" w:space="0"/>
              <w:right w:val="single" w:color="auto" w:sz="4" w:space="0"/>
            </w:tcBorders>
            <w:noWrap w:val="0"/>
            <w:vAlign w:val="bottom"/>
          </w:tcPr>
          <w:p w14:paraId="0D472180">
            <w:pPr>
              <w:rPr>
                <w:rFonts w:ascii="仿宋" w:hAnsi="仿宋" w:eastAsia="仿宋"/>
                <w:color w:val="auto"/>
                <w:sz w:val="20"/>
              </w:rPr>
            </w:pPr>
          </w:p>
        </w:tc>
      </w:tr>
      <w:tr w14:paraId="6A9EB972">
        <w:tblPrEx>
          <w:tblCellMar>
            <w:top w:w="0" w:type="dxa"/>
            <w:left w:w="108" w:type="dxa"/>
            <w:bottom w:w="0" w:type="dxa"/>
            <w:right w:w="108" w:type="dxa"/>
          </w:tblCellMar>
        </w:tblPrEx>
        <w:trPr>
          <w:trHeight w:val="520"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14:paraId="3577F302">
            <w:pPr>
              <w:widowControl/>
              <w:jc w:val="left"/>
              <w:rPr>
                <w:rFonts w:ascii="仿宋" w:hAnsi="仿宋" w:eastAsia="仿宋"/>
                <w:b/>
                <w:bCs/>
                <w:color w:val="auto"/>
                <w:sz w:val="20"/>
              </w:rPr>
            </w:pPr>
          </w:p>
        </w:tc>
        <w:tc>
          <w:tcPr>
            <w:tcW w:w="1385" w:type="dxa"/>
            <w:vMerge w:val="continue"/>
            <w:tcBorders>
              <w:top w:val="single" w:color="auto" w:sz="4" w:space="0"/>
              <w:left w:val="nil"/>
              <w:bottom w:val="single" w:color="auto" w:sz="4" w:space="0"/>
              <w:right w:val="single" w:color="auto" w:sz="4" w:space="0"/>
            </w:tcBorders>
            <w:noWrap w:val="0"/>
            <w:vAlign w:val="center"/>
          </w:tcPr>
          <w:p w14:paraId="13E108FD">
            <w:pPr>
              <w:widowControl/>
              <w:jc w:val="left"/>
              <w:rPr>
                <w:rFonts w:ascii="仿宋" w:hAnsi="仿宋" w:eastAsia="仿宋"/>
                <w:color w:val="auto"/>
                <w:sz w:val="20"/>
              </w:rPr>
            </w:pPr>
          </w:p>
        </w:tc>
        <w:tc>
          <w:tcPr>
            <w:tcW w:w="5987" w:type="dxa"/>
            <w:tcBorders>
              <w:top w:val="nil"/>
              <w:left w:val="nil"/>
              <w:bottom w:val="single" w:color="auto" w:sz="4" w:space="0"/>
              <w:right w:val="single" w:color="auto" w:sz="4" w:space="0"/>
            </w:tcBorders>
            <w:noWrap w:val="0"/>
            <w:vAlign w:val="center"/>
          </w:tcPr>
          <w:p w14:paraId="1F778FD2">
            <w:pPr>
              <w:rPr>
                <w:rFonts w:ascii="仿宋" w:hAnsi="仿宋" w:eastAsia="仿宋"/>
                <w:color w:val="auto"/>
                <w:sz w:val="20"/>
              </w:rPr>
            </w:pPr>
            <w:r>
              <w:rPr>
                <w:rFonts w:hint="eastAsia" w:ascii="仿宋" w:hAnsi="仿宋" w:eastAsia="仿宋"/>
                <w:color w:val="auto"/>
                <w:sz w:val="20"/>
              </w:rPr>
              <w:t>按照《空调使用管理与维护保养规则》的要求，对空调进行相应维保工作。</w:t>
            </w:r>
          </w:p>
        </w:tc>
        <w:tc>
          <w:tcPr>
            <w:tcW w:w="709" w:type="dxa"/>
            <w:tcBorders>
              <w:top w:val="nil"/>
              <w:left w:val="nil"/>
              <w:bottom w:val="single" w:color="auto" w:sz="4" w:space="0"/>
              <w:right w:val="single" w:color="auto" w:sz="4" w:space="0"/>
            </w:tcBorders>
            <w:noWrap w:val="0"/>
            <w:vAlign w:val="center"/>
          </w:tcPr>
          <w:p w14:paraId="6B7B80DB">
            <w:pPr>
              <w:jc w:val="center"/>
              <w:rPr>
                <w:rFonts w:ascii="仿宋" w:hAnsi="仿宋" w:eastAsia="仿宋"/>
                <w:color w:val="auto"/>
                <w:sz w:val="20"/>
              </w:rPr>
            </w:pPr>
            <w:r>
              <w:rPr>
                <w:rFonts w:ascii="仿宋" w:hAnsi="仿宋" w:eastAsia="仿宋"/>
                <w:color w:val="auto"/>
                <w:sz w:val="20"/>
              </w:rPr>
              <w:t>2</w:t>
            </w:r>
          </w:p>
        </w:tc>
        <w:tc>
          <w:tcPr>
            <w:tcW w:w="4387" w:type="dxa"/>
            <w:tcBorders>
              <w:top w:val="nil"/>
              <w:left w:val="nil"/>
              <w:bottom w:val="single" w:color="auto" w:sz="4" w:space="0"/>
              <w:right w:val="single" w:color="auto" w:sz="4" w:space="0"/>
            </w:tcBorders>
            <w:noWrap w:val="0"/>
            <w:vAlign w:val="center"/>
          </w:tcPr>
          <w:p w14:paraId="0C368AA8">
            <w:pPr>
              <w:rPr>
                <w:rFonts w:ascii="仿宋" w:hAnsi="仿宋" w:eastAsia="仿宋"/>
                <w:color w:val="auto"/>
                <w:sz w:val="20"/>
              </w:rPr>
            </w:pPr>
            <w:r>
              <w:rPr>
                <w:rFonts w:hint="eastAsia" w:ascii="仿宋" w:hAnsi="仿宋" w:eastAsia="仿宋"/>
                <w:color w:val="auto"/>
                <w:sz w:val="20"/>
              </w:rPr>
              <w:t>有一次未按规定时间和要求进行维保的扣</w:t>
            </w:r>
            <w:r>
              <w:rPr>
                <w:rFonts w:ascii="仿宋" w:hAnsi="仿宋" w:eastAsia="仿宋"/>
                <w:color w:val="auto"/>
                <w:sz w:val="20"/>
              </w:rPr>
              <w:t>1</w:t>
            </w:r>
            <w:r>
              <w:rPr>
                <w:rFonts w:hint="eastAsia" w:ascii="仿宋" w:hAnsi="仿宋" w:eastAsia="仿宋"/>
                <w:color w:val="auto"/>
                <w:sz w:val="20"/>
              </w:rPr>
              <w:t>分，每缺一次维保记录的扣</w:t>
            </w:r>
            <w:r>
              <w:rPr>
                <w:rFonts w:ascii="仿宋" w:hAnsi="仿宋" w:eastAsia="仿宋"/>
                <w:color w:val="auto"/>
                <w:sz w:val="20"/>
              </w:rPr>
              <w:t>1</w:t>
            </w:r>
            <w:r>
              <w:rPr>
                <w:rFonts w:hint="eastAsia" w:ascii="仿宋" w:hAnsi="仿宋" w:eastAsia="仿宋"/>
                <w:color w:val="auto"/>
                <w:sz w:val="20"/>
              </w:rPr>
              <w:t>分，扣完为止。</w:t>
            </w:r>
          </w:p>
        </w:tc>
        <w:tc>
          <w:tcPr>
            <w:tcW w:w="1134" w:type="dxa"/>
            <w:tcBorders>
              <w:top w:val="nil"/>
              <w:left w:val="nil"/>
              <w:bottom w:val="single" w:color="auto" w:sz="4" w:space="0"/>
              <w:right w:val="single" w:color="auto" w:sz="4" w:space="0"/>
            </w:tcBorders>
            <w:noWrap w:val="0"/>
            <w:vAlign w:val="bottom"/>
          </w:tcPr>
          <w:p w14:paraId="4B0627D9">
            <w:pPr>
              <w:rPr>
                <w:rFonts w:ascii="仿宋" w:hAnsi="仿宋" w:eastAsia="仿宋"/>
                <w:color w:val="auto"/>
                <w:sz w:val="20"/>
              </w:rPr>
            </w:pPr>
          </w:p>
        </w:tc>
        <w:tc>
          <w:tcPr>
            <w:tcW w:w="709" w:type="dxa"/>
            <w:tcBorders>
              <w:top w:val="nil"/>
              <w:left w:val="nil"/>
              <w:bottom w:val="single" w:color="auto" w:sz="4" w:space="0"/>
              <w:right w:val="single" w:color="auto" w:sz="4" w:space="0"/>
            </w:tcBorders>
            <w:noWrap w:val="0"/>
            <w:vAlign w:val="bottom"/>
          </w:tcPr>
          <w:p w14:paraId="3F02E2E1">
            <w:pPr>
              <w:rPr>
                <w:rFonts w:ascii="仿宋" w:hAnsi="仿宋" w:eastAsia="仿宋"/>
                <w:color w:val="auto"/>
                <w:sz w:val="20"/>
              </w:rPr>
            </w:pPr>
          </w:p>
        </w:tc>
      </w:tr>
      <w:tr w14:paraId="197A6F95">
        <w:tblPrEx>
          <w:tblCellMar>
            <w:top w:w="0" w:type="dxa"/>
            <w:left w:w="108" w:type="dxa"/>
            <w:bottom w:w="0" w:type="dxa"/>
            <w:right w:w="108" w:type="dxa"/>
          </w:tblCellMar>
        </w:tblPrEx>
        <w:trPr>
          <w:trHeight w:val="528" w:hRule="atLeast"/>
        </w:trPr>
        <w:tc>
          <w:tcPr>
            <w:tcW w:w="674" w:type="dxa"/>
            <w:vMerge w:val="restart"/>
            <w:tcBorders>
              <w:top w:val="single" w:color="auto" w:sz="4" w:space="0"/>
              <w:left w:val="single" w:color="auto" w:sz="4" w:space="0"/>
              <w:bottom w:val="single" w:color="000000" w:sz="4" w:space="0"/>
              <w:right w:val="single" w:color="auto" w:sz="4" w:space="0"/>
            </w:tcBorders>
            <w:noWrap w:val="0"/>
            <w:vAlign w:val="center"/>
          </w:tcPr>
          <w:p w14:paraId="0BEE3293">
            <w:pPr>
              <w:jc w:val="center"/>
              <w:rPr>
                <w:rFonts w:ascii="仿宋" w:hAnsi="仿宋" w:eastAsia="仿宋"/>
                <w:b/>
                <w:bCs/>
                <w:color w:val="auto"/>
                <w:sz w:val="20"/>
              </w:rPr>
            </w:pPr>
            <w:r>
              <w:rPr>
                <w:rFonts w:hint="eastAsia" w:ascii="仿宋" w:hAnsi="仿宋" w:eastAsia="仿宋"/>
                <w:b/>
                <w:bCs/>
                <w:color w:val="auto"/>
                <w:sz w:val="20"/>
              </w:rPr>
              <w:t>现场管理</w:t>
            </w:r>
          </w:p>
        </w:tc>
        <w:tc>
          <w:tcPr>
            <w:tcW w:w="1385" w:type="dxa"/>
            <w:tcBorders>
              <w:top w:val="single" w:color="auto" w:sz="4" w:space="0"/>
              <w:left w:val="nil"/>
              <w:bottom w:val="single" w:color="auto" w:sz="4" w:space="0"/>
              <w:right w:val="single" w:color="auto" w:sz="4" w:space="0"/>
            </w:tcBorders>
            <w:noWrap w:val="0"/>
            <w:vAlign w:val="center"/>
          </w:tcPr>
          <w:p w14:paraId="28B4EAB2">
            <w:pPr>
              <w:jc w:val="left"/>
              <w:rPr>
                <w:rFonts w:ascii="仿宋" w:hAnsi="仿宋" w:eastAsia="仿宋"/>
                <w:color w:val="auto"/>
                <w:sz w:val="20"/>
              </w:rPr>
            </w:pPr>
            <w:r>
              <w:rPr>
                <w:rFonts w:ascii="仿宋" w:hAnsi="仿宋" w:eastAsia="仿宋"/>
                <w:color w:val="auto"/>
                <w:sz w:val="20"/>
              </w:rPr>
              <w:t>24</w:t>
            </w:r>
            <w:r>
              <w:rPr>
                <w:rFonts w:hint="eastAsia" w:ascii="仿宋" w:hAnsi="仿宋" w:eastAsia="仿宋"/>
                <w:color w:val="auto"/>
                <w:sz w:val="20"/>
              </w:rPr>
              <w:t>小时通讯联络</w:t>
            </w:r>
          </w:p>
        </w:tc>
        <w:tc>
          <w:tcPr>
            <w:tcW w:w="5987" w:type="dxa"/>
            <w:tcBorders>
              <w:top w:val="single" w:color="auto" w:sz="4" w:space="0"/>
              <w:left w:val="nil"/>
              <w:bottom w:val="single" w:color="auto" w:sz="4" w:space="0"/>
              <w:right w:val="single" w:color="auto" w:sz="4" w:space="0"/>
            </w:tcBorders>
            <w:noWrap w:val="0"/>
            <w:vAlign w:val="center"/>
          </w:tcPr>
          <w:p w14:paraId="616E1B7F">
            <w:pPr>
              <w:rPr>
                <w:rFonts w:ascii="仿宋" w:hAnsi="仿宋" w:eastAsia="仿宋"/>
                <w:color w:val="auto"/>
                <w:sz w:val="20"/>
              </w:rPr>
            </w:pPr>
            <w:r>
              <w:rPr>
                <w:rFonts w:hint="eastAsia" w:ascii="仿宋" w:hAnsi="仿宋" w:eastAsia="仿宋"/>
                <w:color w:val="auto"/>
                <w:sz w:val="20"/>
              </w:rPr>
              <w:t>专业化维保单位的联系电话必须保证</w:t>
            </w:r>
            <w:r>
              <w:rPr>
                <w:rFonts w:ascii="仿宋" w:hAnsi="仿宋" w:eastAsia="仿宋"/>
                <w:color w:val="auto"/>
                <w:sz w:val="20"/>
              </w:rPr>
              <w:t>24</w:t>
            </w:r>
            <w:r>
              <w:rPr>
                <w:rFonts w:hint="eastAsia" w:ascii="仿宋" w:hAnsi="仿宋" w:eastAsia="仿宋"/>
                <w:color w:val="auto"/>
                <w:sz w:val="20"/>
              </w:rPr>
              <w:t>小时开通。</w:t>
            </w:r>
          </w:p>
        </w:tc>
        <w:tc>
          <w:tcPr>
            <w:tcW w:w="709" w:type="dxa"/>
            <w:tcBorders>
              <w:top w:val="single" w:color="auto" w:sz="4" w:space="0"/>
              <w:left w:val="nil"/>
              <w:bottom w:val="single" w:color="auto" w:sz="4" w:space="0"/>
              <w:right w:val="single" w:color="auto" w:sz="4" w:space="0"/>
            </w:tcBorders>
            <w:noWrap w:val="0"/>
            <w:vAlign w:val="center"/>
          </w:tcPr>
          <w:p w14:paraId="0B1122E7">
            <w:pPr>
              <w:jc w:val="center"/>
              <w:rPr>
                <w:rFonts w:ascii="仿宋" w:hAnsi="仿宋" w:eastAsia="仿宋"/>
                <w:color w:val="auto"/>
                <w:sz w:val="20"/>
              </w:rPr>
            </w:pPr>
            <w:r>
              <w:rPr>
                <w:rFonts w:ascii="仿宋" w:hAnsi="仿宋" w:eastAsia="仿宋"/>
                <w:color w:val="auto"/>
                <w:sz w:val="20"/>
              </w:rPr>
              <w:t>4</w:t>
            </w:r>
          </w:p>
        </w:tc>
        <w:tc>
          <w:tcPr>
            <w:tcW w:w="4387" w:type="dxa"/>
            <w:tcBorders>
              <w:top w:val="single" w:color="auto" w:sz="4" w:space="0"/>
              <w:left w:val="nil"/>
              <w:bottom w:val="single" w:color="auto" w:sz="4" w:space="0"/>
              <w:right w:val="single" w:color="auto" w:sz="4" w:space="0"/>
            </w:tcBorders>
            <w:noWrap w:val="0"/>
            <w:vAlign w:val="center"/>
          </w:tcPr>
          <w:p w14:paraId="3FBADE8B">
            <w:pPr>
              <w:rPr>
                <w:rFonts w:ascii="仿宋" w:hAnsi="仿宋" w:eastAsia="仿宋"/>
                <w:color w:val="auto"/>
                <w:sz w:val="20"/>
              </w:rPr>
            </w:pPr>
            <w:r>
              <w:rPr>
                <w:rFonts w:hint="eastAsia" w:ascii="仿宋" w:hAnsi="仿宋" w:eastAsia="仿宋"/>
                <w:color w:val="auto"/>
                <w:sz w:val="20"/>
              </w:rPr>
              <w:t>每发现一次联系不上扣</w:t>
            </w:r>
            <w:r>
              <w:rPr>
                <w:rFonts w:ascii="仿宋" w:hAnsi="仿宋" w:eastAsia="仿宋"/>
                <w:color w:val="auto"/>
                <w:sz w:val="20"/>
              </w:rPr>
              <w:t>2</w:t>
            </w:r>
            <w:r>
              <w:rPr>
                <w:rFonts w:hint="eastAsia" w:ascii="仿宋" w:hAnsi="仿宋" w:eastAsia="仿宋"/>
                <w:color w:val="auto"/>
                <w:sz w:val="20"/>
              </w:rPr>
              <w:t>分。</w:t>
            </w:r>
          </w:p>
        </w:tc>
        <w:tc>
          <w:tcPr>
            <w:tcW w:w="1134" w:type="dxa"/>
            <w:tcBorders>
              <w:top w:val="single" w:color="auto" w:sz="4" w:space="0"/>
              <w:left w:val="nil"/>
              <w:bottom w:val="single" w:color="auto" w:sz="4" w:space="0"/>
              <w:right w:val="single" w:color="auto" w:sz="4" w:space="0"/>
            </w:tcBorders>
            <w:noWrap w:val="0"/>
            <w:vAlign w:val="bottom"/>
          </w:tcPr>
          <w:p w14:paraId="23A34208">
            <w:pPr>
              <w:rPr>
                <w:rFonts w:ascii="仿宋" w:hAnsi="仿宋" w:eastAsia="仿宋"/>
                <w:color w:val="auto"/>
                <w:sz w:val="20"/>
              </w:rPr>
            </w:pPr>
            <w:r>
              <w:rPr>
                <w:rFonts w:hint="eastAsia" w:ascii="仿宋" w:hAnsi="仿宋" w:eastAsia="仿宋"/>
                <w:color w:val="auto"/>
                <w:sz w:val="20"/>
              </w:rPr>
              <w:t>　</w:t>
            </w:r>
          </w:p>
        </w:tc>
        <w:tc>
          <w:tcPr>
            <w:tcW w:w="709" w:type="dxa"/>
            <w:tcBorders>
              <w:top w:val="single" w:color="auto" w:sz="4" w:space="0"/>
              <w:left w:val="nil"/>
              <w:bottom w:val="single" w:color="auto" w:sz="4" w:space="0"/>
              <w:right w:val="single" w:color="auto" w:sz="4" w:space="0"/>
            </w:tcBorders>
            <w:noWrap w:val="0"/>
            <w:vAlign w:val="bottom"/>
          </w:tcPr>
          <w:p w14:paraId="066EA688">
            <w:pPr>
              <w:rPr>
                <w:rFonts w:ascii="仿宋" w:hAnsi="仿宋" w:eastAsia="仿宋"/>
                <w:color w:val="auto"/>
                <w:sz w:val="20"/>
              </w:rPr>
            </w:pPr>
            <w:r>
              <w:rPr>
                <w:rFonts w:hint="eastAsia" w:ascii="仿宋" w:hAnsi="仿宋" w:eastAsia="仿宋"/>
                <w:color w:val="auto"/>
                <w:sz w:val="20"/>
              </w:rPr>
              <w:t>　</w:t>
            </w:r>
          </w:p>
        </w:tc>
      </w:tr>
      <w:tr w14:paraId="0806F9C1">
        <w:tblPrEx>
          <w:tblCellMar>
            <w:top w:w="0" w:type="dxa"/>
            <w:left w:w="108" w:type="dxa"/>
            <w:bottom w:w="0" w:type="dxa"/>
            <w:right w:w="108" w:type="dxa"/>
          </w:tblCellMar>
        </w:tblPrEx>
        <w:trPr>
          <w:trHeight w:val="647" w:hRule="atLeast"/>
        </w:trPr>
        <w:tc>
          <w:tcPr>
            <w:tcW w:w="674" w:type="dxa"/>
            <w:vMerge w:val="continue"/>
            <w:tcBorders>
              <w:top w:val="single" w:color="auto" w:sz="4" w:space="0"/>
              <w:left w:val="single" w:color="auto" w:sz="4" w:space="0"/>
              <w:bottom w:val="single" w:color="000000" w:sz="4" w:space="0"/>
              <w:right w:val="single" w:color="auto" w:sz="4" w:space="0"/>
            </w:tcBorders>
            <w:noWrap w:val="0"/>
            <w:vAlign w:val="center"/>
          </w:tcPr>
          <w:p w14:paraId="584DD117">
            <w:pPr>
              <w:widowControl/>
              <w:jc w:val="left"/>
              <w:rPr>
                <w:rFonts w:ascii="仿宋" w:hAnsi="仿宋" w:eastAsia="仿宋"/>
                <w:b/>
                <w:bCs/>
                <w:color w:val="auto"/>
                <w:sz w:val="20"/>
              </w:rPr>
            </w:pPr>
          </w:p>
        </w:tc>
        <w:tc>
          <w:tcPr>
            <w:tcW w:w="1385" w:type="dxa"/>
            <w:tcBorders>
              <w:top w:val="single" w:color="auto" w:sz="4" w:space="0"/>
              <w:left w:val="nil"/>
              <w:bottom w:val="single" w:color="auto" w:sz="4" w:space="0"/>
              <w:right w:val="single" w:color="auto" w:sz="4" w:space="0"/>
            </w:tcBorders>
            <w:noWrap w:val="0"/>
            <w:vAlign w:val="center"/>
          </w:tcPr>
          <w:p w14:paraId="1B10DD8B">
            <w:pPr>
              <w:jc w:val="left"/>
              <w:rPr>
                <w:rFonts w:ascii="仿宋" w:hAnsi="仿宋" w:eastAsia="仿宋"/>
                <w:color w:val="auto"/>
                <w:sz w:val="20"/>
              </w:rPr>
            </w:pPr>
            <w:r>
              <w:rPr>
                <w:rFonts w:hint="eastAsia" w:ascii="仿宋" w:hAnsi="仿宋" w:eastAsia="仿宋"/>
                <w:color w:val="auto"/>
                <w:sz w:val="20"/>
              </w:rPr>
              <w:t>响应速度</w:t>
            </w:r>
          </w:p>
        </w:tc>
        <w:tc>
          <w:tcPr>
            <w:tcW w:w="5987" w:type="dxa"/>
            <w:tcBorders>
              <w:top w:val="single" w:color="auto" w:sz="4" w:space="0"/>
              <w:left w:val="nil"/>
              <w:bottom w:val="single" w:color="auto" w:sz="4" w:space="0"/>
              <w:right w:val="single" w:color="auto" w:sz="4" w:space="0"/>
            </w:tcBorders>
            <w:noWrap w:val="0"/>
            <w:vAlign w:val="center"/>
          </w:tcPr>
          <w:p w14:paraId="707D57E4">
            <w:pPr>
              <w:rPr>
                <w:rFonts w:ascii="仿宋" w:hAnsi="仿宋" w:eastAsia="仿宋"/>
                <w:color w:val="auto"/>
                <w:sz w:val="20"/>
              </w:rPr>
            </w:pPr>
            <w:r>
              <w:rPr>
                <w:rFonts w:hint="eastAsia" w:ascii="仿宋" w:hAnsi="仿宋" w:eastAsia="仿宋"/>
                <w:color w:val="auto"/>
                <w:sz w:val="20"/>
              </w:rPr>
              <w:t>在接到</w:t>
            </w:r>
            <w:r>
              <w:rPr>
                <w:rFonts w:hint="eastAsia" w:ascii="仿宋" w:hAnsi="仿宋" w:eastAsia="仿宋"/>
                <w:color w:val="auto"/>
                <w:sz w:val="20"/>
                <w:lang w:eastAsia="zh-CN"/>
              </w:rPr>
              <w:t>甲方</w:t>
            </w:r>
            <w:r>
              <w:rPr>
                <w:rFonts w:hint="eastAsia" w:ascii="仿宋" w:hAnsi="仿宋" w:eastAsia="仿宋"/>
                <w:color w:val="auto"/>
                <w:sz w:val="20"/>
              </w:rPr>
              <w:t>报修通知后</w:t>
            </w:r>
            <w:r>
              <w:rPr>
                <w:rFonts w:ascii="仿宋" w:hAnsi="仿宋" w:eastAsia="仿宋"/>
                <w:color w:val="auto"/>
                <w:sz w:val="20"/>
              </w:rPr>
              <w:t>12</w:t>
            </w:r>
            <w:r>
              <w:rPr>
                <w:rFonts w:hint="eastAsia" w:ascii="仿宋" w:hAnsi="仿宋" w:eastAsia="仿宋"/>
                <w:color w:val="auto"/>
                <w:sz w:val="20"/>
              </w:rPr>
              <w:t>小时内赶到现场（矿区中心区域），特殊情况</w:t>
            </w:r>
            <w:r>
              <w:rPr>
                <w:rFonts w:ascii="仿宋" w:hAnsi="仿宋" w:eastAsia="仿宋"/>
                <w:color w:val="auto"/>
                <w:sz w:val="20"/>
              </w:rPr>
              <w:t>24</w:t>
            </w:r>
            <w:r>
              <w:rPr>
                <w:rFonts w:hint="eastAsia" w:ascii="仿宋" w:hAnsi="仿宋" w:eastAsia="仿宋"/>
                <w:color w:val="auto"/>
                <w:sz w:val="20"/>
              </w:rPr>
              <w:t>小时内到达（伊旗、布尔台及雨雪天气情况）。</w:t>
            </w:r>
          </w:p>
        </w:tc>
        <w:tc>
          <w:tcPr>
            <w:tcW w:w="709" w:type="dxa"/>
            <w:tcBorders>
              <w:top w:val="single" w:color="auto" w:sz="4" w:space="0"/>
              <w:left w:val="nil"/>
              <w:bottom w:val="single" w:color="auto" w:sz="4" w:space="0"/>
              <w:right w:val="single" w:color="auto" w:sz="4" w:space="0"/>
            </w:tcBorders>
            <w:noWrap w:val="0"/>
            <w:vAlign w:val="center"/>
          </w:tcPr>
          <w:p w14:paraId="7CE50980">
            <w:pPr>
              <w:jc w:val="center"/>
              <w:rPr>
                <w:rFonts w:ascii="仿宋" w:hAnsi="仿宋" w:eastAsia="仿宋"/>
                <w:color w:val="auto"/>
                <w:sz w:val="20"/>
              </w:rPr>
            </w:pPr>
            <w:r>
              <w:rPr>
                <w:rFonts w:ascii="仿宋" w:hAnsi="仿宋" w:eastAsia="仿宋"/>
                <w:color w:val="auto"/>
                <w:sz w:val="20"/>
              </w:rPr>
              <w:t>2</w:t>
            </w:r>
          </w:p>
        </w:tc>
        <w:tc>
          <w:tcPr>
            <w:tcW w:w="4387" w:type="dxa"/>
            <w:tcBorders>
              <w:top w:val="single" w:color="auto" w:sz="4" w:space="0"/>
              <w:left w:val="nil"/>
              <w:bottom w:val="single" w:color="auto" w:sz="4" w:space="0"/>
              <w:right w:val="single" w:color="auto" w:sz="4" w:space="0"/>
            </w:tcBorders>
            <w:noWrap w:val="0"/>
            <w:vAlign w:val="center"/>
          </w:tcPr>
          <w:p w14:paraId="79D0415A">
            <w:pPr>
              <w:rPr>
                <w:rFonts w:ascii="仿宋" w:hAnsi="仿宋" w:eastAsia="仿宋"/>
                <w:color w:val="auto"/>
                <w:sz w:val="20"/>
              </w:rPr>
            </w:pPr>
            <w:r>
              <w:rPr>
                <w:rFonts w:hint="eastAsia" w:ascii="仿宋" w:hAnsi="仿宋" w:eastAsia="仿宋"/>
                <w:color w:val="auto"/>
                <w:sz w:val="20"/>
              </w:rPr>
              <w:t>每发现</w:t>
            </w:r>
            <w:r>
              <w:rPr>
                <w:rFonts w:ascii="仿宋" w:hAnsi="仿宋" w:eastAsia="仿宋"/>
                <w:color w:val="auto"/>
                <w:sz w:val="20"/>
              </w:rPr>
              <w:t>1</w:t>
            </w:r>
            <w:r>
              <w:rPr>
                <w:rFonts w:hint="eastAsia" w:ascii="仿宋" w:hAnsi="仿宋" w:eastAsia="仿宋"/>
                <w:color w:val="auto"/>
                <w:sz w:val="20"/>
              </w:rPr>
              <w:t>次超时扣</w:t>
            </w:r>
            <w:r>
              <w:rPr>
                <w:rFonts w:ascii="仿宋" w:hAnsi="仿宋" w:eastAsia="仿宋"/>
                <w:color w:val="auto"/>
                <w:sz w:val="20"/>
              </w:rPr>
              <w:t>1</w:t>
            </w:r>
            <w:r>
              <w:rPr>
                <w:rFonts w:hint="eastAsia" w:ascii="仿宋" w:hAnsi="仿宋" w:eastAsia="仿宋"/>
                <w:color w:val="auto"/>
                <w:sz w:val="20"/>
              </w:rPr>
              <w:t>分。</w:t>
            </w:r>
          </w:p>
        </w:tc>
        <w:tc>
          <w:tcPr>
            <w:tcW w:w="1134" w:type="dxa"/>
            <w:tcBorders>
              <w:top w:val="single" w:color="auto" w:sz="4" w:space="0"/>
              <w:left w:val="nil"/>
              <w:bottom w:val="single" w:color="auto" w:sz="4" w:space="0"/>
              <w:right w:val="single" w:color="auto" w:sz="4" w:space="0"/>
            </w:tcBorders>
            <w:noWrap w:val="0"/>
            <w:vAlign w:val="bottom"/>
          </w:tcPr>
          <w:p w14:paraId="17D4B38C">
            <w:pPr>
              <w:rPr>
                <w:rFonts w:ascii="仿宋" w:hAnsi="仿宋" w:eastAsia="仿宋"/>
                <w:color w:val="auto"/>
                <w:sz w:val="20"/>
              </w:rPr>
            </w:pPr>
            <w:r>
              <w:rPr>
                <w:rFonts w:hint="eastAsia" w:ascii="仿宋" w:hAnsi="仿宋" w:eastAsia="仿宋"/>
                <w:color w:val="auto"/>
                <w:sz w:val="20"/>
              </w:rPr>
              <w:t>　</w:t>
            </w:r>
          </w:p>
        </w:tc>
        <w:tc>
          <w:tcPr>
            <w:tcW w:w="709" w:type="dxa"/>
            <w:tcBorders>
              <w:top w:val="single" w:color="auto" w:sz="4" w:space="0"/>
              <w:left w:val="nil"/>
              <w:bottom w:val="single" w:color="auto" w:sz="4" w:space="0"/>
              <w:right w:val="single" w:color="auto" w:sz="4" w:space="0"/>
            </w:tcBorders>
            <w:noWrap w:val="0"/>
            <w:vAlign w:val="bottom"/>
          </w:tcPr>
          <w:p w14:paraId="198DCD09">
            <w:pPr>
              <w:rPr>
                <w:rFonts w:ascii="仿宋" w:hAnsi="仿宋" w:eastAsia="仿宋"/>
                <w:color w:val="auto"/>
                <w:sz w:val="20"/>
              </w:rPr>
            </w:pPr>
            <w:r>
              <w:rPr>
                <w:rFonts w:hint="eastAsia" w:ascii="仿宋" w:hAnsi="仿宋" w:eastAsia="仿宋"/>
                <w:color w:val="auto"/>
                <w:sz w:val="20"/>
              </w:rPr>
              <w:t>　</w:t>
            </w:r>
          </w:p>
        </w:tc>
      </w:tr>
      <w:tr w14:paraId="432AC378">
        <w:tblPrEx>
          <w:tblCellMar>
            <w:top w:w="0" w:type="dxa"/>
            <w:left w:w="108" w:type="dxa"/>
            <w:bottom w:w="0" w:type="dxa"/>
            <w:right w:w="108" w:type="dxa"/>
          </w:tblCellMar>
        </w:tblPrEx>
        <w:trPr>
          <w:trHeight w:val="772" w:hRule="atLeast"/>
        </w:trPr>
        <w:tc>
          <w:tcPr>
            <w:tcW w:w="67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294CC904">
            <w:pPr>
              <w:widowControl/>
              <w:jc w:val="left"/>
              <w:rPr>
                <w:rFonts w:ascii="仿宋" w:hAnsi="仿宋" w:eastAsia="仿宋"/>
                <w:b/>
                <w:bCs/>
                <w:color w:val="auto"/>
                <w:sz w:val="20"/>
              </w:rPr>
            </w:pPr>
          </w:p>
        </w:tc>
        <w:tc>
          <w:tcPr>
            <w:tcW w:w="1385" w:type="dxa"/>
            <w:tcBorders>
              <w:top w:val="single" w:color="auto" w:sz="4" w:space="0"/>
              <w:left w:val="nil"/>
              <w:bottom w:val="single" w:color="auto" w:sz="4" w:space="0"/>
              <w:right w:val="single" w:color="auto" w:sz="4" w:space="0"/>
            </w:tcBorders>
            <w:shd w:val="clear" w:color="auto" w:fill="FFFFFF"/>
            <w:noWrap w:val="0"/>
            <w:vAlign w:val="center"/>
          </w:tcPr>
          <w:p w14:paraId="2CAD20AF">
            <w:pPr>
              <w:jc w:val="left"/>
              <w:rPr>
                <w:rFonts w:ascii="仿宋" w:hAnsi="仿宋" w:eastAsia="仿宋"/>
                <w:color w:val="auto"/>
                <w:sz w:val="20"/>
              </w:rPr>
            </w:pPr>
            <w:r>
              <w:rPr>
                <w:rFonts w:hint="eastAsia" w:ascii="仿宋" w:hAnsi="仿宋" w:eastAsia="仿宋"/>
                <w:color w:val="auto"/>
                <w:sz w:val="20"/>
              </w:rPr>
              <w:t>空调故障停机率</w:t>
            </w:r>
          </w:p>
        </w:tc>
        <w:tc>
          <w:tcPr>
            <w:tcW w:w="5987" w:type="dxa"/>
            <w:tcBorders>
              <w:top w:val="single" w:color="auto" w:sz="4" w:space="0"/>
              <w:left w:val="nil"/>
              <w:bottom w:val="single" w:color="auto" w:sz="4" w:space="0"/>
              <w:right w:val="single" w:color="auto" w:sz="4" w:space="0"/>
            </w:tcBorders>
            <w:shd w:val="clear" w:color="auto" w:fill="FFFFFF"/>
            <w:noWrap w:val="0"/>
            <w:vAlign w:val="center"/>
          </w:tcPr>
          <w:p w14:paraId="50939B2F">
            <w:pPr>
              <w:rPr>
                <w:rFonts w:ascii="仿宋" w:hAnsi="仿宋" w:eastAsia="仿宋"/>
                <w:color w:val="auto"/>
                <w:sz w:val="20"/>
              </w:rPr>
            </w:pPr>
            <w:r>
              <w:rPr>
                <w:rFonts w:hint="eastAsia" w:ascii="仿宋" w:hAnsi="仿宋" w:eastAsia="仿宋"/>
                <w:color w:val="auto"/>
                <w:sz w:val="20"/>
              </w:rPr>
              <w:t>每台空调每月故障停机（不包括计划性常规检查）不超过2次。</w:t>
            </w:r>
          </w:p>
        </w:tc>
        <w:tc>
          <w:tcPr>
            <w:tcW w:w="709" w:type="dxa"/>
            <w:tcBorders>
              <w:top w:val="single" w:color="auto" w:sz="4" w:space="0"/>
              <w:left w:val="nil"/>
              <w:bottom w:val="single" w:color="auto" w:sz="4" w:space="0"/>
              <w:right w:val="single" w:color="auto" w:sz="4" w:space="0"/>
            </w:tcBorders>
            <w:shd w:val="clear" w:color="auto" w:fill="FFFFFF"/>
            <w:noWrap w:val="0"/>
            <w:vAlign w:val="center"/>
          </w:tcPr>
          <w:p w14:paraId="7CB3F920">
            <w:pPr>
              <w:jc w:val="center"/>
              <w:rPr>
                <w:rFonts w:ascii="仿宋" w:hAnsi="仿宋" w:eastAsia="仿宋"/>
                <w:color w:val="auto"/>
                <w:sz w:val="20"/>
              </w:rPr>
            </w:pPr>
            <w:r>
              <w:rPr>
                <w:rFonts w:ascii="仿宋" w:hAnsi="仿宋" w:eastAsia="仿宋"/>
                <w:color w:val="auto"/>
                <w:sz w:val="20"/>
              </w:rPr>
              <w:t>15</w:t>
            </w:r>
          </w:p>
        </w:tc>
        <w:tc>
          <w:tcPr>
            <w:tcW w:w="4387" w:type="dxa"/>
            <w:tcBorders>
              <w:top w:val="single" w:color="auto" w:sz="4" w:space="0"/>
              <w:left w:val="nil"/>
              <w:bottom w:val="single" w:color="auto" w:sz="4" w:space="0"/>
              <w:right w:val="single" w:color="auto" w:sz="4" w:space="0"/>
            </w:tcBorders>
            <w:shd w:val="clear" w:color="auto" w:fill="FFFFFF"/>
            <w:noWrap w:val="0"/>
            <w:vAlign w:val="center"/>
          </w:tcPr>
          <w:p w14:paraId="4688345F">
            <w:pPr>
              <w:rPr>
                <w:rFonts w:ascii="仿宋" w:hAnsi="仿宋" w:eastAsia="仿宋"/>
                <w:color w:val="auto"/>
                <w:sz w:val="20"/>
              </w:rPr>
            </w:pPr>
            <w:r>
              <w:rPr>
                <w:rFonts w:hint="eastAsia" w:ascii="仿宋" w:hAnsi="仿宋" w:eastAsia="仿宋"/>
                <w:color w:val="auto"/>
                <w:sz w:val="20"/>
              </w:rPr>
              <w:t>每月非人为故障停机</w:t>
            </w:r>
            <w:r>
              <w:rPr>
                <w:rFonts w:ascii="仿宋" w:hAnsi="仿宋" w:eastAsia="仿宋"/>
                <w:color w:val="auto"/>
                <w:sz w:val="20"/>
              </w:rPr>
              <w:t>1</w:t>
            </w:r>
            <w:r>
              <w:rPr>
                <w:rFonts w:hint="eastAsia" w:ascii="仿宋" w:hAnsi="仿宋" w:eastAsia="仿宋"/>
                <w:color w:val="auto"/>
                <w:sz w:val="20"/>
              </w:rPr>
              <w:t>次扣</w:t>
            </w:r>
            <w:r>
              <w:rPr>
                <w:rFonts w:ascii="仿宋" w:hAnsi="仿宋" w:eastAsia="仿宋"/>
                <w:color w:val="auto"/>
                <w:sz w:val="20"/>
              </w:rPr>
              <w:t>1</w:t>
            </w:r>
            <w:r>
              <w:rPr>
                <w:rFonts w:hint="eastAsia" w:ascii="仿宋" w:hAnsi="仿宋" w:eastAsia="仿宋"/>
                <w:color w:val="auto"/>
                <w:sz w:val="20"/>
              </w:rPr>
              <w:t>分</w:t>
            </w:r>
            <w:r>
              <w:rPr>
                <w:rFonts w:ascii="仿宋" w:hAnsi="仿宋" w:eastAsia="仿宋"/>
                <w:color w:val="auto"/>
                <w:sz w:val="20"/>
              </w:rPr>
              <w:t>,</w:t>
            </w:r>
            <w:r>
              <w:rPr>
                <w:rFonts w:hint="eastAsia" w:ascii="仿宋" w:hAnsi="仿宋" w:eastAsia="仿宋"/>
                <w:color w:val="auto"/>
                <w:sz w:val="20"/>
              </w:rPr>
              <w:t>超过</w:t>
            </w:r>
            <w:r>
              <w:rPr>
                <w:rFonts w:ascii="仿宋" w:hAnsi="仿宋" w:eastAsia="仿宋"/>
                <w:color w:val="auto"/>
                <w:sz w:val="20"/>
              </w:rPr>
              <w:t>10</w:t>
            </w:r>
            <w:r>
              <w:rPr>
                <w:rFonts w:hint="eastAsia" w:ascii="仿宋" w:hAnsi="仿宋" w:eastAsia="仿宋"/>
                <w:color w:val="auto"/>
                <w:sz w:val="20"/>
              </w:rPr>
              <w:t>次以上此项不得分。</w:t>
            </w:r>
          </w:p>
        </w:tc>
        <w:tc>
          <w:tcPr>
            <w:tcW w:w="1134" w:type="dxa"/>
            <w:tcBorders>
              <w:top w:val="single" w:color="auto" w:sz="4" w:space="0"/>
              <w:left w:val="nil"/>
              <w:bottom w:val="single" w:color="auto" w:sz="4" w:space="0"/>
              <w:right w:val="single" w:color="auto" w:sz="4" w:space="0"/>
            </w:tcBorders>
            <w:shd w:val="clear" w:color="auto" w:fill="FFFFFF"/>
            <w:noWrap w:val="0"/>
            <w:vAlign w:val="bottom"/>
          </w:tcPr>
          <w:p w14:paraId="1D42F424">
            <w:pPr>
              <w:rPr>
                <w:rFonts w:ascii="仿宋" w:hAnsi="仿宋" w:eastAsia="仿宋"/>
                <w:color w:val="auto"/>
                <w:sz w:val="20"/>
              </w:rPr>
            </w:pPr>
            <w:r>
              <w:rPr>
                <w:rFonts w:hint="eastAsia" w:ascii="仿宋" w:hAnsi="仿宋" w:eastAsia="仿宋"/>
                <w:color w:val="auto"/>
                <w:sz w:val="20"/>
              </w:rPr>
              <w:t>　</w:t>
            </w:r>
          </w:p>
        </w:tc>
        <w:tc>
          <w:tcPr>
            <w:tcW w:w="709" w:type="dxa"/>
            <w:tcBorders>
              <w:top w:val="single" w:color="auto" w:sz="4" w:space="0"/>
              <w:left w:val="nil"/>
              <w:bottom w:val="single" w:color="auto" w:sz="4" w:space="0"/>
              <w:right w:val="single" w:color="auto" w:sz="4" w:space="0"/>
            </w:tcBorders>
            <w:shd w:val="clear" w:color="auto" w:fill="FFFFFF"/>
            <w:noWrap w:val="0"/>
            <w:vAlign w:val="bottom"/>
          </w:tcPr>
          <w:p w14:paraId="75119F30">
            <w:pPr>
              <w:rPr>
                <w:rFonts w:ascii="仿宋" w:hAnsi="仿宋" w:eastAsia="仿宋"/>
                <w:color w:val="auto"/>
                <w:sz w:val="20"/>
              </w:rPr>
            </w:pPr>
            <w:r>
              <w:rPr>
                <w:rFonts w:hint="eastAsia" w:ascii="仿宋" w:hAnsi="仿宋" w:eastAsia="仿宋"/>
                <w:color w:val="auto"/>
                <w:sz w:val="20"/>
              </w:rPr>
              <w:t>　</w:t>
            </w:r>
          </w:p>
        </w:tc>
      </w:tr>
      <w:tr w14:paraId="053F274F">
        <w:tblPrEx>
          <w:tblCellMar>
            <w:top w:w="0" w:type="dxa"/>
            <w:left w:w="108" w:type="dxa"/>
            <w:bottom w:w="0" w:type="dxa"/>
            <w:right w:w="108" w:type="dxa"/>
          </w:tblCellMar>
        </w:tblPrEx>
        <w:trPr>
          <w:trHeight w:val="1515" w:hRule="atLeast"/>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14:paraId="77DE8F04">
            <w:pPr>
              <w:rPr>
                <w:rFonts w:ascii="仿宋" w:hAnsi="仿宋" w:eastAsia="仿宋"/>
                <w:b/>
                <w:bCs/>
                <w:color w:val="auto"/>
                <w:sz w:val="20"/>
              </w:rPr>
            </w:pPr>
            <w:r>
              <w:rPr>
                <w:rFonts w:hint="eastAsia" w:ascii="仿宋" w:hAnsi="仿宋" w:eastAsia="仿宋"/>
                <w:b/>
                <w:bCs/>
                <w:color w:val="auto"/>
                <w:sz w:val="20"/>
              </w:rPr>
              <w:t>现场管理</w:t>
            </w:r>
          </w:p>
        </w:tc>
        <w:tc>
          <w:tcPr>
            <w:tcW w:w="1385" w:type="dxa"/>
            <w:tcBorders>
              <w:top w:val="single" w:color="auto" w:sz="4" w:space="0"/>
              <w:left w:val="nil"/>
              <w:bottom w:val="nil"/>
              <w:right w:val="single" w:color="auto" w:sz="4" w:space="0"/>
            </w:tcBorders>
            <w:noWrap w:val="0"/>
            <w:vAlign w:val="center"/>
          </w:tcPr>
          <w:p w14:paraId="01F49E1D">
            <w:pPr>
              <w:jc w:val="left"/>
              <w:rPr>
                <w:rFonts w:ascii="仿宋" w:hAnsi="仿宋" w:eastAsia="仿宋"/>
                <w:color w:val="auto"/>
                <w:sz w:val="20"/>
              </w:rPr>
            </w:pPr>
            <w:r>
              <w:rPr>
                <w:rFonts w:hint="eastAsia" w:ascii="仿宋" w:hAnsi="仿宋" w:eastAsia="仿宋"/>
                <w:color w:val="auto"/>
                <w:sz w:val="20"/>
              </w:rPr>
              <w:t>空调检查维保</w:t>
            </w:r>
          </w:p>
        </w:tc>
        <w:tc>
          <w:tcPr>
            <w:tcW w:w="5987" w:type="dxa"/>
            <w:tcBorders>
              <w:top w:val="single" w:color="auto" w:sz="4" w:space="0"/>
              <w:left w:val="nil"/>
              <w:bottom w:val="single" w:color="auto" w:sz="4" w:space="0"/>
              <w:right w:val="single" w:color="auto" w:sz="4" w:space="0"/>
            </w:tcBorders>
            <w:noWrap w:val="0"/>
            <w:vAlign w:val="center"/>
          </w:tcPr>
          <w:p w14:paraId="09D6BC61">
            <w:pPr>
              <w:rPr>
                <w:rFonts w:ascii="仿宋" w:hAnsi="仿宋" w:eastAsia="仿宋"/>
                <w:color w:val="auto"/>
                <w:sz w:val="20"/>
              </w:rPr>
            </w:pPr>
            <w:r>
              <w:rPr>
                <w:rFonts w:ascii="仿宋" w:hAnsi="仿宋" w:eastAsia="仿宋"/>
                <w:color w:val="auto"/>
                <w:sz w:val="20"/>
              </w:rPr>
              <w:t>1.</w:t>
            </w:r>
            <w:r>
              <w:rPr>
                <w:rFonts w:hint="eastAsia" w:ascii="仿宋" w:hAnsi="仿宋" w:eastAsia="仿宋"/>
                <w:color w:val="auto"/>
                <w:sz w:val="20"/>
              </w:rPr>
              <w:t>空调末端系统每年夏、冬之初各进行一次全面的检查和检修；</w:t>
            </w:r>
          </w:p>
          <w:p w14:paraId="5525A98A">
            <w:pPr>
              <w:rPr>
                <w:rFonts w:ascii="仿宋" w:hAnsi="仿宋" w:eastAsia="仿宋"/>
                <w:color w:val="auto"/>
                <w:sz w:val="20"/>
              </w:rPr>
            </w:pPr>
            <w:r>
              <w:rPr>
                <w:rFonts w:ascii="仿宋" w:hAnsi="仿宋" w:eastAsia="仿宋"/>
                <w:color w:val="auto"/>
                <w:sz w:val="20"/>
              </w:rPr>
              <w:t>2.</w:t>
            </w:r>
            <w:r>
              <w:rPr>
                <w:rFonts w:hint="eastAsia" w:ascii="仿宋" w:hAnsi="仿宋" w:eastAsia="仿宋"/>
                <w:color w:val="auto"/>
                <w:sz w:val="20"/>
              </w:rPr>
              <w:t>主机系统及</w:t>
            </w:r>
            <w:r>
              <w:rPr>
                <w:rFonts w:ascii="仿宋" w:hAnsi="仿宋" w:eastAsia="仿宋"/>
                <w:color w:val="auto"/>
              </w:rPr>
              <w:fldChar w:fldCharType="begin"/>
            </w:r>
            <w:r>
              <w:rPr>
                <w:rFonts w:ascii="仿宋" w:hAnsi="仿宋" w:eastAsia="仿宋"/>
                <w:color w:val="auto"/>
              </w:rPr>
              <w:instrText xml:space="preserve"> HYPERLINK "http://www.so.com/s?q=%E7%AE%A1%E7%BA%BF&amp;ie=utf-8&amp;src=internal_wenda_recommend_textn"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管线</w:t>
            </w:r>
            <w:r>
              <w:rPr>
                <w:rFonts w:ascii="仿宋" w:hAnsi="仿宋" w:eastAsia="仿宋"/>
                <w:color w:val="auto"/>
              </w:rPr>
              <w:fldChar w:fldCharType="end"/>
            </w:r>
            <w:r>
              <w:rPr>
                <w:rFonts w:hint="eastAsia" w:ascii="仿宋" w:hAnsi="仿宋" w:eastAsia="仿宋"/>
                <w:color w:val="auto"/>
                <w:sz w:val="20"/>
              </w:rPr>
              <w:t>每年进行一次防腐处理，以及各固定件紧固；</w:t>
            </w:r>
          </w:p>
          <w:p w14:paraId="3C8857DE">
            <w:pPr>
              <w:rPr>
                <w:rFonts w:ascii="仿宋" w:hAnsi="仿宋" w:eastAsia="仿宋"/>
                <w:color w:val="auto"/>
                <w:sz w:val="20"/>
              </w:rPr>
            </w:pPr>
            <w:r>
              <w:rPr>
                <w:rFonts w:ascii="仿宋" w:hAnsi="仿宋" w:eastAsia="仿宋"/>
                <w:color w:val="auto"/>
                <w:sz w:val="20"/>
              </w:rPr>
              <w:t>3.</w:t>
            </w:r>
            <w:r>
              <w:rPr>
                <w:rFonts w:hint="eastAsia" w:ascii="仿宋" w:hAnsi="仿宋" w:eastAsia="仿宋"/>
                <w:color w:val="auto"/>
                <w:sz w:val="20"/>
              </w:rPr>
              <w:t>每年不低于</w:t>
            </w:r>
            <w:r>
              <w:rPr>
                <w:rFonts w:ascii="仿宋" w:hAnsi="仿宋" w:eastAsia="仿宋"/>
                <w:color w:val="auto"/>
                <w:sz w:val="20"/>
              </w:rPr>
              <w:t>2</w:t>
            </w:r>
            <w:r>
              <w:rPr>
                <w:rFonts w:hint="eastAsia" w:ascii="仿宋" w:hAnsi="仿宋" w:eastAsia="仿宋"/>
                <w:color w:val="auto"/>
                <w:sz w:val="20"/>
              </w:rPr>
              <w:t>次电气：检查、紧固接线（接头、主</w:t>
            </w:r>
            <w:r>
              <w:rPr>
                <w:rFonts w:ascii="仿宋" w:hAnsi="仿宋" w:eastAsia="仿宋"/>
                <w:color w:val="auto"/>
              </w:rPr>
              <w:fldChar w:fldCharType="begin"/>
            </w:r>
            <w:r>
              <w:rPr>
                <w:rFonts w:ascii="仿宋" w:hAnsi="仿宋" w:eastAsia="仿宋"/>
                <w:color w:val="auto"/>
              </w:rPr>
              <w:instrText xml:space="preserve"> HYPERLINK "http://www.so.com/s?q=%E7%94%B5%E6%BA%90&amp;ie=utf-8&amp;src=internal_wenda_recommend_textn"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电源</w:t>
            </w:r>
            <w:r>
              <w:rPr>
                <w:rFonts w:ascii="仿宋" w:hAnsi="仿宋" w:eastAsia="仿宋"/>
                <w:color w:val="auto"/>
              </w:rPr>
              <w:fldChar w:fldCharType="end"/>
            </w:r>
            <w:r>
              <w:rPr>
                <w:rFonts w:hint="eastAsia" w:ascii="仿宋" w:hAnsi="仿宋" w:eastAsia="仿宋"/>
                <w:color w:val="auto"/>
                <w:sz w:val="20"/>
              </w:rPr>
              <w:t>、控制电源、</w:t>
            </w:r>
            <w:r>
              <w:rPr>
                <w:rFonts w:ascii="仿宋" w:hAnsi="仿宋" w:eastAsia="仿宋"/>
                <w:color w:val="auto"/>
              </w:rPr>
              <w:fldChar w:fldCharType="begin"/>
            </w:r>
            <w:r>
              <w:rPr>
                <w:rFonts w:ascii="仿宋" w:hAnsi="仿宋" w:eastAsia="仿宋"/>
                <w:color w:val="auto"/>
              </w:rPr>
              <w:instrText xml:space="preserve"> HYPERLINK "http://www.so.com/s?q=%E5%8E%8B%E7%BC%A9%E6%9C%BA&amp;ie=utf-8&amp;src=internal_wenda_recommend_textn"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压缩机</w:t>
            </w:r>
            <w:r>
              <w:rPr>
                <w:rFonts w:ascii="仿宋" w:hAnsi="仿宋" w:eastAsia="仿宋"/>
                <w:color w:val="auto"/>
              </w:rPr>
              <w:fldChar w:fldCharType="end"/>
            </w:r>
            <w:r>
              <w:rPr>
                <w:rFonts w:hint="eastAsia" w:ascii="仿宋" w:hAnsi="仿宋" w:eastAsia="仿宋"/>
                <w:color w:val="auto"/>
                <w:sz w:val="20"/>
              </w:rPr>
              <w:t>电动机、排风机电动机）；</w:t>
            </w:r>
          </w:p>
          <w:p w14:paraId="0513573A">
            <w:pPr>
              <w:rPr>
                <w:rFonts w:ascii="仿宋" w:hAnsi="仿宋" w:eastAsia="仿宋"/>
                <w:color w:val="auto"/>
                <w:sz w:val="20"/>
              </w:rPr>
            </w:pPr>
            <w:r>
              <w:rPr>
                <w:rFonts w:ascii="仿宋" w:hAnsi="仿宋" w:eastAsia="仿宋"/>
                <w:color w:val="auto"/>
                <w:sz w:val="20"/>
              </w:rPr>
              <w:t>4.</w:t>
            </w:r>
            <w:r>
              <w:rPr>
                <w:rFonts w:hint="eastAsia" w:ascii="仿宋" w:hAnsi="仿宋" w:eastAsia="仿宋"/>
                <w:color w:val="auto"/>
                <w:sz w:val="20"/>
              </w:rPr>
              <w:t>每季度测量绝缘电阻（配电线缆、</w:t>
            </w:r>
            <w:r>
              <w:rPr>
                <w:rFonts w:ascii="仿宋" w:hAnsi="仿宋" w:eastAsia="仿宋"/>
                <w:color w:val="auto"/>
              </w:rPr>
              <w:fldChar w:fldCharType="begin"/>
            </w:r>
            <w:r>
              <w:rPr>
                <w:rFonts w:ascii="仿宋" w:hAnsi="仿宋" w:eastAsia="仿宋"/>
                <w:color w:val="auto"/>
              </w:rPr>
              <w:instrText xml:space="preserve"> HYPERLINK "http://www.so.com/s?q=%E7%94%B5%E5%8A%A0%E7%83%AD%E5%99%A8&amp;ie=utf-8&amp;src=internal_wenda_recommend_textn"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电加热器</w:t>
            </w:r>
            <w:r>
              <w:rPr>
                <w:rFonts w:ascii="仿宋" w:hAnsi="仿宋" w:eastAsia="仿宋"/>
                <w:color w:val="auto"/>
              </w:rPr>
              <w:fldChar w:fldCharType="end"/>
            </w:r>
            <w:r>
              <w:rPr>
                <w:rFonts w:hint="eastAsia" w:ascii="仿宋" w:hAnsi="仿宋" w:eastAsia="仿宋"/>
                <w:color w:val="auto"/>
                <w:sz w:val="20"/>
              </w:rPr>
              <w:t>、压缩机电动机、排风机电动机）；每季度测量直流电阻（各种传感器、电加热器、压缩机电动机、排风机电动机）；</w:t>
            </w:r>
          </w:p>
          <w:p w14:paraId="3611B951">
            <w:pPr>
              <w:rPr>
                <w:rFonts w:ascii="仿宋" w:hAnsi="仿宋" w:eastAsia="仿宋"/>
                <w:color w:val="auto"/>
                <w:sz w:val="20"/>
              </w:rPr>
            </w:pPr>
            <w:r>
              <w:rPr>
                <w:rFonts w:ascii="仿宋" w:hAnsi="仿宋" w:eastAsia="仿宋"/>
                <w:color w:val="auto"/>
                <w:sz w:val="20"/>
              </w:rPr>
              <w:t>5.</w:t>
            </w:r>
            <w:r>
              <w:rPr>
                <w:rFonts w:hint="eastAsia" w:ascii="仿宋" w:hAnsi="仿宋" w:eastAsia="仿宋"/>
                <w:color w:val="auto"/>
                <w:sz w:val="20"/>
              </w:rPr>
              <w:t>正常使用时每季度检查温度及压力（压缩气缸、蒸发机进出水、</w:t>
            </w:r>
            <w:r>
              <w:rPr>
                <w:rFonts w:ascii="仿宋" w:hAnsi="仿宋" w:eastAsia="仿宋"/>
                <w:color w:val="auto"/>
              </w:rPr>
              <w:fldChar w:fldCharType="begin"/>
            </w:r>
            <w:r>
              <w:rPr>
                <w:rFonts w:ascii="仿宋" w:hAnsi="仿宋" w:eastAsia="仿宋"/>
                <w:color w:val="auto"/>
              </w:rPr>
              <w:instrText xml:space="preserve"> HYPERLINK "http://www.so.com/s?q=%E5%86%B7%E5%87%9D%E5%99%A8&amp;ie=utf-8&amp;src=internal_wenda_recommend_textn"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冷凝器</w:t>
            </w:r>
            <w:r>
              <w:rPr>
                <w:rFonts w:ascii="仿宋" w:hAnsi="仿宋" w:eastAsia="仿宋"/>
                <w:color w:val="auto"/>
              </w:rPr>
              <w:fldChar w:fldCharType="end"/>
            </w:r>
            <w:r>
              <w:rPr>
                <w:rFonts w:hint="eastAsia" w:ascii="仿宋" w:hAnsi="仿宋" w:eastAsia="仿宋"/>
                <w:color w:val="auto"/>
                <w:sz w:val="20"/>
              </w:rPr>
              <w:t>进出水、压缩机进出冷媒）；</w:t>
            </w:r>
          </w:p>
          <w:p w14:paraId="13B98C19">
            <w:pPr>
              <w:rPr>
                <w:rFonts w:ascii="仿宋" w:hAnsi="仿宋" w:eastAsia="仿宋"/>
                <w:color w:val="auto"/>
                <w:sz w:val="20"/>
              </w:rPr>
            </w:pPr>
            <w:r>
              <w:rPr>
                <w:rFonts w:ascii="仿宋" w:hAnsi="仿宋" w:eastAsia="仿宋"/>
                <w:color w:val="auto"/>
                <w:sz w:val="20"/>
              </w:rPr>
              <w:t>6.</w:t>
            </w:r>
            <w:r>
              <w:rPr>
                <w:rFonts w:hint="eastAsia" w:ascii="仿宋" w:hAnsi="仿宋" w:eastAsia="仿宋"/>
                <w:color w:val="auto"/>
                <w:sz w:val="20"/>
              </w:rPr>
              <w:t>正常使用时检查电流电压（主电源、压缩机电动机、排风机电动机、控制电源）；</w:t>
            </w:r>
          </w:p>
          <w:p w14:paraId="39D9D87A">
            <w:pPr>
              <w:rPr>
                <w:rFonts w:ascii="仿宋" w:hAnsi="仿宋" w:eastAsia="仿宋"/>
                <w:color w:val="auto"/>
                <w:sz w:val="20"/>
              </w:rPr>
            </w:pPr>
            <w:r>
              <w:rPr>
                <w:rFonts w:ascii="仿宋" w:hAnsi="仿宋" w:eastAsia="仿宋"/>
                <w:color w:val="auto"/>
                <w:sz w:val="20"/>
              </w:rPr>
              <w:t>7.</w:t>
            </w:r>
            <w:r>
              <w:rPr>
                <w:rFonts w:hint="eastAsia" w:ascii="仿宋" w:hAnsi="仿宋" w:eastAsia="仿宋"/>
                <w:color w:val="auto"/>
                <w:sz w:val="20"/>
              </w:rPr>
              <w:t>正常检查（开关阀门、</w:t>
            </w:r>
            <w:r>
              <w:rPr>
                <w:rFonts w:ascii="仿宋" w:hAnsi="仿宋" w:eastAsia="仿宋"/>
                <w:color w:val="auto"/>
              </w:rPr>
              <w:fldChar w:fldCharType="begin"/>
            </w:r>
            <w:r>
              <w:rPr>
                <w:rFonts w:ascii="仿宋" w:hAnsi="仿宋" w:eastAsia="仿宋"/>
                <w:color w:val="auto"/>
              </w:rPr>
              <w:instrText xml:space="preserve"> HYPERLINK "http://www.so.com/s?q=%E6%B8%A9%E6%8E%A7%E5%BC%80%E5%85%B3&amp;ie=utf-8&amp;src=internal_wenda_recommend_textn"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温控开关</w:t>
            </w:r>
            <w:r>
              <w:rPr>
                <w:rFonts w:ascii="仿宋" w:hAnsi="仿宋" w:eastAsia="仿宋"/>
                <w:color w:val="auto"/>
              </w:rPr>
              <w:fldChar w:fldCharType="end"/>
            </w:r>
            <w:r>
              <w:rPr>
                <w:rFonts w:hint="eastAsia" w:ascii="仿宋" w:hAnsi="仿宋" w:eastAsia="仿宋"/>
                <w:color w:val="auto"/>
                <w:sz w:val="20"/>
              </w:rPr>
              <w:t>、</w:t>
            </w:r>
            <w:r>
              <w:rPr>
                <w:rFonts w:ascii="仿宋" w:hAnsi="仿宋" w:eastAsia="仿宋"/>
                <w:color w:val="auto"/>
              </w:rPr>
              <w:fldChar w:fldCharType="begin"/>
            </w:r>
            <w:r>
              <w:rPr>
                <w:rFonts w:ascii="仿宋" w:hAnsi="仿宋" w:eastAsia="仿宋"/>
                <w:color w:val="auto"/>
              </w:rPr>
              <w:instrText xml:space="preserve"> HYPERLINK "http://www.so.com/s?q=%E6%B0%B4%E6%B5%81%E5%BC%80%E5%85%B3&amp;ie=utf-8&amp;src=internal_wenda_recommend_textn"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水流开关</w:t>
            </w:r>
            <w:r>
              <w:rPr>
                <w:rFonts w:ascii="仿宋" w:hAnsi="仿宋" w:eastAsia="仿宋"/>
                <w:color w:val="auto"/>
              </w:rPr>
              <w:fldChar w:fldCharType="end"/>
            </w:r>
            <w:r>
              <w:rPr>
                <w:rFonts w:hint="eastAsia" w:ascii="仿宋" w:hAnsi="仿宋" w:eastAsia="仿宋"/>
                <w:color w:val="auto"/>
                <w:sz w:val="20"/>
              </w:rPr>
              <w:t>、</w:t>
            </w:r>
            <w:r>
              <w:rPr>
                <w:rFonts w:ascii="仿宋" w:hAnsi="仿宋" w:eastAsia="仿宋"/>
                <w:color w:val="auto"/>
              </w:rPr>
              <w:fldChar w:fldCharType="begin"/>
            </w:r>
            <w:r>
              <w:rPr>
                <w:rFonts w:ascii="仿宋" w:hAnsi="仿宋" w:eastAsia="仿宋"/>
                <w:color w:val="auto"/>
              </w:rPr>
              <w:instrText xml:space="preserve"> HYPERLINK "http://www.so.com/s?q=%E6%8E%92%E6%B0%94%E9%98%80&amp;ie=utf-8&amp;src=internal_wenda_recommend_textn" \t "_blank" </w:instrText>
            </w:r>
            <w:r>
              <w:rPr>
                <w:rFonts w:ascii="仿宋" w:hAnsi="仿宋" w:eastAsia="仿宋"/>
                <w:color w:val="auto"/>
              </w:rPr>
              <w:fldChar w:fldCharType="separate"/>
            </w:r>
            <w:r>
              <w:rPr>
                <w:rStyle w:val="22"/>
                <w:rFonts w:hint="eastAsia" w:ascii="仿宋" w:hAnsi="仿宋" w:eastAsia="仿宋"/>
                <w:color w:val="auto"/>
                <w:sz w:val="20"/>
                <w:u w:val="none"/>
              </w:rPr>
              <w:t>排气阀</w:t>
            </w:r>
            <w:r>
              <w:rPr>
                <w:rFonts w:ascii="仿宋" w:hAnsi="仿宋" w:eastAsia="仿宋"/>
                <w:color w:val="auto"/>
              </w:rPr>
              <w:fldChar w:fldCharType="end"/>
            </w:r>
            <w:r>
              <w:rPr>
                <w:rFonts w:hint="eastAsia" w:ascii="仿宋" w:hAnsi="仿宋" w:eastAsia="仿宋"/>
                <w:color w:val="auto"/>
                <w:sz w:val="20"/>
              </w:rPr>
              <w:t>、补水阀）；</w:t>
            </w:r>
          </w:p>
          <w:p w14:paraId="0D8F13C4">
            <w:pPr>
              <w:rPr>
                <w:rFonts w:ascii="仿宋" w:hAnsi="仿宋" w:eastAsia="仿宋"/>
                <w:color w:val="auto"/>
                <w:sz w:val="20"/>
              </w:rPr>
            </w:pPr>
            <w:r>
              <w:rPr>
                <w:rFonts w:ascii="仿宋" w:hAnsi="仿宋" w:eastAsia="仿宋"/>
                <w:color w:val="auto"/>
                <w:sz w:val="20"/>
              </w:rPr>
              <w:t>8.</w:t>
            </w:r>
            <w:r>
              <w:rPr>
                <w:rFonts w:hint="eastAsia" w:ascii="仿宋" w:hAnsi="仿宋" w:eastAsia="仿宋"/>
                <w:color w:val="auto"/>
                <w:sz w:val="20"/>
              </w:rPr>
              <w:t>梳整肋片：每年一次（换季时），清洗肋片：每季一次；</w:t>
            </w:r>
          </w:p>
        </w:tc>
        <w:tc>
          <w:tcPr>
            <w:tcW w:w="709" w:type="dxa"/>
            <w:tcBorders>
              <w:top w:val="single" w:color="auto" w:sz="4" w:space="0"/>
              <w:left w:val="nil"/>
              <w:bottom w:val="single" w:color="auto" w:sz="4" w:space="0"/>
              <w:right w:val="single" w:color="auto" w:sz="4" w:space="0"/>
            </w:tcBorders>
            <w:noWrap w:val="0"/>
            <w:vAlign w:val="center"/>
          </w:tcPr>
          <w:p w14:paraId="1664E553">
            <w:pPr>
              <w:jc w:val="center"/>
              <w:rPr>
                <w:rFonts w:ascii="仿宋" w:hAnsi="仿宋" w:eastAsia="仿宋"/>
                <w:color w:val="auto"/>
                <w:sz w:val="20"/>
              </w:rPr>
            </w:pPr>
            <w:r>
              <w:rPr>
                <w:rFonts w:ascii="仿宋" w:hAnsi="仿宋" w:eastAsia="仿宋"/>
                <w:color w:val="auto"/>
                <w:sz w:val="20"/>
              </w:rPr>
              <w:t>10</w:t>
            </w:r>
          </w:p>
        </w:tc>
        <w:tc>
          <w:tcPr>
            <w:tcW w:w="4387" w:type="dxa"/>
            <w:tcBorders>
              <w:top w:val="single" w:color="auto" w:sz="4" w:space="0"/>
              <w:left w:val="nil"/>
              <w:bottom w:val="single" w:color="auto" w:sz="4" w:space="0"/>
              <w:right w:val="single" w:color="auto" w:sz="4" w:space="0"/>
            </w:tcBorders>
            <w:noWrap w:val="0"/>
            <w:vAlign w:val="center"/>
          </w:tcPr>
          <w:p w14:paraId="46F3661B">
            <w:pPr>
              <w:rPr>
                <w:rFonts w:hint="eastAsia" w:ascii="仿宋" w:hAnsi="仿宋" w:eastAsia="仿宋"/>
                <w:color w:val="auto"/>
                <w:sz w:val="20"/>
                <w:lang w:eastAsia="zh-CN"/>
              </w:rPr>
            </w:pPr>
            <w:r>
              <w:rPr>
                <w:rFonts w:hint="eastAsia" w:ascii="仿宋" w:hAnsi="仿宋" w:eastAsia="仿宋"/>
                <w:color w:val="auto"/>
                <w:sz w:val="20"/>
              </w:rPr>
              <w:t>检查报告缺失每台</w:t>
            </w:r>
            <w:r>
              <w:rPr>
                <w:rFonts w:ascii="仿宋" w:hAnsi="仿宋" w:eastAsia="仿宋"/>
                <w:color w:val="auto"/>
                <w:sz w:val="20"/>
              </w:rPr>
              <w:t>/</w:t>
            </w:r>
            <w:r>
              <w:rPr>
                <w:rFonts w:hint="eastAsia" w:ascii="仿宋" w:hAnsi="仿宋" w:eastAsia="仿宋"/>
                <w:color w:val="auto"/>
                <w:sz w:val="20"/>
              </w:rPr>
              <w:t>次扣</w:t>
            </w:r>
            <w:r>
              <w:rPr>
                <w:rFonts w:ascii="仿宋" w:hAnsi="仿宋" w:eastAsia="仿宋"/>
                <w:color w:val="auto"/>
                <w:sz w:val="20"/>
              </w:rPr>
              <w:t>3</w:t>
            </w:r>
            <w:r>
              <w:rPr>
                <w:rFonts w:hint="eastAsia" w:ascii="仿宋" w:hAnsi="仿宋" w:eastAsia="仿宋"/>
                <w:color w:val="auto"/>
                <w:sz w:val="20"/>
              </w:rPr>
              <w:t>分。</w:t>
            </w:r>
          </w:p>
          <w:p w14:paraId="75C81833">
            <w:pPr>
              <w:rPr>
                <w:rFonts w:ascii="仿宋" w:hAnsi="仿宋" w:eastAsia="仿宋"/>
                <w:color w:val="auto"/>
                <w:sz w:val="20"/>
              </w:rPr>
            </w:pPr>
            <w:r>
              <w:rPr>
                <w:rFonts w:hint="eastAsia" w:ascii="仿宋" w:hAnsi="仿宋" w:eastAsia="仿宋"/>
                <w:color w:val="auto"/>
                <w:sz w:val="20"/>
              </w:rPr>
              <w:t>进行了检查但报告没有使用单位签字确认每台</w:t>
            </w:r>
            <w:r>
              <w:rPr>
                <w:rFonts w:ascii="仿宋" w:hAnsi="仿宋" w:eastAsia="仿宋"/>
                <w:color w:val="auto"/>
                <w:sz w:val="20"/>
              </w:rPr>
              <w:t>/</w:t>
            </w:r>
            <w:r>
              <w:rPr>
                <w:rFonts w:hint="eastAsia" w:ascii="仿宋" w:hAnsi="仿宋" w:eastAsia="仿宋"/>
                <w:color w:val="auto"/>
                <w:sz w:val="20"/>
              </w:rPr>
              <w:t>次扣</w:t>
            </w:r>
            <w:r>
              <w:rPr>
                <w:rFonts w:ascii="仿宋" w:hAnsi="仿宋" w:eastAsia="仿宋"/>
                <w:color w:val="auto"/>
                <w:sz w:val="20"/>
              </w:rPr>
              <w:t>3</w:t>
            </w:r>
            <w:r>
              <w:rPr>
                <w:rFonts w:hint="eastAsia" w:ascii="仿宋" w:hAnsi="仿宋" w:eastAsia="仿宋"/>
                <w:color w:val="auto"/>
                <w:sz w:val="20"/>
              </w:rPr>
              <w:t>分。</w:t>
            </w:r>
          </w:p>
        </w:tc>
        <w:tc>
          <w:tcPr>
            <w:tcW w:w="1134" w:type="dxa"/>
            <w:tcBorders>
              <w:top w:val="single" w:color="auto" w:sz="4" w:space="0"/>
              <w:left w:val="nil"/>
              <w:bottom w:val="single" w:color="auto" w:sz="4" w:space="0"/>
              <w:right w:val="single" w:color="auto" w:sz="4" w:space="0"/>
            </w:tcBorders>
            <w:noWrap w:val="0"/>
            <w:vAlign w:val="bottom"/>
          </w:tcPr>
          <w:p w14:paraId="763D5AED">
            <w:pPr>
              <w:rPr>
                <w:rFonts w:ascii="仿宋" w:hAnsi="仿宋" w:eastAsia="仿宋"/>
                <w:color w:val="auto"/>
                <w:sz w:val="20"/>
              </w:rPr>
            </w:pPr>
            <w:r>
              <w:rPr>
                <w:rFonts w:hint="eastAsia" w:ascii="仿宋" w:hAnsi="仿宋" w:eastAsia="仿宋"/>
                <w:color w:val="auto"/>
                <w:sz w:val="20"/>
              </w:rPr>
              <w:t>　</w:t>
            </w:r>
          </w:p>
        </w:tc>
        <w:tc>
          <w:tcPr>
            <w:tcW w:w="709" w:type="dxa"/>
            <w:tcBorders>
              <w:top w:val="single" w:color="auto" w:sz="4" w:space="0"/>
              <w:left w:val="nil"/>
              <w:bottom w:val="single" w:color="auto" w:sz="4" w:space="0"/>
              <w:right w:val="single" w:color="auto" w:sz="4" w:space="0"/>
            </w:tcBorders>
            <w:noWrap w:val="0"/>
            <w:vAlign w:val="bottom"/>
          </w:tcPr>
          <w:p w14:paraId="665458EF">
            <w:pPr>
              <w:rPr>
                <w:rFonts w:ascii="仿宋" w:hAnsi="仿宋" w:eastAsia="仿宋"/>
                <w:color w:val="auto"/>
                <w:sz w:val="20"/>
              </w:rPr>
            </w:pPr>
            <w:r>
              <w:rPr>
                <w:rFonts w:hint="eastAsia" w:ascii="仿宋" w:hAnsi="仿宋" w:eastAsia="仿宋"/>
                <w:color w:val="auto"/>
                <w:sz w:val="20"/>
              </w:rPr>
              <w:t>　</w:t>
            </w:r>
          </w:p>
        </w:tc>
      </w:tr>
      <w:tr w14:paraId="44E6ED12">
        <w:tblPrEx>
          <w:tblCellMar>
            <w:top w:w="0" w:type="dxa"/>
            <w:left w:w="108" w:type="dxa"/>
            <w:bottom w:w="0" w:type="dxa"/>
            <w:right w:w="108" w:type="dxa"/>
          </w:tblCellMar>
        </w:tblPrEx>
        <w:trPr>
          <w:trHeight w:val="990"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14:paraId="409E7564">
            <w:pPr>
              <w:widowControl/>
              <w:jc w:val="left"/>
              <w:rPr>
                <w:rFonts w:ascii="仿宋" w:hAnsi="仿宋" w:eastAsia="仿宋"/>
                <w:b/>
                <w:bCs/>
                <w:color w:val="auto"/>
                <w:sz w:val="20"/>
              </w:rPr>
            </w:pPr>
          </w:p>
        </w:tc>
        <w:tc>
          <w:tcPr>
            <w:tcW w:w="1385" w:type="dxa"/>
            <w:tcBorders>
              <w:top w:val="single" w:color="auto" w:sz="4" w:space="0"/>
              <w:left w:val="nil"/>
              <w:bottom w:val="nil"/>
              <w:right w:val="single" w:color="auto" w:sz="4" w:space="0"/>
            </w:tcBorders>
            <w:noWrap w:val="0"/>
            <w:vAlign w:val="center"/>
          </w:tcPr>
          <w:p w14:paraId="5D95B0C8">
            <w:pPr>
              <w:jc w:val="left"/>
              <w:rPr>
                <w:rFonts w:ascii="仿宋" w:hAnsi="仿宋" w:eastAsia="仿宋"/>
                <w:color w:val="auto"/>
                <w:sz w:val="20"/>
              </w:rPr>
            </w:pPr>
            <w:r>
              <w:rPr>
                <w:rFonts w:hint="eastAsia" w:ascii="仿宋" w:hAnsi="仿宋" w:eastAsia="仿宋"/>
                <w:color w:val="auto"/>
                <w:sz w:val="20"/>
              </w:rPr>
              <w:t>制定科学的维护方案</w:t>
            </w:r>
          </w:p>
        </w:tc>
        <w:tc>
          <w:tcPr>
            <w:tcW w:w="5987" w:type="dxa"/>
            <w:tcBorders>
              <w:top w:val="nil"/>
              <w:left w:val="nil"/>
              <w:bottom w:val="nil"/>
              <w:right w:val="single" w:color="auto" w:sz="4" w:space="0"/>
            </w:tcBorders>
            <w:noWrap w:val="0"/>
            <w:vAlign w:val="center"/>
          </w:tcPr>
          <w:p w14:paraId="72D29A2A">
            <w:pPr>
              <w:rPr>
                <w:rFonts w:ascii="仿宋" w:hAnsi="仿宋" w:eastAsia="仿宋"/>
                <w:color w:val="auto"/>
                <w:sz w:val="20"/>
              </w:rPr>
            </w:pPr>
            <w:r>
              <w:rPr>
                <w:rFonts w:hint="eastAsia" w:ascii="仿宋" w:hAnsi="仿宋" w:eastAsia="仿宋"/>
                <w:color w:val="auto"/>
                <w:sz w:val="20"/>
              </w:rPr>
              <w:t>专业化服务单位在提供专业化服务期间，必须建立完整的空调现场使用状态表，随时跟踪空调的运行状况，定期对设备的运行情况进行分析，总结故障事故的发生规律，制定科学的维护方案和故障事故预防措施。</w:t>
            </w:r>
          </w:p>
        </w:tc>
        <w:tc>
          <w:tcPr>
            <w:tcW w:w="709" w:type="dxa"/>
            <w:tcBorders>
              <w:top w:val="nil"/>
              <w:left w:val="nil"/>
              <w:bottom w:val="single" w:color="auto" w:sz="4" w:space="0"/>
              <w:right w:val="single" w:color="auto" w:sz="4" w:space="0"/>
            </w:tcBorders>
            <w:noWrap w:val="0"/>
            <w:vAlign w:val="center"/>
          </w:tcPr>
          <w:p w14:paraId="280CA553">
            <w:pPr>
              <w:jc w:val="center"/>
              <w:rPr>
                <w:rFonts w:ascii="仿宋" w:hAnsi="仿宋" w:eastAsia="仿宋"/>
                <w:color w:val="auto"/>
                <w:sz w:val="20"/>
              </w:rPr>
            </w:pPr>
            <w:r>
              <w:rPr>
                <w:rFonts w:ascii="仿宋" w:hAnsi="仿宋" w:eastAsia="仿宋"/>
                <w:color w:val="auto"/>
                <w:sz w:val="20"/>
              </w:rPr>
              <w:t>4</w:t>
            </w:r>
          </w:p>
        </w:tc>
        <w:tc>
          <w:tcPr>
            <w:tcW w:w="4387" w:type="dxa"/>
            <w:tcBorders>
              <w:top w:val="nil"/>
              <w:left w:val="nil"/>
              <w:bottom w:val="single" w:color="auto" w:sz="4" w:space="0"/>
              <w:right w:val="single" w:color="auto" w:sz="4" w:space="0"/>
            </w:tcBorders>
            <w:noWrap w:val="0"/>
            <w:vAlign w:val="center"/>
          </w:tcPr>
          <w:p w14:paraId="619C7AA1">
            <w:pPr>
              <w:rPr>
                <w:rFonts w:hint="eastAsia" w:ascii="仿宋" w:hAnsi="仿宋" w:eastAsia="仿宋"/>
                <w:color w:val="auto"/>
                <w:sz w:val="20"/>
                <w:lang w:eastAsia="zh-CN"/>
              </w:rPr>
            </w:pPr>
            <w:r>
              <w:rPr>
                <w:rFonts w:hint="eastAsia" w:ascii="仿宋" w:hAnsi="仿宋" w:eastAsia="仿宋"/>
                <w:color w:val="auto"/>
                <w:sz w:val="20"/>
              </w:rPr>
              <w:t>对设备没有形成科学维保计划扣</w:t>
            </w:r>
            <w:r>
              <w:rPr>
                <w:rFonts w:ascii="仿宋" w:hAnsi="仿宋" w:eastAsia="仿宋"/>
                <w:color w:val="auto"/>
                <w:sz w:val="20"/>
              </w:rPr>
              <w:t>2</w:t>
            </w:r>
            <w:r>
              <w:rPr>
                <w:rFonts w:hint="eastAsia" w:ascii="仿宋" w:hAnsi="仿宋" w:eastAsia="仿宋"/>
                <w:color w:val="auto"/>
                <w:sz w:val="20"/>
              </w:rPr>
              <w:t>分。</w:t>
            </w:r>
          </w:p>
          <w:p w14:paraId="778F7C4F">
            <w:pPr>
              <w:rPr>
                <w:rFonts w:ascii="仿宋" w:hAnsi="仿宋" w:eastAsia="仿宋"/>
                <w:color w:val="auto"/>
                <w:sz w:val="20"/>
              </w:rPr>
            </w:pPr>
            <w:r>
              <w:rPr>
                <w:rFonts w:hint="eastAsia" w:ascii="仿宋" w:hAnsi="仿宋" w:eastAsia="仿宋"/>
                <w:color w:val="auto"/>
                <w:sz w:val="20"/>
              </w:rPr>
              <w:t>对设备故障没有针对性预防措施扣</w:t>
            </w:r>
            <w:r>
              <w:rPr>
                <w:rFonts w:ascii="仿宋" w:hAnsi="仿宋" w:eastAsia="仿宋"/>
                <w:color w:val="auto"/>
                <w:sz w:val="20"/>
              </w:rPr>
              <w:t>2</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2CF66828">
            <w:pPr>
              <w:rPr>
                <w:rFonts w:ascii="仿宋" w:hAnsi="仿宋" w:eastAsia="仿宋"/>
                <w:color w:val="auto"/>
                <w:sz w:val="20"/>
              </w:rPr>
            </w:pPr>
            <w:r>
              <w:rPr>
                <w:rFonts w:hint="eastAsia" w:ascii="仿宋" w:hAnsi="仿宋" w:eastAsia="仿宋"/>
                <w:color w:val="auto"/>
                <w:sz w:val="20"/>
              </w:rPr>
              <w:t>　</w:t>
            </w:r>
          </w:p>
        </w:tc>
        <w:tc>
          <w:tcPr>
            <w:tcW w:w="709" w:type="dxa"/>
            <w:tcBorders>
              <w:top w:val="nil"/>
              <w:left w:val="nil"/>
              <w:bottom w:val="single" w:color="auto" w:sz="4" w:space="0"/>
              <w:right w:val="single" w:color="auto" w:sz="4" w:space="0"/>
            </w:tcBorders>
            <w:noWrap w:val="0"/>
            <w:vAlign w:val="bottom"/>
          </w:tcPr>
          <w:p w14:paraId="355B9975">
            <w:pPr>
              <w:rPr>
                <w:rFonts w:ascii="仿宋" w:hAnsi="仿宋" w:eastAsia="仿宋"/>
                <w:color w:val="auto"/>
                <w:sz w:val="20"/>
              </w:rPr>
            </w:pPr>
            <w:r>
              <w:rPr>
                <w:rFonts w:hint="eastAsia" w:ascii="仿宋" w:hAnsi="仿宋" w:eastAsia="仿宋"/>
                <w:color w:val="auto"/>
                <w:sz w:val="20"/>
              </w:rPr>
              <w:t>　</w:t>
            </w:r>
          </w:p>
        </w:tc>
      </w:tr>
      <w:tr w14:paraId="033F0534">
        <w:tblPrEx>
          <w:tblCellMar>
            <w:top w:w="0" w:type="dxa"/>
            <w:left w:w="108" w:type="dxa"/>
            <w:bottom w:w="0" w:type="dxa"/>
            <w:right w:w="108" w:type="dxa"/>
          </w:tblCellMar>
        </w:tblPrEx>
        <w:trPr>
          <w:trHeight w:val="630"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14:paraId="75390766">
            <w:pPr>
              <w:widowControl/>
              <w:jc w:val="left"/>
              <w:rPr>
                <w:rFonts w:ascii="仿宋" w:hAnsi="仿宋" w:eastAsia="仿宋"/>
                <w:b/>
                <w:bCs/>
                <w:color w:val="auto"/>
                <w:sz w:val="20"/>
              </w:rPr>
            </w:pPr>
          </w:p>
        </w:tc>
        <w:tc>
          <w:tcPr>
            <w:tcW w:w="1385" w:type="dxa"/>
            <w:tcBorders>
              <w:top w:val="single" w:color="auto" w:sz="4" w:space="0"/>
              <w:left w:val="nil"/>
              <w:bottom w:val="single" w:color="auto" w:sz="4" w:space="0"/>
              <w:right w:val="single" w:color="auto" w:sz="4" w:space="0"/>
            </w:tcBorders>
            <w:noWrap w:val="0"/>
            <w:vAlign w:val="center"/>
          </w:tcPr>
          <w:p w14:paraId="2D9D33AC">
            <w:pPr>
              <w:jc w:val="left"/>
              <w:rPr>
                <w:rFonts w:ascii="仿宋" w:hAnsi="仿宋" w:eastAsia="仿宋"/>
                <w:color w:val="auto"/>
                <w:sz w:val="20"/>
              </w:rPr>
            </w:pPr>
            <w:r>
              <w:rPr>
                <w:rFonts w:hint="eastAsia" w:ascii="仿宋" w:hAnsi="仿宋" w:eastAsia="仿宋"/>
                <w:color w:val="auto"/>
                <w:sz w:val="20"/>
              </w:rPr>
              <w:t>检查标签</w:t>
            </w:r>
          </w:p>
        </w:tc>
        <w:tc>
          <w:tcPr>
            <w:tcW w:w="5987" w:type="dxa"/>
            <w:tcBorders>
              <w:top w:val="single" w:color="auto" w:sz="4" w:space="0"/>
              <w:left w:val="nil"/>
              <w:bottom w:val="single" w:color="auto" w:sz="4" w:space="0"/>
              <w:right w:val="single" w:color="auto" w:sz="4" w:space="0"/>
            </w:tcBorders>
            <w:noWrap w:val="0"/>
            <w:vAlign w:val="center"/>
          </w:tcPr>
          <w:p w14:paraId="64FDCB71">
            <w:pPr>
              <w:rPr>
                <w:rFonts w:ascii="仿宋" w:hAnsi="仿宋" w:eastAsia="仿宋"/>
                <w:color w:val="auto"/>
                <w:sz w:val="20"/>
              </w:rPr>
            </w:pPr>
            <w:r>
              <w:rPr>
                <w:rFonts w:hint="eastAsia" w:ascii="仿宋" w:hAnsi="仿宋" w:eastAsia="仿宋"/>
                <w:color w:val="auto"/>
                <w:sz w:val="20"/>
              </w:rPr>
              <w:t>已检查的空调粘贴已检查证明标签，注明检查人员及时间。</w:t>
            </w:r>
          </w:p>
        </w:tc>
        <w:tc>
          <w:tcPr>
            <w:tcW w:w="709" w:type="dxa"/>
            <w:tcBorders>
              <w:top w:val="nil"/>
              <w:left w:val="nil"/>
              <w:bottom w:val="single" w:color="auto" w:sz="4" w:space="0"/>
              <w:right w:val="single" w:color="auto" w:sz="4" w:space="0"/>
            </w:tcBorders>
            <w:noWrap w:val="0"/>
            <w:vAlign w:val="center"/>
          </w:tcPr>
          <w:p w14:paraId="33B009EF">
            <w:pPr>
              <w:jc w:val="center"/>
              <w:rPr>
                <w:rFonts w:ascii="仿宋" w:hAnsi="仿宋" w:eastAsia="仿宋"/>
                <w:color w:val="auto"/>
                <w:sz w:val="20"/>
              </w:rPr>
            </w:pPr>
            <w:r>
              <w:rPr>
                <w:rFonts w:ascii="仿宋" w:hAnsi="仿宋" w:eastAsia="仿宋"/>
                <w:color w:val="auto"/>
                <w:sz w:val="20"/>
              </w:rPr>
              <w:t>5</w:t>
            </w:r>
          </w:p>
        </w:tc>
        <w:tc>
          <w:tcPr>
            <w:tcW w:w="4387" w:type="dxa"/>
            <w:tcBorders>
              <w:top w:val="nil"/>
              <w:left w:val="nil"/>
              <w:bottom w:val="single" w:color="auto" w:sz="4" w:space="0"/>
              <w:right w:val="single" w:color="auto" w:sz="4" w:space="0"/>
            </w:tcBorders>
            <w:noWrap w:val="0"/>
            <w:vAlign w:val="center"/>
          </w:tcPr>
          <w:p w14:paraId="14020924">
            <w:pPr>
              <w:rPr>
                <w:rFonts w:ascii="仿宋" w:hAnsi="仿宋" w:eastAsia="仿宋"/>
                <w:color w:val="auto"/>
                <w:sz w:val="20"/>
              </w:rPr>
            </w:pPr>
            <w:r>
              <w:rPr>
                <w:rFonts w:hint="eastAsia" w:ascii="仿宋" w:hAnsi="仿宋" w:eastAsia="仿宋"/>
                <w:color w:val="auto"/>
                <w:sz w:val="20"/>
              </w:rPr>
              <w:t>每台</w:t>
            </w:r>
            <w:r>
              <w:rPr>
                <w:rFonts w:ascii="仿宋" w:hAnsi="仿宋" w:eastAsia="仿宋"/>
                <w:color w:val="auto"/>
                <w:sz w:val="20"/>
              </w:rPr>
              <w:t>/</w:t>
            </w:r>
            <w:r>
              <w:rPr>
                <w:rFonts w:hint="eastAsia" w:ascii="仿宋" w:hAnsi="仿宋" w:eastAsia="仿宋"/>
                <w:color w:val="auto"/>
                <w:sz w:val="20"/>
              </w:rPr>
              <w:t>次空调出缺少已检查标签，扣</w:t>
            </w:r>
            <w:r>
              <w:rPr>
                <w:rFonts w:ascii="仿宋" w:hAnsi="仿宋" w:eastAsia="仿宋"/>
                <w:color w:val="auto"/>
                <w:sz w:val="20"/>
              </w:rPr>
              <w:t>5</w:t>
            </w:r>
            <w:r>
              <w:rPr>
                <w:rFonts w:hint="eastAsia" w:ascii="仿宋" w:hAnsi="仿宋" w:eastAsia="仿宋"/>
                <w:color w:val="auto"/>
                <w:sz w:val="20"/>
              </w:rPr>
              <w:t>分。</w:t>
            </w:r>
          </w:p>
        </w:tc>
        <w:tc>
          <w:tcPr>
            <w:tcW w:w="1134" w:type="dxa"/>
            <w:tcBorders>
              <w:top w:val="nil"/>
              <w:left w:val="nil"/>
              <w:bottom w:val="single" w:color="auto" w:sz="4" w:space="0"/>
              <w:right w:val="single" w:color="auto" w:sz="4" w:space="0"/>
            </w:tcBorders>
            <w:noWrap w:val="0"/>
            <w:vAlign w:val="bottom"/>
          </w:tcPr>
          <w:p w14:paraId="48218A7E">
            <w:pPr>
              <w:rPr>
                <w:rFonts w:ascii="仿宋" w:hAnsi="仿宋" w:eastAsia="仿宋"/>
                <w:color w:val="auto"/>
                <w:sz w:val="20"/>
              </w:rPr>
            </w:pPr>
            <w:r>
              <w:rPr>
                <w:rFonts w:hint="eastAsia" w:ascii="仿宋" w:hAnsi="仿宋" w:eastAsia="仿宋"/>
                <w:color w:val="auto"/>
                <w:sz w:val="20"/>
              </w:rPr>
              <w:t>　</w:t>
            </w:r>
          </w:p>
        </w:tc>
        <w:tc>
          <w:tcPr>
            <w:tcW w:w="709" w:type="dxa"/>
            <w:tcBorders>
              <w:top w:val="nil"/>
              <w:left w:val="nil"/>
              <w:bottom w:val="single" w:color="auto" w:sz="4" w:space="0"/>
              <w:right w:val="single" w:color="auto" w:sz="4" w:space="0"/>
            </w:tcBorders>
            <w:noWrap w:val="0"/>
            <w:vAlign w:val="bottom"/>
          </w:tcPr>
          <w:p w14:paraId="561218F1">
            <w:pPr>
              <w:rPr>
                <w:rFonts w:ascii="仿宋" w:hAnsi="仿宋" w:eastAsia="仿宋"/>
                <w:color w:val="auto"/>
                <w:sz w:val="20"/>
              </w:rPr>
            </w:pPr>
            <w:r>
              <w:rPr>
                <w:rFonts w:hint="eastAsia" w:ascii="仿宋" w:hAnsi="仿宋" w:eastAsia="仿宋"/>
                <w:color w:val="auto"/>
                <w:sz w:val="20"/>
              </w:rPr>
              <w:t>　</w:t>
            </w:r>
          </w:p>
        </w:tc>
      </w:tr>
      <w:tr w14:paraId="5393D262">
        <w:tblPrEx>
          <w:tblCellMar>
            <w:top w:w="0" w:type="dxa"/>
            <w:left w:w="108" w:type="dxa"/>
            <w:bottom w:w="0" w:type="dxa"/>
            <w:right w:w="108" w:type="dxa"/>
          </w:tblCellMar>
        </w:tblPrEx>
        <w:trPr>
          <w:trHeight w:val="630" w:hRule="atLeast"/>
        </w:trPr>
        <w:tc>
          <w:tcPr>
            <w:tcW w:w="14985" w:type="dxa"/>
            <w:gridSpan w:val="7"/>
            <w:tcBorders>
              <w:top w:val="nil"/>
              <w:left w:val="single" w:color="auto" w:sz="4" w:space="0"/>
              <w:bottom w:val="single" w:color="000000" w:sz="4" w:space="0"/>
              <w:right w:val="single" w:color="auto" w:sz="4" w:space="0"/>
            </w:tcBorders>
            <w:noWrap w:val="0"/>
            <w:vAlign w:val="center"/>
          </w:tcPr>
          <w:p w14:paraId="0870C49C">
            <w:pPr>
              <w:ind w:left="115"/>
              <w:rPr>
                <w:rFonts w:ascii="仿宋" w:hAnsi="仿宋" w:eastAsia="仿宋"/>
                <w:color w:val="auto"/>
              </w:rPr>
            </w:pPr>
            <w:r>
              <w:rPr>
                <w:rFonts w:hint="eastAsia" w:ascii="仿宋" w:hAnsi="仿宋" w:eastAsia="仿宋"/>
                <w:color w:val="auto"/>
              </w:rPr>
              <w:t>考评原则：每季度考核一次，</w:t>
            </w:r>
          </w:p>
          <w:p w14:paraId="79BE9B35">
            <w:pPr>
              <w:ind w:firstLine="420" w:firstLineChars="200"/>
              <w:rPr>
                <w:rFonts w:hint="eastAsia" w:ascii="仿宋" w:hAnsi="仿宋" w:eastAsia="仿宋"/>
                <w:color w:val="auto"/>
              </w:rPr>
            </w:pPr>
            <w:r>
              <w:rPr>
                <w:rFonts w:hint="eastAsia" w:ascii="仿宋" w:hAnsi="仿宋" w:eastAsia="仿宋"/>
                <w:color w:val="auto"/>
              </w:rPr>
              <w:t>1. 90（含90）分以上合格； 90分以下不合格，不合格每分扣1000元；</w:t>
            </w:r>
          </w:p>
          <w:p w14:paraId="1FB44F02">
            <w:pPr>
              <w:spacing w:line="360" w:lineRule="auto"/>
              <w:ind w:firstLine="411" w:firstLineChars="196"/>
              <w:rPr>
                <w:rFonts w:ascii="仿宋" w:hAnsi="仿宋" w:eastAsia="仿宋"/>
                <w:color w:val="auto"/>
                <w:sz w:val="20"/>
              </w:rPr>
            </w:pPr>
            <w:r>
              <w:rPr>
                <w:rFonts w:hint="eastAsia" w:ascii="仿宋" w:hAnsi="仿宋" w:eastAsia="仿宋"/>
                <w:color w:val="auto"/>
                <w:kern w:val="0"/>
              </w:rPr>
              <w:t>2.</w:t>
            </w:r>
            <w:r>
              <w:rPr>
                <w:rFonts w:hint="eastAsia" w:ascii="仿宋" w:hAnsi="仿宋" w:eastAsia="仿宋" w:cs="Franklin Gothic Book"/>
                <w:color w:val="auto"/>
                <w:kern w:val="0"/>
                <w:szCs w:val="21"/>
              </w:rPr>
              <w:t>季度考核得分低于75分，甲方有权终止专业化服务合同。</w:t>
            </w:r>
          </w:p>
        </w:tc>
      </w:tr>
    </w:tbl>
    <w:p w14:paraId="335F0EBB">
      <w:pPr>
        <w:snapToGrid w:val="0"/>
        <w:spacing w:line="360" w:lineRule="auto"/>
        <w:ind w:firstLine="480" w:firstLineChars="200"/>
        <w:rPr>
          <w:rFonts w:hint="eastAsia" w:ascii="宋体" w:hAnsi="宋体" w:eastAsia="宋体" w:cs="仿宋_GB2312"/>
          <w:color w:val="auto"/>
          <w:sz w:val="24"/>
          <w:szCs w:val="24"/>
        </w:rPr>
      </w:pPr>
    </w:p>
    <w:p w14:paraId="3472F1A0">
      <w:pPr>
        <w:spacing w:line="560" w:lineRule="exact"/>
        <w:rPr>
          <w:rFonts w:hint="eastAsia" w:eastAsia="方正仿宋简体"/>
          <w:color w:val="auto"/>
          <w:sz w:val="28"/>
          <w:szCs w:val="28"/>
          <w:highlight w:val="none"/>
        </w:rPr>
        <w:sectPr>
          <w:pgSz w:w="16838" w:h="11906" w:orient="landscape"/>
          <w:pgMar w:top="1800" w:right="1440" w:bottom="1800" w:left="1440" w:header="851" w:footer="992" w:gutter="0"/>
          <w:pgNumType w:start="1"/>
          <w:cols w:space="425" w:num="1"/>
          <w:docGrid w:type="lines" w:linePitch="312" w:charSpace="0"/>
        </w:sectPr>
      </w:pPr>
    </w:p>
    <w:p w14:paraId="3894F913">
      <w:pPr>
        <w:spacing w:line="560" w:lineRule="exact"/>
        <w:rPr>
          <w:rFonts w:hint="eastAsia" w:eastAsia="方正仿宋简体"/>
          <w:color w:val="auto"/>
          <w:sz w:val="28"/>
          <w:szCs w:val="28"/>
          <w:highlight w:val="none"/>
        </w:rPr>
      </w:pPr>
    </w:p>
    <w:p w14:paraId="1F9E0F33">
      <w:pPr>
        <w:spacing w:line="560" w:lineRule="exact"/>
        <w:rPr>
          <w:rFonts w:hint="eastAsia" w:eastAsia="方正仿宋简体"/>
          <w:color w:val="auto"/>
          <w:sz w:val="28"/>
          <w:szCs w:val="28"/>
          <w:highlight w:val="none"/>
          <w:lang w:eastAsia="zh-CN"/>
        </w:rPr>
      </w:pPr>
      <w:r>
        <w:rPr>
          <w:rFonts w:hint="eastAsia" w:eastAsia="方正仿宋简体"/>
          <w:color w:val="auto"/>
          <w:sz w:val="28"/>
          <w:szCs w:val="28"/>
          <w:highlight w:val="none"/>
        </w:rPr>
        <w:t>附件</w:t>
      </w:r>
      <w:r>
        <w:rPr>
          <w:rFonts w:hint="eastAsia" w:eastAsia="方正仿宋简体"/>
          <w:color w:val="auto"/>
          <w:sz w:val="28"/>
          <w:szCs w:val="28"/>
          <w:highlight w:val="none"/>
          <w:lang w:val="en-US" w:eastAsia="zh-CN"/>
        </w:rPr>
        <w:t>3</w:t>
      </w:r>
    </w:p>
    <w:p w14:paraId="2D915EB8">
      <w:pPr>
        <w:spacing w:line="560" w:lineRule="exact"/>
        <w:rPr>
          <w:rFonts w:eastAsia="方正仿宋简体"/>
          <w:color w:val="auto"/>
          <w:sz w:val="28"/>
          <w:szCs w:val="28"/>
          <w:highlight w:val="none"/>
        </w:rPr>
      </w:pPr>
    </w:p>
    <w:p w14:paraId="601D8B43">
      <w:pPr>
        <w:spacing w:before="156" w:beforeLines="50" w:line="540" w:lineRule="exact"/>
        <w:jc w:val="center"/>
        <w:rPr>
          <w:rFonts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供需双方廉洁互保协议</w:t>
      </w:r>
    </w:p>
    <w:p w14:paraId="59AF789F">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为规范双方业务往来活动，建立诚实守信的商务合作关系，共同维护双方合法权益，防止违法违纪现象发生，经友好协商，双方就业务往来中的廉洁事宜达成此互保协议。</w:t>
      </w:r>
    </w:p>
    <w:p w14:paraId="0F22597A">
      <w:pPr>
        <w:spacing w:line="540" w:lineRule="exact"/>
        <w:ind w:firstLine="562"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第一条</w:t>
      </w:r>
      <w:r>
        <w:rPr>
          <w:rFonts w:hint="eastAsia" w:asciiTheme="minorEastAsia" w:hAnsiTheme="minorEastAsia" w:eastAsiaTheme="minorEastAsia" w:cstheme="minorEastAsia"/>
          <w:color w:val="auto"/>
          <w:sz w:val="28"/>
          <w:szCs w:val="28"/>
          <w:highlight w:val="none"/>
        </w:rPr>
        <w:t xml:space="preserve">  甲乙双方共同的权利和义务</w:t>
      </w:r>
    </w:p>
    <w:p w14:paraId="7ADC2259">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1.严格遵守国家有关法律法规，坚持诚实守信原则，恪守商业道德，规范商务人员廉洁从业行为。</w:t>
      </w:r>
    </w:p>
    <w:p w14:paraId="41576A69">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2.双方业务活动坚持公开、公正、诚信、透明的原则（商业秘密和合同文件另有规定的除外），不得损害国家和对方利益。</w:t>
      </w:r>
    </w:p>
    <w:p w14:paraId="053E8D71">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3.发现对方工作人员在业务活动中有违反廉洁规定的行为，有及时要求对方纠正并向对方举报的权利和义务；涉嫌违法的，可以依法向有关部门举报。</w:t>
      </w:r>
    </w:p>
    <w:p w14:paraId="588C3C92">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4.对涉嫌不廉洁的商业行为进行调查时，双方有相互配合、提供证据、作证的义务。</w:t>
      </w:r>
    </w:p>
    <w:p w14:paraId="716CA21A">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5.未经对方同意，不向任何新闻媒体、第三人述及有关对方工作人员恪守商业道德方面的评价、信息。</w:t>
      </w:r>
    </w:p>
    <w:p w14:paraId="16A5D6C8">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6.双方应依法保护举报人员，不得以任何方式对举报人员进行打击报复。 </w:t>
      </w:r>
    </w:p>
    <w:p w14:paraId="1E9C23FA">
      <w:pPr>
        <w:spacing w:line="540" w:lineRule="exact"/>
        <w:ind w:firstLine="562"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第二条</w:t>
      </w:r>
      <w:r>
        <w:rPr>
          <w:rFonts w:hint="eastAsia" w:asciiTheme="minorEastAsia" w:hAnsiTheme="minorEastAsia" w:eastAsiaTheme="minorEastAsia" w:cstheme="minorEastAsia"/>
          <w:color w:val="auto"/>
          <w:sz w:val="28"/>
          <w:szCs w:val="28"/>
          <w:highlight w:val="none"/>
        </w:rPr>
        <w:t xml:space="preserve">  甲方的廉洁责任</w:t>
      </w:r>
    </w:p>
    <w:p w14:paraId="1199CB14">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1.甲方工作人员不得以任何形式索要或接受乙方的礼金、礼品和有价证券，不得在乙方报销任何应由个人支付的各种费用。</w:t>
      </w:r>
    </w:p>
    <w:p w14:paraId="4FC86A0C">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2.甲方工作人员不得私自参加乙方安排的宴请，不得私自接受乙方提供的通讯、交通工具和办公用品，不得向乙方泄露谈判中的商业秘密。</w:t>
      </w:r>
    </w:p>
    <w:p w14:paraId="13AC3C93">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3.甲方工作人员不得要求或者接受乙方以住房装修、婚丧嫁娶、家属及其他亲属的工作安排、出国出境、旅游等为理由所提供的方便。</w:t>
      </w:r>
    </w:p>
    <w:p w14:paraId="190182C7">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4.甲方工作人员不得以任何理由向乙方推荐物资供应单位、工程承包或劳务分包单位，合同另有约定除外。</w:t>
      </w:r>
    </w:p>
    <w:p w14:paraId="40BC354D">
      <w:pPr>
        <w:spacing w:line="540" w:lineRule="exact"/>
        <w:ind w:firstLine="562"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第三条</w:t>
      </w:r>
      <w:r>
        <w:rPr>
          <w:rFonts w:hint="eastAsia" w:asciiTheme="minorEastAsia" w:hAnsiTheme="minorEastAsia" w:eastAsiaTheme="minorEastAsia" w:cstheme="minorEastAsia"/>
          <w:color w:val="auto"/>
          <w:sz w:val="28"/>
          <w:szCs w:val="28"/>
          <w:highlight w:val="none"/>
        </w:rPr>
        <w:t xml:space="preserve">  乙方的廉洁责任</w:t>
      </w:r>
    </w:p>
    <w:p w14:paraId="783CAFFC">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1.乙方及其工作人员不得为甲方工作人员提供回扣、礼金、有价证券、贵重物品和报销个人费用。</w:t>
      </w:r>
    </w:p>
    <w:p w14:paraId="79C17EDD">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2.乙方及其工作人员不得为甲方工作人员安排有可能影响公平、公正交易的宴请、健身、娱乐等活动。</w:t>
      </w:r>
    </w:p>
    <w:p w14:paraId="2A3E0B28">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3.乙方及其工作人员不得为甲方工作人员投资入股、个人借款或买卖股票、债券等提供方便。</w:t>
      </w:r>
    </w:p>
    <w:p w14:paraId="3EFCCB96">
      <w:pPr>
        <w:spacing w:line="540" w:lineRule="exact"/>
        <w:ind w:firstLine="560" w:firstLineChars="200"/>
        <w:rPr>
          <w:rFonts w:asciiTheme="minorEastAsia" w:hAnsiTheme="minorEastAsia" w:eastAsiaTheme="minorEastAsia" w:cstheme="minorEastAsia"/>
          <w:color w:val="auto"/>
          <w:spacing w:val="-8"/>
          <w:sz w:val="28"/>
          <w:szCs w:val="28"/>
          <w:highlight w:val="none"/>
        </w:rPr>
      </w:pP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pacing w:val="-2"/>
          <w:sz w:val="28"/>
          <w:szCs w:val="28"/>
          <w:highlight w:val="none"/>
        </w:rPr>
        <w:t>乙方及其工作人员不得为甲方工作人员购买或装修住房、婚</w:t>
      </w:r>
      <w:r>
        <w:rPr>
          <w:rFonts w:hint="eastAsia" w:asciiTheme="minorEastAsia" w:hAnsiTheme="minorEastAsia" w:eastAsiaTheme="minorEastAsia" w:cstheme="minorEastAsia"/>
          <w:color w:val="auto"/>
          <w:spacing w:val="-8"/>
          <w:sz w:val="28"/>
          <w:szCs w:val="28"/>
          <w:highlight w:val="none"/>
        </w:rPr>
        <w:t>丧嫁娶、配偶子女上学或工作安排以及出国出境、旅游等提供方便。</w:t>
      </w:r>
    </w:p>
    <w:p w14:paraId="5D5B0E9E">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5.乙方及其工作人员不得为甲方工作人员在其相关企业挂名兼职、合伙经营、介绍承揽业务等提供方便。</w:t>
      </w:r>
    </w:p>
    <w:p w14:paraId="516BCBC0">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6.乙方及其工作人员不得利用非法手段向甲方工作人员打探有关涉及甲方的商业秘密、业务渠道等。</w:t>
      </w:r>
    </w:p>
    <w:p w14:paraId="19B2ED52">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7.乙方及其工作人员与甲方发生业务往来过程中，不得有弄虚作假、以次充好、虚结虚算等违反诚信原则的行为。</w:t>
      </w:r>
    </w:p>
    <w:p w14:paraId="73E9334F">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8.其它违反廉洁规定的行为。</w:t>
      </w:r>
    </w:p>
    <w:p w14:paraId="46C41B24">
      <w:pPr>
        <w:spacing w:line="540" w:lineRule="exact"/>
        <w:ind w:firstLine="562"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第四条</w:t>
      </w:r>
      <w:r>
        <w:rPr>
          <w:rFonts w:hint="eastAsia" w:asciiTheme="minorEastAsia" w:hAnsiTheme="minorEastAsia" w:eastAsiaTheme="minorEastAsia" w:cstheme="minorEastAsia"/>
          <w:color w:val="auto"/>
          <w:sz w:val="28"/>
          <w:szCs w:val="28"/>
          <w:highlight w:val="none"/>
        </w:rPr>
        <w:t xml:space="preserve">  甲方工作人员有违反本协议行为的，甲方应按照管理权限，依据有关规定给予纪律处分、组织处理或经济处罚；涉嫌犯罪的，移交司法机关追究法律责任。</w:t>
      </w:r>
    </w:p>
    <w:p w14:paraId="1F18AE0D">
      <w:pPr>
        <w:spacing w:line="540" w:lineRule="exact"/>
        <w:ind w:firstLine="562"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第五条</w:t>
      </w:r>
      <w:r>
        <w:rPr>
          <w:rFonts w:hint="eastAsia" w:asciiTheme="minorEastAsia" w:hAnsiTheme="minorEastAsia" w:eastAsiaTheme="minorEastAsia" w:cstheme="minorEastAsia"/>
          <w:color w:val="auto"/>
          <w:sz w:val="28"/>
          <w:szCs w:val="28"/>
          <w:highlight w:val="none"/>
        </w:rPr>
        <w:t xml:space="preserve">  乙方及其工作人员有违反本协议行为的，甲方有权根据情节和所造成的影响采取以下相应措施：</w:t>
      </w:r>
    </w:p>
    <w:p w14:paraId="6D86E15E">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1.情节轻微的，要求乙方对相关工作人员进行处分处理，并限期整改。</w:t>
      </w:r>
    </w:p>
    <w:p w14:paraId="7AA1C0FF">
      <w:pPr>
        <w:spacing w:line="54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2.导致甲方工作人员受到纪律处分、组织处理或构成违法犯罪的，扣罚乙方合同金额50%的违约金，列入永久禁入中煤市场黑名单。</w:t>
      </w:r>
    </w:p>
    <w:p w14:paraId="7132C92A">
      <w:pPr>
        <w:ind w:firstLine="560" w:firstLineChars="200"/>
        <w:jc w:val="left"/>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8"/>
          <w:szCs w:val="28"/>
          <w:highlight w:val="none"/>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14:paraId="313224F0">
      <w:pPr>
        <w:pStyle w:val="10"/>
        <w:rPr>
          <w:color w:val="auto"/>
          <w:highlight w:val="none"/>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简标宋">
    <w:altName w:val="宋体"/>
    <w:panose1 w:val="00000000000000000000"/>
    <w:charset w:val="86"/>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ranklin Gothic Book">
    <w:altName w:val="Malgun Gothic"/>
    <w:panose1 w:val="00000000000000000000"/>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2E10">
    <w:pPr>
      <w:pStyle w:val="12"/>
      <w:jc w:val="center"/>
    </w:pPr>
    <w:r>
      <w:fldChar w:fldCharType="begin"/>
    </w:r>
    <w:r>
      <w:instrText xml:space="preserve"> PAGE   \* MERGEFORMAT </w:instrText>
    </w:r>
    <w:r>
      <w:fldChar w:fldCharType="separate"/>
    </w:r>
    <w:r>
      <w:rPr>
        <w:lang w:val="zh-CN"/>
      </w:rPr>
      <w:t>3</w:t>
    </w:r>
    <w:r>
      <w:fldChar w:fldCharType="end"/>
    </w:r>
  </w:p>
  <w:p w14:paraId="1F17746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D9FF">
    <w:pPr>
      <w:pStyle w:val="12"/>
      <w:jc w:val="center"/>
    </w:pPr>
    <w:r>
      <w:fldChar w:fldCharType="begin"/>
    </w:r>
    <w:r>
      <w:instrText xml:space="preserve"> PAGE   \* MERGEFORMAT </w:instrText>
    </w:r>
    <w:r>
      <w:fldChar w:fldCharType="separate"/>
    </w:r>
    <w:r>
      <w:rPr>
        <w:lang w:val="zh-CN"/>
      </w:rPr>
      <w:t>1</w:t>
    </w:r>
    <w:r>
      <w:fldChar w:fldCharType="end"/>
    </w:r>
  </w:p>
  <w:p w14:paraId="7CE51B0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8B6B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7F03A8">
                          <w:pPr>
                            <w:pStyle w:val="1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A7F03A8">
                    <w:pPr>
                      <w:pStyle w:val="1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F0E4">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73A1B"/>
    <w:multiLevelType w:val="singleLevel"/>
    <w:tmpl w:val="2CC73A1B"/>
    <w:lvl w:ilvl="0" w:tentative="0">
      <w:start w:val="3"/>
      <w:numFmt w:val="decimal"/>
      <w:lvlText w:val="%1."/>
      <w:lvlJc w:val="left"/>
      <w:pPr>
        <w:tabs>
          <w:tab w:val="left" w:pos="312"/>
        </w:tabs>
      </w:pPr>
    </w:lvl>
  </w:abstractNum>
  <w:abstractNum w:abstractNumId="1">
    <w:nsid w:val="4F946BC9"/>
    <w:multiLevelType w:val="singleLevel"/>
    <w:tmpl w:val="4F946BC9"/>
    <w:lvl w:ilvl="0" w:tentative="0">
      <w:start w:val="1"/>
      <w:numFmt w:val="decimal"/>
      <w:pStyle w:val="9"/>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MTZmMGE2ZDczNWI4YzU4MjA4NThjNDA2MGFjZTEifQ=="/>
  </w:docVars>
  <w:rsids>
    <w:rsidRoot w:val="00E771D5"/>
    <w:rsid w:val="00036E81"/>
    <w:rsid w:val="0005401A"/>
    <w:rsid w:val="000A2B66"/>
    <w:rsid w:val="000B356D"/>
    <w:rsid w:val="001639C6"/>
    <w:rsid w:val="00170776"/>
    <w:rsid w:val="001E616E"/>
    <w:rsid w:val="00226D5B"/>
    <w:rsid w:val="00287392"/>
    <w:rsid w:val="002A1DB4"/>
    <w:rsid w:val="002C444C"/>
    <w:rsid w:val="002C4E78"/>
    <w:rsid w:val="002D61A2"/>
    <w:rsid w:val="00321203"/>
    <w:rsid w:val="0039291B"/>
    <w:rsid w:val="003C6EFA"/>
    <w:rsid w:val="0040155A"/>
    <w:rsid w:val="004A2562"/>
    <w:rsid w:val="004C60A2"/>
    <w:rsid w:val="004D1454"/>
    <w:rsid w:val="004D7E66"/>
    <w:rsid w:val="004F72B5"/>
    <w:rsid w:val="0050403F"/>
    <w:rsid w:val="00505D55"/>
    <w:rsid w:val="00551761"/>
    <w:rsid w:val="005D45E4"/>
    <w:rsid w:val="005F38B1"/>
    <w:rsid w:val="00620AC7"/>
    <w:rsid w:val="006371C9"/>
    <w:rsid w:val="00691341"/>
    <w:rsid w:val="006B6925"/>
    <w:rsid w:val="006C2DB2"/>
    <w:rsid w:val="00721FF4"/>
    <w:rsid w:val="00771FEA"/>
    <w:rsid w:val="007A7825"/>
    <w:rsid w:val="00944897"/>
    <w:rsid w:val="00996A1D"/>
    <w:rsid w:val="00A10D2E"/>
    <w:rsid w:val="00A852F4"/>
    <w:rsid w:val="00B506ED"/>
    <w:rsid w:val="00B63D04"/>
    <w:rsid w:val="00BC6BC5"/>
    <w:rsid w:val="00BF2CCF"/>
    <w:rsid w:val="00C63571"/>
    <w:rsid w:val="00C97F2A"/>
    <w:rsid w:val="00CB599C"/>
    <w:rsid w:val="00CD5FD4"/>
    <w:rsid w:val="00CD7D8C"/>
    <w:rsid w:val="00CE740D"/>
    <w:rsid w:val="00D429C1"/>
    <w:rsid w:val="00D6043B"/>
    <w:rsid w:val="00D840A6"/>
    <w:rsid w:val="00E501C0"/>
    <w:rsid w:val="00E6728C"/>
    <w:rsid w:val="00E771D5"/>
    <w:rsid w:val="00E82C2F"/>
    <w:rsid w:val="00F655C4"/>
    <w:rsid w:val="00FB1001"/>
    <w:rsid w:val="00FC59B4"/>
    <w:rsid w:val="01920579"/>
    <w:rsid w:val="0539335B"/>
    <w:rsid w:val="090E21A3"/>
    <w:rsid w:val="0A3C09E9"/>
    <w:rsid w:val="0AEC4F01"/>
    <w:rsid w:val="0BEA6846"/>
    <w:rsid w:val="0F597262"/>
    <w:rsid w:val="102D5A5E"/>
    <w:rsid w:val="12222A5F"/>
    <w:rsid w:val="1D034380"/>
    <w:rsid w:val="1F173F96"/>
    <w:rsid w:val="1F2729A9"/>
    <w:rsid w:val="20623843"/>
    <w:rsid w:val="21AB6526"/>
    <w:rsid w:val="227833CA"/>
    <w:rsid w:val="22D86B0A"/>
    <w:rsid w:val="24535128"/>
    <w:rsid w:val="2C0606C9"/>
    <w:rsid w:val="2C4708E7"/>
    <w:rsid w:val="2CB66439"/>
    <w:rsid w:val="2DE95EFB"/>
    <w:rsid w:val="2E9E479D"/>
    <w:rsid w:val="2F4A4A98"/>
    <w:rsid w:val="2FA90359"/>
    <w:rsid w:val="34E73EBF"/>
    <w:rsid w:val="36390662"/>
    <w:rsid w:val="37D1079A"/>
    <w:rsid w:val="380C31E3"/>
    <w:rsid w:val="3D21768F"/>
    <w:rsid w:val="3F04395D"/>
    <w:rsid w:val="42880E95"/>
    <w:rsid w:val="45D552FC"/>
    <w:rsid w:val="469D2E22"/>
    <w:rsid w:val="4AE97375"/>
    <w:rsid w:val="4E4F6173"/>
    <w:rsid w:val="4E834A00"/>
    <w:rsid w:val="4EBD634E"/>
    <w:rsid w:val="50145A62"/>
    <w:rsid w:val="53530CD2"/>
    <w:rsid w:val="54004B55"/>
    <w:rsid w:val="553625CD"/>
    <w:rsid w:val="55BD2A47"/>
    <w:rsid w:val="562E6ED0"/>
    <w:rsid w:val="57810F15"/>
    <w:rsid w:val="58A4514A"/>
    <w:rsid w:val="5CA73DB1"/>
    <w:rsid w:val="5F226E5A"/>
    <w:rsid w:val="6428100E"/>
    <w:rsid w:val="67CF09B2"/>
    <w:rsid w:val="691C73B4"/>
    <w:rsid w:val="6DBD0BAA"/>
    <w:rsid w:val="6F026F85"/>
    <w:rsid w:val="7270305C"/>
    <w:rsid w:val="740F7157"/>
    <w:rsid w:val="75A414B4"/>
    <w:rsid w:val="7860333A"/>
    <w:rsid w:val="7FE0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unhideWhenUsed/>
    <w:qFormat/>
    <w:uiPriority w:val="9"/>
    <w:pPr>
      <w:keepNext/>
      <w:keepLines/>
      <w:spacing w:before="260" w:after="260" w:line="416" w:lineRule="auto"/>
      <w:outlineLvl w:val="2"/>
    </w:pPr>
    <w:rPr>
      <w:b/>
      <w:bCs/>
      <w:sz w:val="32"/>
      <w:szCs w:val="32"/>
    </w:rPr>
  </w:style>
  <w:style w:type="character" w:default="1" w:styleId="19">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next w:val="6"/>
    <w:autoRedefine/>
    <w:qFormat/>
    <w:uiPriority w:val="0"/>
    <w:pPr>
      <w:spacing w:line="500" w:lineRule="exact"/>
      <w:ind w:firstLine="560"/>
    </w:pPr>
  </w:style>
  <w:style w:type="paragraph" w:customStyle="1" w:styleId="6">
    <w:name w:val="Char"/>
    <w:basedOn w:val="1"/>
    <w:autoRedefine/>
    <w:qFormat/>
    <w:uiPriority w:val="0"/>
  </w:style>
  <w:style w:type="paragraph" w:styleId="7">
    <w:name w:val="Block Text"/>
    <w:basedOn w:val="1"/>
    <w:qFormat/>
    <w:uiPriority w:val="0"/>
    <w:pPr>
      <w:spacing w:after="120"/>
      <w:ind w:left="1440" w:leftChars="700" w:right="1440" w:rightChars="700"/>
    </w:pPr>
  </w:style>
  <w:style w:type="paragraph" w:styleId="8">
    <w:name w:val="Plain Text"/>
    <w:basedOn w:val="1"/>
    <w:next w:val="9"/>
    <w:autoRedefine/>
    <w:qFormat/>
    <w:uiPriority w:val="0"/>
    <w:rPr>
      <w:rFonts w:ascii="宋体" w:hAnsi="Courier New"/>
      <w:szCs w:val="20"/>
    </w:rPr>
  </w:style>
  <w:style w:type="paragraph" w:styleId="9">
    <w:name w:val="List Number 5"/>
    <w:basedOn w:val="1"/>
    <w:autoRedefine/>
    <w:semiHidden/>
    <w:unhideWhenUsed/>
    <w:qFormat/>
    <w:uiPriority w:val="99"/>
    <w:pPr>
      <w:numPr>
        <w:ilvl w:val="0"/>
        <w:numId w:val="1"/>
      </w:numPr>
    </w:pPr>
  </w:style>
  <w:style w:type="paragraph" w:styleId="10">
    <w:name w:val="Body Text Indent 2"/>
    <w:basedOn w:val="1"/>
    <w:next w:val="1"/>
    <w:autoRedefine/>
    <w:qFormat/>
    <w:uiPriority w:val="0"/>
    <w:pPr>
      <w:spacing w:line="360" w:lineRule="auto"/>
    </w:pPr>
    <w:rPr>
      <w:rFonts w:ascii="宋体" w:hAnsi="宋体"/>
      <w:color w:val="000000"/>
      <w:sz w:val="24"/>
    </w:rPr>
  </w:style>
  <w:style w:type="paragraph" w:styleId="11">
    <w:name w:val="Balloon Text"/>
    <w:basedOn w:val="1"/>
    <w:link w:val="29"/>
    <w:autoRedefine/>
    <w:unhideWhenUsed/>
    <w:qFormat/>
    <w:uiPriority w:val="99"/>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0"/>
    <w:pPr>
      <w:spacing w:after="120" w:line="480" w:lineRule="auto"/>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6">
    <w:name w:val="Title"/>
    <w:basedOn w:val="1"/>
    <w:next w:val="1"/>
    <w:qFormat/>
    <w:uiPriority w:val="99"/>
    <w:pPr>
      <w:jc w:val="left"/>
      <w:outlineLvl w:val="0"/>
    </w:pPr>
    <w:rPr>
      <w:rFonts w:ascii="Cambria" w:hAnsi="Cambria"/>
      <w:b/>
      <w:bCs/>
      <w:kern w:val="2"/>
      <w:sz w:val="32"/>
      <w:szCs w:val="32"/>
    </w:rPr>
  </w:style>
  <w:style w:type="paragraph" w:styleId="17">
    <w:name w:val="Body Text First Indent 2"/>
    <w:basedOn w:val="5"/>
    <w:next w:val="8"/>
    <w:autoRedefine/>
    <w:qFormat/>
    <w:uiPriority w:val="0"/>
    <w:pPr>
      <w:ind w:firstLine="420"/>
    </w:pPr>
  </w:style>
  <w:style w:type="character" w:styleId="20">
    <w:name w:val="Strong"/>
    <w:basedOn w:val="19"/>
    <w:autoRedefine/>
    <w:qFormat/>
    <w:uiPriority w:val="22"/>
    <w:rPr>
      <w:b/>
      <w:bCs/>
    </w:rPr>
  </w:style>
  <w:style w:type="character" w:styleId="21">
    <w:name w:val="page number"/>
    <w:basedOn w:val="19"/>
    <w:qFormat/>
    <w:uiPriority w:val="99"/>
  </w:style>
  <w:style w:type="character" w:styleId="22">
    <w:name w:val="Hyperlink"/>
    <w:basedOn w:val="19"/>
    <w:qFormat/>
    <w:uiPriority w:val="99"/>
    <w:rPr>
      <w:color w:val="0000FF"/>
      <w:u w:val="single"/>
    </w:rPr>
  </w:style>
  <w:style w:type="character" w:customStyle="1" w:styleId="23">
    <w:name w:val="页眉 字符"/>
    <w:basedOn w:val="19"/>
    <w:link w:val="13"/>
    <w:autoRedefine/>
    <w:semiHidden/>
    <w:qFormat/>
    <w:uiPriority w:val="99"/>
    <w:rPr>
      <w:sz w:val="18"/>
      <w:szCs w:val="18"/>
    </w:rPr>
  </w:style>
  <w:style w:type="character" w:customStyle="1" w:styleId="24">
    <w:name w:val="页脚 字符"/>
    <w:basedOn w:val="19"/>
    <w:link w:val="12"/>
    <w:autoRedefine/>
    <w:qFormat/>
    <w:uiPriority w:val="99"/>
    <w:rPr>
      <w:sz w:val="18"/>
      <w:szCs w:val="18"/>
    </w:rPr>
  </w:style>
  <w:style w:type="paragraph" w:customStyle="1" w:styleId="25">
    <w:name w:val="列出段落1"/>
    <w:basedOn w:val="1"/>
    <w:autoRedefine/>
    <w:qFormat/>
    <w:uiPriority w:val="34"/>
    <w:pPr>
      <w:ind w:firstLine="420" w:firstLineChars="200"/>
    </w:pPr>
  </w:style>
  <w:style w:type="character" w:customStyle="1" w:styleId="26">
    <w:name w:val="标题 2 字符"/>
    <w:basedOn w:val="19"/>
    <w:link w:val="3"/>
    <w:autoRedefine/>
    <w:qFormat/>
    <w:uiPriority w:val="9"/>
    <w:rPr>
      <w:rFonts w:asciiTheme="majorHAnsi" w:hAnsiTheme="majorHAnsi" w:eastAsiaTheme="majorEastAsia" w:cstheme="majorBidi"/>
      <w:b/>
      <w:bCs/>
      <w:sz w:val="32"/>
      <w:szCs w:val="32"/>
    </w:rPr>
  </w:style>
  <w:style w:type="character" w:customStyle="1" w:styleId="27">
    <w:name w:val="标题 3 字符"/>
    <w:basedOn w:val="19"/>
    <w:link w:val="4"/>
    <w:autoRedefine/>
    <w:qFormat/>
    <w:uiPriority w:val="9"/>
    <w:rPr>
      <w:b/>
      <w:bCs/>
      <w:sz w:val="32"/>
      <w:szCs w:val="32"/>
    </w:rPr>
  </w:style>
  <w:style w:type="character" w:customStyle="1" w:styleId="28">
    <w:name w:val="标题 1 字符"/>
    <w:basedOn w:val="19"/>
    <w:link w:val="2"/>
    <w:autoRedefine/>
    <w:qFormat/>
    <w:uiPriority w:val="9"/>
    <w:rPr>
      <w:b/>
      <w:bCs/>
      <w:kern w:val="44"/>
      <w:sz w:val="44"/>
      <w:szCs w:val="44"/>
    </w:rPr>
  </w:style>
  <w:style w:type="character" w:customStyle="1" w:styleId="29">
    <w:name w:val="批注框文本 字符"/>
    <w:basedOn w:val="19"/>
    <w:link w:val="11"/>
    <w:autoRedefine/>
    <w:semiHidden/>
    <w:qFormat/>
    <w:uiPriority w:val="99"/>
    <w:rPr>
      <w:kern w:val="2"/>
      <w:sz w:val="18"/>
      <w:szCs w:val="18"/>
    </w:rPr>
  </w:style>
  <w:style w:type="paragraph" w:customStyle="1" w:styleId="30">
    <w:name w:val="标题 31"/>
    <w:basedOn w:val="1"/>
    <w:next w:val="1"/>
    <w:autoRedefine/>
    <w:qFormat/>
    <w:uiPriority w:val="0"/>
    <w:pPr>
      <w:keepNext/>
      <w:keepLines/>
      <w:spacing w:before="260" w:after="260" w:line="415" w:lineRule="auto"/>
      <w:outlineLvl w:val="2"/>
    </w:pPr>
    <w:rPr>
      <w:rFonts w:hint="eastAsia"/>
      <w:sz w:val="30"/>
      <w:szCs w:val="20"/>
    </w:rPr>
  </w:style>
  <w:style w:type="paragraph" w:customStyle="1" w:styleId="31">
    <w:name w:val="纯文本1"/>
    <w:basedOn w:val="1"/>
    <w:autoRedefine/>
    <w:qFormat/>
    <w:uiPriority w:val="0"/>
    <w:pPr>
      <w:widowControl/>
      <w:jc w:val="left"/>
    </w:pPr>
    <w:rPr>
      <w:rFonts w:ascii="宋体" w:hAnsi="Courier New" w:eastAsia="宋体"/>
    </w:rPr>
  </w:style>
  <w:style w:type="paragraph" w:customStyle="1" w:styleId="32">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table" w:customStyle="1" w:styleId="33">
    <w:name w:val="网格型1"/>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Blockquote"/>
    <w:basedOn w:val="1"/>
    <w:autoRedefine/>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29414</Words>
  <Characters>35786</Characters>
  <Lines>40</Lines>
  <Paragraphs>11</Paragraphs>
  <TotalTime>65</TotalTime>
  <ScaleCrop>false</ScaleCrop>
  <LinksUpToDate>false</LinksUpToDate>
  <CharactersWithSpaces>36216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2016-02-29T08:53:00Z</dcterms:created>
  <dc:creator>微软用户</dc:creator>
  <cp:lastModifiedBy>张超</cp:lastModifiedBy>
  <cp:lastPrinted>2024-10-02T23:48:00Z</cp:lastPrinted>
  <dcterms:modified xsi:type="dcterms:W3CDTF">2024-10-11T02:31:56Z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2FDDC10ACF174F2AA18F0EA71A09F75C_13</vt:lpwstr>
  </property>
</Properties>
</file>