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02542">
      <w:pPr>
        <w:pStyle w:val="2"/>
        <w:spacing w:line="256" w:lineRule="auto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635</wp:posOffset>
            </wp:positionV>
            <wp:extent cx="895350" cy="895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69" cy="89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06BE4">
      <w:pPr>
        <w:spacing w:before="156" w:line="242" w:lineRule="auto"/>
        <w:ind w:left="2310" w:right="176" w:hanging="349"/>
        <w:outlineLvl w:val="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乌审旗蒙大矿业有限责任公司</w:t>
      </w:r>
      <w:r>
        <w:rPr>
          <w:rFonts w:ascii="宋体" w:hAnsi="宋体" w:eastAsia="宋体" w:cs="宋体"/>
          <w:spacing w:val="2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11"/>
          <w:sz w:val="42"/>
          <w:szCs w:val="42"/>
        </w:rPr>
        <w:t>运转队采购隔爆变频电机</w:t>
      </w:r>
    </w:p>
    <w:p w14:paraId="5ADF446C">
      <w:pPr>
        <w:pStyle w:val="2"/>
        <w:spacing w:line="245" w:lineRule="auto"/>
      </w:pPr>
    </w:p>
    <w:p w14:paraId="01301AC1">
      <w:pPr>
        <w:pStyle w:val="2"/>
        <w:spacing w:line="245" w:lineRule="auto"/>
      </w:pPr>
    </w:p>
    <w:p w14:paraId="603E4AC1">
      <w:pPr>
        <w:pStyle w:val="2"/>
        <w:spacing w:line="245" w:lineRule="auto"/>
      </w:pPr>
    </w:p>
    <w:p w14:paraId="5A1FE986">
      <w:pPr>
        <w:pStyle w:val="2"/>
        <w:spacing w:line="245" w:lineRule="auto"/>
      </w:pPr>
    </w:p>
    <w:p w14:paraId="483ED16B">
      <w:pPr>
        <w:pStyle w:val="2"/>
        <w:spacing w:line="245" w:lineRule="auto"/>
      </w:pPr>
    </w:p>
    <w:p w14:paraId="426DF20B">
      <w:pPr>
        <w:pStyle w:val="2"/>
        <w:spacing w:line="245" w:lineRule="auto"/>
      </w:pPr>
    </w:p>
    <w:p w14:paraId="22CF32F9">
      <w:pPr>
        <w:pStyle w:val="2"/>
        <w:spacing w:line="245" w:lineRule="auto"/>
      </w:pPr>
    </w:p>
    <w:p w14:paraId="5962FDDE">
      <w:pPr>
        <w:pStyle w:val="2"/>
        <w:spacing w:line="246" w:lineRule="auto"/>
      </w:pPr>
      <w:r>
        <w:pict>
          <v:shape id="_x0000_s1026" o:spid="_x0000_s1026" o:spt="202" type="#_x0000_t202" style="position:absolute;left:0pt;margin-left:195.9pt;margin-top:11.55pt;height:117.1pt;width: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2099F9ED">
                  <w:pPr>
                    <w:spacing w:before="20" w:line="200" w:lineRule="auto"/>
                    <w:ind w:left="20"/>
                    <w:rPr>
                      <w:rFonts w:ascii="宋体" w:hAnsi="宋体" w:eastAsia="宋体" w:cs="宋体"/>
                      <w:sz w:val="44"/>
                      <w:szCs w:val="44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42"/>
                      <w:szCs w:val="42"/>
                    </w:rPr>
                    <w:t>技</w:t>
                  </w:r>
                  <w:r>
                    <w:rPr>
                      <w:rFonts w:ascii="宋体" w:hAnsi="宋体" w:eastAsia="宋体" w:cs="宋体"/>
                      <w:spacing w:val="-52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44"/>
                      <w:szCs w:val="44"/>
                    </w:rPr>
                    <w:t>术 要</w:t>
                  </w:r>
                  <w:r>
                    <w:rPr>
                      <w:rFonts w:ascii="宋体" w:hAnsi="宋体" w:eastAsia="宋体" w:cs="宋体"/>
                      <w:spacing w:val="-18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4"/>
                      <w:sz w:val="44"/>
                      <w:szCs w:val="44"/>
                    </w:rPr>
                    <w:t>求</w:t>
                  </w:r>
                </w:p>
              </w:txbxContent>
            </v:textbox>
          </v:shape>
        </w:pict>
      </w:r>
    </w:p>
    <w:p w14:paraId="2AD9B7C4">
      <w:pPr>
        <w:pStyle w:val="2"/>
        <w:spacing w:line="246" w:lineRule="auto"/>
      </w:pPr>
    </w:p>
    <w:p w14:paraId="6254247E">
      <w:pPr>
        <w:pStyle w:val="2"/>
        <w:spacing w:line="246" w:lineRule="auto"/>
      </w:pPr>
    </w:p>
    <w:p w14:paraId="68120BDF">
      <w:pPr>
        <w:pStyle w:val="2"/>
        <w:spacing w:line="246" w:lineRule="auto"/>
      </w:pPr>
    </w:p>
    <w:p w14:paraId="1EC18A90">
      <w:pPr>
        <w:pStyle w:val="2"/>
        <w:spacing w:line="246" w:lineRule="auto"/>
      </w:pPr>
    </w:p>
    <w:p w14:paraId="62CE2393">
      <w:pPr>
        <w:pStyle w:val="2"/>
        <w:spacing w:line="246" w:lineRule="auto"/>
      </w:pPr>
    </w:p>
    <w:p w14:paraId="5C417D7A">
      <w:pPr>
        <w:pStyle w:val="2"/>
        <w:spacing w:line="246" w:lineRule="auto"/>
      </w:pPr>
    </w:p>
    <w:p w14:paraId="7FF46A2D">
      <w:pPr>
        <w:pStyle w:val="2"/>
        <w:spacing w:line="246" w:lineRule="auto"/>
      </w:pPr>
    </w:p>
    <w:p w14:paraId="20CB5DFF">
      <w:pPr>
        <w:pStyle w:val="2"/>
        <w:spacing w:line="246" w:lineRule="auto"/>
      </w:pPr>
    </w:p>
    <w:p w14:paraId="6310E2DA">
      <w:pPr>
        <w:pStyle w:val="2"/>
        <w:spacing w:line="246" w:lineRule="auto"/>
      </w:pPr>
    </w:p>
    <w:p w14:paraId="1E5F8771">
      <w:pPr>
        <w:pStyle w:val="2"/>
        <w:spacing w:line="246" w:lineRule="auto"/>
      </w:pPr>
    </w:p>
    <w:p w14:paraId="52902A62">
      <w:pPr>
        <w:pStyle w:val="2"/>
        <w:spacing w:line="246" w:lineRule="auto"/>
      </w:pPr>
    </w:p>
    <w:p w14:paraId="3468B902">
      <w:pPr>
        <w:pStyle w:val="2"/>
        <w:spacing w:line="246" w:lineRule="auto"/>
      </w:pPr>
    </w:p>
    <w:p w14:paraId="0998298C">
      <w:pPr>
        <w:pStyle w:val="2"/>
        <w:spacing w:line="246" w:lineRule="auto"/>
      </w:pPr>
    </w:p>
    <w:p w14:paraId="223DBA89">
      <w:pPr>
        <w:pStyle w:val="2"/>
        <w:spacing w:line="246" w:lineRule="auto"/>
      </w:pPr>
    </w:p>
    <w:p w14:paraId="7A47CD7A">
      <w:pPr>
        <w:pStyle w:val="2"/>
        <w:spacing w:line="246" w:lineRule="auto"/>
      </w:pPr>
    </w:p>
    <w:p w14:paraId="7A5B1824">
      <w:pPr>
        <w:pStyle w:val="2"/>
        <w:spacing w:line="246" w:lineRule="auto"/>
      </w:pPr>
    </w:p>
    <w:p w14:paraId="776756CF">
      <w:pPr>
        <w:pStyle w:val="2"/>
        <w:spacing w:line="246" w:lineRule="auto"/>
      </w:pPr>
    </w:p>
    <w:p w14:paraId="6E496420">
      <w:pPr>
        <w:pStyle w:val="2"/>
        <w:spacing w:line="246" w:lineRule="auto"/>
      </w:pPr>
    </w:p>
    <w:p w14:paraId="2DA8175B">
      <w:pPr>
        <w:pStyle w:val="2"/>
        <w:spacing w:line="246" w:lineRule="auto"/>
      </w:pPr>
    </w:p>
    <w:p w14:paraId="573A73A1">
      <w:pPr>
        <w:pStyle w:val="2"/>
        <w:spacing w:line="246" w:lineRule="auto"/>
      </w:pPr>
    </w:p>
    <w:p w14:paraId="4296EF76">
      <w:pPr>
        <w:spacing w:before="101" w:line="351" w:lineRule="auto"/>
        <w:ind w:left="2309" w:right="4604"/>
        <w:rPr>
          <w:rFonts w:hint="default" w:ascii="宋体" w:hAnsi="宋体" w:eastAsia="宋体" w:cs="宋体"/>
          <w:sz w:val="31"/>
          <w:szCs w:val="31"/>
          <w:u w:val="single"/>
          <w:lang w:val="en-US" w:eastAsia="zh-CN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255905</wp:posOffset>
            </wp:positionV>
            <wp:extent cx="107950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952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30"/>
          <w:sz w:val="31"/>
          <w:szCs w:val="31"/>
        </w:rPr>
        <w:t>分管领导：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34"/>
          <w:sz w:val="31"/>
          <w:szCs w:val="31"/>
        </w:rPr>
        <w:t>审</w:t>
      </w:r>
      <w:r>
        <w:rPr>
          <w:rFonts w:ascii="宋体" w:hAnsi="宋体" w:eastAsia="宋体" w:cs="宋体"/>
          <w:spacing w:val="37"/>
          <w:sz w:val="31"/>
          <w:szCs w:val="31"/>
        </w:rPr>
        <w:t xml:space="preserve">   </w:t>
      </w:r>
      <w:r>
        <w:rPr>
          <w:rFonts w:ascii="宋体" w:hAnsi="宋体" w:eastAsia="宋体" w:cs="宋体"/>
          <w:b/>
          <w:bCs/>
          <w:spacing w:val="-34"/>
          <w:sz w:val="31"/>
          <w:szCs w:val="31"/>
        </w:rPr>
        <w:t>核：</w:t>
      </w:r>
      <w:r>
        <w:rPr>
          <w:rFonts w:hint="eastAsia" w:ascii="宋体" w:hAnsi="宋体" w:eastAsia="宋体" w:cs="宋体"/>
          <w:b/>
          <w:bCs/>
          <w:spacing w:val="-34"/>
          <w:sz w:val="31"/>
          <w:szCs w:val="31"/>
          <w:u w:val="single"/>
          <w:lang w:val="en-US" w:eastAsia="zh-CN"/>
        </w:rPr>
        <w:t xml:space="preserve"> </w:t>
      </w:r>
    </w:p>
    <w:p w14:paraId="1F6273AA">
      <w:pPr>
        <w:spacing w:before="65" w:line="219" w:lineRule="auto"/>
        <w:ind w:left="23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9"/>
          <w:sz w:val="31"/>
          <w:szCs w:val="31"/>
        </w:rPr>
        <w:t>编</w:t>
      </w:r>
      <w:r>
        <w:rPr>
          <w:rFonts w:ascii="宋体" w:hAnsi="宋体" w:eastAsia="宋体" w:cs="宋体"/>
          <w:spacing w:val="36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19"/>
          <w:sz w:val="31"/>
          <w:szCs w:val="31"/>
        </w:rPr>
        <w:t>制：</w:t>
      </w:r>
      <w:bookmarkStart w:id="0" w:name="_GoBack"/>
      <w:bookmarkEnd w:id="0"/>
    </w:p>
    <w:p w14:paraId="263F6D3C">
      <w:pPr>
        <w:spacing w:before="247" w:line="219" w:lineRule="auto"/>
        <w:ind w:left="23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编制部门：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1"/>
          <w:szCs w:val="31"/>
        </w:rPr>
        <w:t>运转队</w:t>
      </w:r>
    </w:p>
    <w:p w14:paraId="2C385B6C">
      <w:pPr>
        <w:spacing w:before="272" w:line="219" w:lineRule="auto"/>
        <w:ind w:left="23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编制日期：2024年4月</w:t>
      </w:r>
    </w:p>
    <w:p w14:paraId="5429FCCE"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footerReference r:id="rId5" w:type="default"/>
          <w:pgSz w:w="11900" w:h="16840"/>
          <w:pgMar w:top="1280" w:right="1785" w:bottom="1442" w:left="1785" w:header="0" w:footer="1204" w:gutter="0"/>
          <w:cols w:space="720" w:num="1"/>
        </w:sectPr>
      </w:pPr>
    </w:p>
    <w:p w14:paraId="218E874A">
      <w:pPr>
        <w:spacing w:before="63" w:line="218" w:lineRule="auto"/>
        <w:ind w:left="111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矿用隔爆型变频调速三相异步电动机技术要求</w:t>
      </w:r>
    </w:p>
    <w:p w14:paraId="2B9886EA">
      <w:pPr>
        <w:pStyle w:val="2"/>
        <w:spacing w:line="293" w:lineRule="auto"/>
      </w:pPr>
    </w:p>
    <w:p w14:paraId="60A5001C">
      <w:pPr>
        <w:pStyle w:val="2"/>
        <w:spacing w:line="293" w:lineRule="auto"/>
      </w:pPr>
    </w:p>
    <w:p w14:paraId="28D171BD">
      <w:pPr>
        <w:spacing w:before="81" w:line="219" w:lineRule="auto"/>
        <w:ind w:left="82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3"/>
          <w:sz w:val="25"/>
          <w:szCs w:val="25"/>
        </w:rPr>
        <w:t>一、电动机的型号规格及技术参数</w:t>
      </w:r>
    </w:p>
    <w:p w14:paraId="47EEC451">
      <w:pPr>
        <w:spacing w:line="63" w:lineRule="exact"/>
      </w:pPr>
    </w:p>
    <w:tbl>
      <w:tblPr>
        <w:tblStyle w:val="5"/>
        <w:tblW w:w="8650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3"/>
        <w:gridCol w:w="6707"/>
      </w:tblGrid>
      <w:tr w14:paraId="4FF80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943" w:type="dxa"/>
            <w:vAlign w:val="top"/>
          </w:tcPr>
          <w:p w14:paraId="239E1F4C">
            <w:pPr>
              <w:pStyle w:val="6"/>
              <w:spacing w:before="115" w:line="221" w:lineRule="auto"/>
              <w:ind w:left="745"/>
            </w:pPr>
            <w:r>
              <w:rPr>
                <w:spacing w:val="6"/>
              </w:rPr>
              <w:t>型号</w:t>
            </w:r>
          </w:p>
        </w:tc>
        <w:tc>
          <w:tcPr>
            <w:tcW w:w="6707" w:type="dxa"/>
            <w:vAlign w:val="top"/>
          </w:tcPr>
          <w:p w14:paraId="16CA582E">
            <w:pPr>
              <w:pStyle w:val="6"/>
              <w:spacing w:before="170" w:line="183" w:lineRule="auto"/>
              <w:ind w:left="2792"/>
            </w:pPr>
            <w:r>
              <w:rPr>
                <w:spacing w:val="-1"/>
              </w:rPr>
              <w:t>YBBP5004-4</w:t>
            </w:r>
          </w:p>
        </w:tc>
      </w:tr>
      <w:tr w14:paraId="59A77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75D550FA">
            <w:pPr>
              <w:pStyle w:val="6"/>
              <w:spacing w:before="110" w:line="219" w:lineRule="auto"/>
              <w:ind w:left="525"/>
            </w:pPr>
            <w:r>
              <w:rPr>
                <w:spacing w:val="-2"/>
              </w:rPr>
              <w:t>额定功率</w:t>
            </w:r>
          </w:p>
        </w:tc>
        <w:tc>
          <w:tcPr>
            <w:tcW w:w="6707" w:type="dxa"/>
            <w:vAlign w:val="top"/>
          </w:tcPr>
          <w:p w14:paraId="457AF7C7">
            <w:pPr>
              <w:pStyle w:val="6"/>
              <w:spacing w:before="165" w:line="184" w:lineRule="auto"/>
              <w:ind w:left="3012"/>
            </w:pPr>
            <w:r>
              <w:rPr>
                <w:spacing w:val="-4"/>
              </w:rPr>
              <w:t>1000KW</w:t>
            </w:r>
          </w:p>
        </w:tc>
      </w:tr>
      <w:tr w14:paraId="1D5DD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436A65E6">
            <w:pPr>
              <w:pStyle w:val="6"/>
              <w:spacing w:before="110" w:line="219" w:lineRule="auto"/>
              <w:ind w:left="525"/>
            </w:pPr>
            <w:r>
              <w:rPr>
                <w:spacing w:val="-2"/>
              </w:rPr>
              <w:t>额定电压</w:t>
            </w:r>
          </w:p>
        </w:tc>
        <w:tc>
          <w:tcPr>
            <w:tcW w:w="6707" w:type="dxa"/>
            <w:vAlign w:val="top"/>
          </w:tcPr>
          <w:p w14:paraId="40FD26D6">
            <w:pPr>
              <w:pStyle w:val="6"/>
              <w:spacing w:before="116" w:line="224" w:lineRule="auto"/>
              <w:ind w:left="2792"/>
            </w:pPr>
            <w:r>
              <w:rPr>
                <w:spacing w:val="-1"/>
              </w:rPr>
              <w:t>660V/1140V</w:t>
            </w:r>
          </w:p>
        </w:tc>
      </w:tr>
      <w:tr w14:paraId="6269F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43" w:type="dxa"/>
            <w:vAlign w:val="top"/>
          </w:tcPr>
          <w:p w14:paraId="50CECAB7">
            <w:pPr>
              <w:pStyle w:val="6"/>
              <w:spacing w:before="120" w:line="219" w:lineRule="auto"/>
              <w:ind w:left="575"/>
            </w:pPr>
            <w:r>
              <w:rPr>
                <w:spacing w:val="-5"/>
              </w:rPr>
              <w:t>频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率</w:t>
            </w:r>
          </w:p>
        </w:tc>
        <w:tc>
          <w:tcPr>
            <w:tcW w:w="6707" w:type="dxa"/>
            <w:vAlign w:val="top"/>
          </w:tcPr>
          <w:p w14:paraId="5DF5A55F">
            <w:pPr>
              <w:pStyle w:val="6"/>
              <w:spacing w:before="118" w:line="219" w:lineRule="auto"/>
              <w:ind w:left="2242"/>
            </w:pPr>
            <w:r>
              <w:rPr>
                <w:spacing w:val="1"/>
              </w:rPr>
              <w:t>变频电机：变频3-50</w:t>
            </w:r>
            <w:r>
              <w:t>Hz</w:t>
            </w:r>
          </w:p>
        </w:tc>
      </w:tr>
      <w:tr w14:paraId="766E7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43" w:type="dxa"/>
            <w:vAlign w:val="top"/>
          </w:tcPr>
          <w:p w14:paraId="6E35A0CD">
            <w:pPr>
              <w:pStyle w:val="6"/>
              <w:spacing w:before="109" w:line="218" w:lineRule="auto"/>
              <w:ind w:left="525"/>
            </w:pPr>
            <w:r>
              <w:rPr>
                <w:spacing w:val="4"/>
              </w:rPr>
              <w:t>防爆级别</w:t>
            </w:r>
          </w:p>
        </w:tc>
        <w:tc>
          <w:tcPr>
            <w:tcW w:w="6707" w:type="dxa"/>
            <w:vAlign w:val="top"/>
          </w:tcPr>
          <w:p w14:paraId="192E7EA7">
            <w:pPr>
              <w:pStyle w:val="6"/>
              <w:spacing w:before="161" w:line="188" w:lineRule="auto"/>
              <w:ind w:left="2962"/>
            </w:pPr>
            <w:r>
              <w:rPr>
                <w:spacing w:val="-1"/>
              </w:rPr>
              <w:t>ExdI Mb</w:t>
            </w:r>
          </w:p>
        </w:tc>
      </w:tr>
      <w:tr w14:paraId="69D61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58D5DF16">
            <w:pPr>
              <w:pStyle w:val="6"/>
              <w:spacing w:before="162" w:line="220" w:lineRule="auto"/>
              <w:ind w:left="635"/>
            </w:pPr>
            <w:r>
              <w:rPr>
                <w:spacing w:val="4"/>
              </w:rPr>
              <w:t>热分级</w:t>
            </w:r>
          </w:p>
        </w:tc>
        <w:tc>
          <w:tcPr>
            <w:tcW w:w="6707" w:type="dxa"/>
            <w:vAlign w:val="top"/>
          </w:tcPr>
          <w:p w14:paraId="01B47350">
            <w:pPr>
              <w:pStyle w:val="6"/>
              <w:spacing w:before="195" w:line="197" w:lineRule="auto"/>
              <w:ind w:left="3012"/>
            </w:pPr>
            <w:r>
              <w:rPr>
                <w:spacing w:val="-4"/>
              </w:rPr>
              <w:t>180(H)</w:t>
            </w:r>
          </w:p>
        </w:tc>
      </w:tr>
      <w:tr w14:paraId="602B3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0F88A30F">
            <w:pPr>
              <w:pStyle w:val="6"/>
              <w:spacing w:before="112" w:line="220" w:lineRule="auto"/>
              <w:ind w:left="605"/>
            </w:pPr>
            <w:r>
              <w:rPr>
                <w:spacing w:val="-3"/>
              </w:rPr>
              <w:t>振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速 ：</w:t>
            </w:r>
          </w:p>
        </w:tc>
        <w:tc>
          <w:tcPr>
            <w:tcW w:w="6707" w:type="dxa"/>
            <w:vAlign w:val="top"/>
          </w:tcPr>
          <w:p w14:paraId="22264587">
            <w:pPr>
              <w:pStyle w:val="6"/>
              <w:spacing w:before="113" w:line="221" w:lineRule="auto"/>
              <w:ind w:left="2192"/>
            </w:pPr>
            <w:r>
              <w:rPr>
                <w:spacing w:val="3"/>
              </w:rPr>
              <w:t xml:space="preserve">低于2.3 </w:t>
            </w:r>
            <w:r>
              <w:t>mm</w:t>
            </w:r>
            <w:r>
              <w:rPr>
                <w:spacing w:val="3"/>
              </w:rPr>
              <w:t>/s(</w:t>
            </w:r>
            <w:r>
              <w:t>GB</w:t>
            </w:r>
            <w:r>
              <w:rPr>
                <w:spacing w:val="3"/>
              </w:rPr>
              <w:t>10068)</w:t>
            </w:r>
          </w:p>
        </w:tc>
      </w:tr>
      <w:tr w14:paraId="62C30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43" w:type="dxa"/>
            <w:vAlign w:val="top"/>
          </w:tcPr>
          <w:p w14:paraId="144BB743">
            <w:pPr>
              <w:pStyle w:val="6"/>
              <w:spacing w:before="152" w:line="220" w:lineRule="auto"/>
              <w:ind w:left="745"/>
            </w:pPr>
            <w:r>
              <w:rPr>
                <w:spacing w:val="7"/>
              </w:rPr>
              <w:t>噪声</w:t>
            </w:r>
          </w:p>
        </w:tc>
        <w:tc>
          <w:tcPr>
            <w:tcW w:w="6707" w:type="dxa"/>
            <w:vAlign w:val="top"/>
          </w:tcPr>
          <w:p w14:paraId="6C7EAE2A">
            <w:pPr>
              <w:pStyle w:val="6"/>
              <w:spacing w:before="152" w:line="219" w:lineRule="auto"/>
              <w:ind w:left="1402"/>
            </w:pPr>
            <w:r>
              <w:t>GB</w:t>
            </w:r>
            <w:r>
              <w:rPr>
                <w:spacing w:val="29"/>
              </w:rPr>
              <w:t>10069.3:声功率级低于85</w:t>
            </w:r>
            <w:r>
              <w:rPr>
                <w:spacing w:val="75"/>
              </w:rPr>
              <w:t xml:space="preserve"> </w:t>
            </w:r>
            <w:r>
              <w:t>dB</w:t>
            </w:r>
            <w:r>
              <w:rPr>
                <w:spacing w:val="29"/>
              </w:rPr>
              <w:t>(A)</w:t>
            </w:r>
          </w:p>
        </w:tc>
      </w:tr>
      <w:tr w14:paraId="2A10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1F80B3A9">
            <w:pPr>
              <w:pStyle w:val="6"/>
              <w:spacing w:before="153" w:line="219" w:lineRule="auto"/>
              <w:ind w:left="525"/>
            </w:pPr>
            <w:r>
              <w:rPr>
                <w:spacing w:val="3"/>
              </w:rPr>
              <w:t>防护等级</w:t>
            </w:r>
          </w:p>
        </w:tc>
        <w:tc>
          <w:tcPr>
            <w:tcW w:w="6707" w:type="dxa"/>
            <w:vAlign w:val="top"/>
          </w:tcPr>
          <w:p w14:paraId="2BF4C2D9">
            <w:pPr>
              <w:pStyle w:val="6"/>
              <w:spacing w:before="241" w:line="158" w:lineRule="auto"/>
              <w:ind w:left="3122"/>
            </w:pPr>
            <w:r>
              <w:rPr>
                <w:spacing w:val="-4"/>
              </w:rPr>
              <w:t>IP55</w:t>
            </w:r>
          </w:p>
        </w:tc>
      </w:tr>
      <w:tr w14:paraId="37B69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26C89663">
            <w:pPr>
              <w:pStyle w:val="6"/>
              <w:spacing w:before="113" w:line="220" w:lineRule="auto"/>
              <w:ind w:left="525"/>
            </w:pPr>
            <w:r>
              <w:rPr>
                <w:spacing w:val="2"/>
              </w:rPr>
              <w:t>安装方式</w:t>
            </w:r>
          </w:p>
        </w:tc>
        <w:tc>
          <w:tcPr>
            <w:tcW w:w="6707" w:type="dxa"/>
            <w:vAlign w:val="top"/>
          </w:tcPr>
          <w:p w14:paraId="091335E2">
            <w:pPr>
              <w:pStyle w:val="6"/>
              <w:spacing w:before="111" w:line="219" w:lineRule="auto"/>
              <w:ind w:left="2462"/>
            </w:pPr>
            <w:r>
              <w:t>IMB</w:t>
            </w:r>
            <w:r>
              <w:rPr>
                <w:spacing w:val="1"/>
              </w:rPr>
              <w:t>3卧式底脚安装</w:t>
            </w:r>
          </w:p>
        </w:tc>
      </w:tr>
      <w:tr w14:paraId="2937D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943" w:type="dxa"/>
            <w:vAlign w:val="top"/>
          </w:tcPr>
          <w:p w14:paraId="11DC6C99">
            <w:pPr>
              <w:spacing w:line="310" w:lineRule="auto"/>
              <w:rPr>
                <w:rFonts w:ascii="Arial"/>
                <w:sz w:val="21"/>
              </w:rPr>
            </w:pPr>
          </w:p>
          <w:p w14:paraId="12DD5B7C">
            <w:pPr>
              <w:pStyle w:val="6"/>
              <w:spacing w:before="72" w:line="221" w:lineRule="auto"/>
              <w:ind w:left="525"/>
            </w:pPr>
            <w:r>
              <w:rPr>
                <w:spacing w:val="-2"/>
              </w:rPr>
              <w:t>冷却方式</w:t>
            </w:r>
          </w:p>
        </w:tc>
        <w:tc>
          <w:tcPr>
            <w:tcW w:w="6707" w:type="dxa"/>
            <w:vAlign w:val="top"/>
          </w:tcPr>
          <w:p w14:paraId="734BE169">
            <w:pPr>
              <w:spacing w:line="308" w:lineRule="auto"/>
              <w:rPr>
                <w:rFonts w:ascii="Arial"/>
                <w:sz w:val="21"/>
              </w:rPr>
            </w:pPr>
          </w:p>
          <w:p w14:paraId="1E29F61C">
            <w:pPr>
              <w:pStyle w:val="6"/>
              <w:spacing w:before="71" w:line="219" w:lineRule="auto"/>
              <w:ind w:left="1031"/>
            </w:pPr>
            <w:r>
              <w:t>YBBP:IC416变频强迫通风，风机电压为6</w:t>
            </w:r>
            <w:r>
              <w:rPr>
                <w:spacing w:val="-1"/>
              </w:rPr>
              <w:t>60/1140</w:t>
            </w:r>
          </w:p>
        </w:tc>
      </w:tr>
      <w:tr w14:paraId="36999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943" w:type="dxa"/>
            <w:vAlign w:val="top"/>
          </w:tcPr>
          <w:p w14:paraId="5EFAF957">
            <w:pPr>
              <w:pStyle w:val="6"/>
              <w:spacing w:before="114" w:line="220" w:lineRule="auto"/>
              <w:ind w:left="525"/>
            </w:pPr>
            <w:r>
              <w:rPr>
                <w:spacing w:val="5"/>
              </w:rPr>
              <w:t>旋转方向</w:t>
            </w:r>
          </w:p>
        </w:tc>
        <w:tc>
          <w:tcPr>
            <w:tcW w:w="6707" w:type="dxa"/>
            <w:vAlign w:val="top"/>
          </w:tcPr>
          <w:p w14:paraId="770C5D0E">
            <w:pPr>
              <w:pStyle w:val="6"/>
              <w:spacing w:before="120" w:line="224" w:lineRule="auto"/>
              <w:ind w:left="3232"/>
            </w:pPr>
            <w:r>
              <w:t>双</w:t>
            </w:r>
          </w:p>
        </w:tc>
      </w:tr>
      <w:tr w14:paraId="64924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43" w:type="dxa"/>
            <w:vAlign w:val="top"/>
          </w:tcPr>
          <w:p w14:paraId="1F16C10A">
            <w:pPr>
              <w:pStyle w:val="6"/>
              <w:spacing w:before="174" w:line="220" w:lineRule="auto"/>
              <w:ind w:left="635"/>
            </w:pPr>
            <w:r>
              <w:rPr>
                <w:spacing w:val="6"/>
              </w:rPr>
              <w:t>工作制</w:t>
            </w:r>
          </w:p>
        </w:tc>
        <w:tc>
          <w:tcPr>
            <w:tcW w:w="6707" w:type="dxa"/>
            <w:vAlign w:val="top"/>
          </w:tcPr>
          <w:p w14:paraId="520356BE">
            <w:pPr>
              <w:pStyle w:val="6"/>
              <w:spacing w:before="230" w:line="175" w:lineRule="auto"/>
              <w:ind w:left="3232"/>
            </w:pPr>
            <w:r>
              <w:rPr>
                <w:spacing w:val="-3"/>
              </w:rPr>
              <w:t>S1</w:t>
            </w:r>
          </w:p>
        </w:tc>
      </w:tr>
      <w:tr w14:paraId="4991F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1EBCF15D">
            <w:pPr>
              <w:pStyle w:val="6"/>
              <w:spacing w:before="115" w:line="219" w:lineRule="auto"/>
              <w:ind w:left="525"/>
            </w:pPr>
            <w:r>
              <w:rPr>
                <w:spacing w:val="-2"/>
              </w:rPr>
              <w:t>使用环境</w:t>
            </w:r>
          </w:p>
        </w:tc>
        <w:tc>
          <w:tcPr>
            <w:tcW w:w="6707" w:type="dxa"/>
            <w:vAlign w:val="top"/>
          </w:tcPr>
          <w:p w14:paraId="6C0AED00">
            <w:pPr>
              <w:pStyle w:val="6"/>
              <w:spacing w:before="115" w:line="219" w:lineRule="auto"/>
              <w:ind w:left="2901"/>
            </w:pPr>
            <w:r>
              <w:rPr>
                <w:spacing w:val="3"/>
              </w:rPr>
              <w:t>煤矿井下</w:t>
            </w:r>
          </w:p>
        </w:tc>
      </w:tr>
      <w:tr w14:paraId="7D566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943" w:type="dxa"/>
            <w:vAlign w:val="top"/>
          </w:tcPr>
          <w:p w14:paraId="7FAA4D79">
            <w:pPr>
              <w:pStyle w:val="6"/>
              <w:spacing w:before="115" w:line="220" w:lineRule="auto"/>
              <w:ind w:left="525"/>
            </w:pPr>
            <w:r>
              <w:rPr>
                <w:spacing w:val="3"/>
              </w:rPr>
              <w:t>环境温度</w:t>
            </w:r>
          </w:p>
        </w:tc>
        <w:tc>
          <w:tcPr>
            <w:tcW w:w="6707" w:type="dxa"/>
            <w:vAlign w:val="top"/>
          </w:tcPr>
          <w:p w14:paraId="4B8FA8A3">
            <w:pPr>
              <w:pStyle w:val="6"/>
              <w:spacing w:before="134" w:line="228" w:lineRule="auto"/>
              <w:ind w:left="1142"/>
            </w:pPr>
            <w:r>
              <w:rPr>
                <w:spacing w:val="1"/>
              </w:rPr>
              <w:t>最高温度℃40</w:t>
            </w:r>
            <w:r>
              <w:rPr>
                <w:spacing w:val="5"/>
              </w:rPr>
              <w:t xml:space="preserve">              </w:t>
            </w:r>
            <w:r>
              <w:rPr>
                <w:spacing w:val="1"/>
              </w:rPr>
              <w:t>最低温度℃-20</w:t>
            </w:r>
          </w:p>
        </w:tc>
      </w:tr>
      <w:tr w14:paraId="036A0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43" w:type="dxa"/>
            <w:vAlign w:val="top"/>
          </w:tcPr>
          <w:p w14:paraId="1B64EF9C">
            <w:pPr>
              <w:pStyle w:val="6"/>
              <w:spacing w:before="115" w:line="219" w:lineRule="auto"/>
              <w:ind w:left="525"/>
            </w:pPr>
            <w:r>
              <w:rPr>
                <w:spacing w:val="3"/>
              </w:rPr>
              <w:t>海拔高度</w:t>
            </w:r>
          </w:p>
        </w:tc>
        <w:tc>
          <w:tcPr>
            <w:tcW w:w="6707" w:type="dxa"/>
            <w:vAlign w:val="top"/>
          </w:tcPr>
          <w:p w14:paraId="3B7CC251">
            <w:pPr>
              <w:pStyle w:val="6"/>
              <w:spacing w:before="170" w:line="184" w:lineRule="auto"/>
              <w:ind w:left="3072"/>
            </w:pPr>
            <w:r>
              <w:rPr>
                <w:spacing w:val="-4"/>
              </w:rPr>
              <w:t>1500m</w:t>
            </w:r>
          </w:p>
        </w:tc>
      </w:tr>
      <w:tr w14:paraId="673E0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943" w:type="dxa"/>
            <w:vAlign w:val="top"/>
          </w:tcPr>
          <w:p w14:paraId="04C8BBBF">
            <w:pPr>
              <w:pStyle w:val="6"/>
              <w:spacing w:before="167" w:line="311" w:lineRule="auto"/>
              <w:ind w:left="744" w:right="72" w:hanging="659"/>
            </w:pPr>
            <w:r>
              <w:rPr>
                <w:spacing w:val="1"/>
              </w:rPr>
              <w:t>接线盒位置及出线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方向</w:t>
            </w:r>
          </w:p>
        </w:tc>
        <w:tc>
          <w:tcPr>
            <w:tcW w:w="6707" w:type="dxa"/>
            <w:vAlign w:val="top"/>
          </w:tcPr>
          <w:p w14:paraId="36704AB4">
            <w:pPr>
              <w:spacing w:line="281" w:lineRule="auto"/>
              <w:rPr>
                <w:rFonts w:ascii="Arial"/>
                <w:sz w:val="21"/>
              </w:rPr>
            </w:pPr>
          </w:p>
          <w:p w14:paraId="3BEB7D0C">
            <w:pPr>
              <w:pStyle w:val="6"/>
              <w:spacing w:before="71" w:line="219" w:lineRule="auto"/>
              <w:ind w:left="2351"/>
            </w:pPr>
            <w:r>
              <w:rPr>
                <w:spacing w:val="4"/>
              </w:rPr>
              <w:t>右侧朝后(非轴伸端)</w:t>
            </w:r>
          </w:p>
        </w:tc>
      </w:tr>
      <w:tr w14:paraId="4DFB7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17A3A317">
            <w:pPr>
              <w:pStyle w:val="6"/>
              <w:spacing w:before="117" w:line="219" w:lineRule="auto"/>
              <w:ind w:left="415"/>
            </w:pPr>
            <w:r>
              <w:rPr>
                <w:spacing w:val="-2"/>
              </w:rPr>
              <w:t>进线口数量</w:t>
            </w:r>
          </w:p>
        </w:tc>
        <w:tc>
          <w:tcPr>
            <w:tcW w:w="6707" w:type="dxa"/>
            <w:vAlign w:val="top"/>
          </w:tcPr>
          <w:p w14:paraId="4B9315C6">
            <w:pPr>
              <w:pStyle w:val="6"/>
              <w:spacing w:before="123" w:line="224" w:lineRule="auto"/>
              <w:ind w:left="3122"/>
            </w:pPr>
            <w:r>
              <w:rPr>
                <w:spacing w:val="16"/>
              </w:rPr>
              <w:t>双口</w:t>
            </w:r>
          </w:p>
        </w:tc>
      </w:tr>
      <w:tr w14:paraId="6F553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6FB97CBF">
            <w:pPr>
              <w:pStyle w:val="6"/>
              <w:spacing w:before="117" w:line="219" w:lineRule="auto"/>
              <w:ind w:left="415"/>
            </w:pPr>
            <w:r>
              <w:rPr>
                <w:spacing w:val="-2"/>
              </w:rPr>
              <w:t>进线口电缆</w:t>
            </w:r>
          </w:p>
        </w:tc>
        <w:tc>
          <w:tcPr>
            <w:tcW w:w="6707" w:type="dxa"/>
            <w:vAlign w:val="top"/>
          </w:tcPr>
          <w:p w14:paraId="0A318D97">
            <w:pPr>
              <w:pStyle w:val="6"/>
              <w:spacing w:before="117" w:line="219" w:lineRule="auto"/>
              <w:ind w:left="1311"/>
            </w:pPr>
            <w:r>
              <w:rPr>
                <w:spacing w:val="2"/>
              </w:rPr>
              <w:t>喇叭口(满足185</w:t>
            </w:r>
            <w:r>
              <w:t>mm</w:t>
            </w:r>
            <w:r>
              <w:rPr>
                <w:spacing w:val="2"/>
              </w:rPr>
              <w:t>以上矿用橡套电缆穿接)</w:t>
            </w:r>
          </w:p>
        </w:tc>
      </w:tr>
      <w:tr w14:paraId="60EF5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423FEF6B">
            <w:pPr>
              <w:pStyle w:val="6"/>
              <w:spacing w:before="115" w:line="219" w:lineRule="auto"/>
              <w:ind w:left="304"/>
            </w:pPr>
            <w:r>
              <w:rPr>
                <w:spacing w:val="4"/>
              </w:rPr>
              <w:t>定子线圈材质</w:t>
            </w:r>
          </w:p>
        </w:tc>
        <w:tc>
          <w:tcPr>
            <w:tcW w:w="6707" w:type="dxa"/>
            <w:vAlign w:val="top"/>
          </w:tcPr>
          <w:p w14:paraId="034EC654">
            <w:pPr>
              <w:pStyle w:val="6"/>
              <w:spacing w:before="115" w:line="219" w:lineRule="auto"/>
              <w:ind w:left="2132"/>
            </w:pPr>
            <w:r>
              <w:rPr>
                <w:spacing w:val="2"/>
              </w:rPr>
              <w:t>定子线圈需使用全铜材质</w:t>
            </w:r>
          </w:p>
        </w:tc>
      </w:tr>
      <w:tr w14:paraId="4C60C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43" w:type="dxa"/>
            <w:vAlign w:val="top"/>
          </w:tcPr>
          <w:p w14:paraId="3BF57F96">
            <w:pPr>
              <w:pStyle w:val="6"/>
              <w:spacing w:before="117" w:line="220" w:lineRule="auto"/>
              <w:ind w:left="525"/>
            </w:pPr>
            <w:r>
              <w:rPr>
                <w:spacing w:val="-2"/>
              </w:rPr>
              <w:t>加热装置</w:t>
            </w:r>
          </w:p>
        </w:tc>
        <w:tc>
          <w:tcPr>
            <w:tcW w:w="6707" w:type="dxa"/>
            <w:vAlign w:val="top"/>
          </w:tcPr>
          <w:p w14:paraId="2A64F277">
            <w:pPr>
              <w:pStyle w:val="6"/>
              <w:spacing w:before="171" w:line="217" w:lineRule="auto"/>
              <w:ind w:left="3072"/>
            </w:pPr>
            <w:r>
              <w:rPr>
                <w:spacing w:val="-14"/>
              </w:rPr>
              <w:t>电压：380V</w:t>
            </w:r>
          </w:p>
        </w:tc>
      </w:tr>
      <w:tr w14:paraId="63CD6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943" w:type="dxa"/>
            <w:vAlign w:val="top"/>
          </w:tcPr>
          <w:p w14:paraId="06204241">
            <w:pPr>
              <w:spacing w:line="264" w:lineRule="auto"/>
              <w:rPr>
                <w:rFonts w:ascii="Arial"/>
                <w:sz w:val="21"/>
              </w:rPr>
            </w:pPr>
          </w:p>
          <w:p w14:paraId="4DBA5F8B">
            <w:pPr>
              <w:pStyle w:val="6"/>
              <w:spacing w:before="72" w:line="220" w:lineRule="auto"/>
              <w:ind w:left="525"/>
            </w:pPr>
            <w:r>
              <w:rPr>
                <w:spacing w:val="-2"/>
              </w:rPr>
              <w:t>测温装置</w:t>
            </w:r>
          </w:p>
        </w:tc>
        <w:tc>
          <w:tcPr>
            <w:tcW w:w="6707" w:type="dxa"/>
            <w:vAlign w:val="top"/>
          </w:tcPr>
          <w:p w14:paraId="66984FE0">
            <w:pPr>
              <w:pStyle w:val="6"/>
              <w:spacing w:before="156" w:line="299" w:lineRule="auto"/>
              <w:ind w:left="1912" w:right="1742" w:hanging="160"/>
            </w:pPr>
            <w:r>
              <w:t>定子测温单支PT100每相2支共6支</w:t>
            </w:r>
            <w:r>
              <w:rPr>
                <w:spacing w:val="10"/>
              </w:rPr>
              <w:t xml:space="preserve"> </w:t>
            </w:r>
            <w:r>
              <w:t>轴承测温单支PT100每端各1支</w:t>
            </w:r>
          </w:p>
        </w:tc>
      </w:tr>
      <w:tr w14:paraId="78A96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943" w:type="dxa"/>
            <w:vAlign w:val="top"/>
          </w:tcPr>
          <w:p w14:paraId="7EA998AE">
            <w:pPr>
              <w:pStyle w:val="6"/>
              <w:spacing w:before="167" w:line="212" w:lineRule="auto"/>
              <w:ind w:left="525"/>
            </w:pPr>
            <w:r>
              <w:rPr>
                <w:spacing w:val="-2"/>
              </w:rPr>
              <w:t>轴伸数量</w:t>
            </w:r>
          </w:p>
        </w:tc>
        <w:tc>
          <w:tcPr>
            <w:tcW w:w="6707" w:type="dxa"/>
            <w:vAlign w:val="top"/>
          </w:tcPr>
          <w:p w14:paraId="199D27BF">
            <w:pPr>
              <w:pStyle w:val="6"/>
              <w:spacing w:before="159" w:line="219" w:lineRule="auto"/>
              <w:ind w:left="3232"/>
            </w:pPr>
            <w:r>
              <w:t>单</w:t>
            </w:r>
          </w:p>
        </w:tc>
      </w:tr>
      <w:tr w14:paraId="565E1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43" w:type="dxa"/>
            <w:vAlign w:val="top"/>
          </w:tcPr>
          <w:p w14:paraId="4AE04029">
            <w:pPr>
              <w:pStyle w:val="6"/>
              <w:spacing w:before="166" w:line="219" w:lineRule="auto"/>
              <w:ind w:left="525"/>
            </w:pPr>
            <w:r>
              <w:rPr>
                <w:spacing w:val="-2"/>
              </w:rPr>
              <w:t>轴伸形状</w:t>
            </w:r>
          </w:p>
        </w:tc>
        <w:tc>
          <w:tcPr>
            <w:tcW w:w="6707" w:type="dxa"/>
            <w:vAlign w:val="top"/>
          </w:tcPr>
          <w:p w14:paraId="5D78269A">
            <w:pPr>
              <w:pStyle w:val="6"/>
              <w:spacing w:before="179" w:line="218" w:lineRule="auto"/>
              <w:ind w:left="3122"/>
            </w:pPr>
            <w:r>
              <w:rPr>
                <w:spacing w:val="5"/>
              </w:rPr>
              <w:t>圆柱</w:t>
            </w:r>
          </w:p>
        </w:tc>
      </w:tr>
      <w:tr w14:paraId="7CD21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43" w:type="dxa"/>
            <w:vAlign w:val="top"/>
          </w:tcPr>
          <w:p w14:paraId="79BFD0A3">
            <w:pPr>
              <w:pStyle w:val="6"/>
              <w:spacing w:before="120" w:line="221" w:lineRule="auto"/>
              <w:ind w:left="635"/>
            </w:pPr>
            <w:r>
              <w:rPr>
                <w:spacing w:val="-2"/>
              </w:rPr>
              <w:t>键形式</w:t>
            </w:r>
          </w:p>
        </w:tc>
        <w:tc>
          <w:tcPr>
            <w:tcW w:w="6707" w:type="dxa"/>
            <w:vAlign w:val="top"/>
          </w:tcPr>
          <w:p w14:paraId="5965FECE">
            <w:pPr>
              <w:pStyle w:val="6"/>
              <w:spacing w:before="190" w:line="197" w:lineRule="auto"/>
              <w:ind w:left="3122"/>
            </w:pPr>
            <w:r>
              <w:rPr>
                <w:spacing w:val="-2"/>
              </w:rPr>
              <w:t>平键</w:t>
            </w:r>
          </w:p>
        </w:tc>
      </w:tr>
    </w:tbl>
    <w:p w14:paraId="2B54428B">
      <w:pPr>
        <w:spacing w:before="42" w:line="219" w:lineRule="auto"/>
        <w:ind w:left="359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2"/>
          <w:sz w:val="18"/>
          <w:szCs w:val="18"/>
        </w:rPr>
        <w:t>第2页共5页</w:t>
      </w:r>
    </w:p>
    <w:p w14:paraId="4B249815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footerReference r:id="rId6" w:type="default"/>
          <w:pgSz w:w="12340" w:h="17150"/>
          <w:pgMar w:top="1212" w:right="1714" w:bottom="400" w:left="1851" w:header="0" w:footer="0" w:gutter="0"/>
          <w:cols w:space="720" w:num="1"/>
        </w:sectPr>
      </w:pPr>
    </w:p>
    <w:tbl>
      <w:tblPr>
        <w:tblStyle w:val="5"/>
        <w:tblW w:w="8670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6707"/>
      </w:tblGrid>
      <w:tr w14:paraId="42334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963" w:type="dxa"/>
            <w:vAlign w:val="top"/>
          </w:tcPr>
          <w:p w14:paraId="0CF014DB">
            <w:pPr>
              <w:pStyle w:val="6"/>
              <w:spacing w:before="152" w:line="219" w:lineRule="auto"/>
              <w:ind w:left="535"/>
            </w:pPr>
            <w:r>
              <w:rPr>
                <w:spacing w:val="3"/>
              </w:rPr>
              <w:t>轴承类型</w:t>
            </w:r>
          </w:p>
        </w:tc>
        <w:tc>
          <w:tcPr>
            <w:tcW w:w="6707" w:type="dxa"/>
            <w:vAlign w:val="top"/>
          </w:tcPr>
          <w:p w14:paraId="38F55B9E">
            <w:pPr>
              <w:pStyle w:val="6"/>
              <w:spacing w:before="143" w:line="227" w:lineRule="auto"/>
              <w:ind w:left="1822"/>
            </w:pPr>
            <w:r>
              <w:t>滚动轴承：      进口绝缘轴承</w:t>
            </w:r>
          </w:p>
        </w:tc>
      </w:tr>
      <w:tr w14:paraId="027A8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963" w:type="dxa"/>
            <w:vAlign w:val="top"/>
          </w:tcPr>
          <w:p w14:paraId="710A64F3">
            <w:pPr>
              <w:pStyle w:val="6"/>
              <w:spacing w:before="170" w:line="220" w:lineRule="auto"/>
              <w:ind w:left="535"/>
            </w:pPr>
            <w:r>
              <w:rPr>
                <w:spacing w:val="-2"/>
              </w:rPr>
              <w:t>润滑方式</w:t>
            </w:r>
          </w:p>
        </w:tc>
        <w:tc>
          <w:tcPr>
            <w:tcW w:w="6707" w:type="dxa"/>
            <w:vAlign w:val="top"/>
          </w:tcPr>
          <w:p w14:paraId="2401B489">
            <w:pPr>
              <w:pStyle w:val="6"/>
              <w:spacing w:before="170" w:line="220" w:lineRule="auto"/>
              <w:ind w:left="2792"/>
            </w:pPr>
            <w:r>
              <w:rPr>
                <w:spacing w:val="-2"/>
              </w:rPr>
              <w:t>滚动脂润滑</w:t>
            </w:r>
          </w:p>
        </w:tc>
      </w:tr>
      <w:tr w14:paraId="79134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63" w:type="dxa"/>
            <w:vAlign w:val="top"/>
          </w:tcPr>
          <w:p w14:paraId="316D0EFA">
            <w:pPr>
              <w:pStyle w:val="6"/>
              <w:spacing w:before="31" w:line="246" w:lineRule="auto"/>
              <w:ind w:left="754" w:right="89" w:hanging="659"/>
            </w:pPr>
            <w:r>
              <w:rPr>
                <w:spacing w:val="1"/>
              </w:rPr>
              <w:t>电动机与主机联接</w:t>
            </w:r>
            <w:r>
              <w:t xml:space="preserve"> </w:t>
            </w:r>
            <w:r>
              <w:rPr>
                <w:spacing w:val="-3"/>
              </w:rPr>
              <w:t>方式</w:t>
            </w:r>
          </w:p>
        </w:tc>
        <w:tc>
          <w:tcPr>
            <w:tcW w:w="6707" w:type="dxa"/>
            <w:vAlign w:val="top"/>
          </w:tcPr>
          <w:p w14:paraId="034F0625">
            <w:pPr>
              <w:pStyle w:val="6"/>
              <w:spacing w:before="213" w:line="221" w:lineRule="auto"/>
              <w:ind w:left="2902"/>
            </w:pPr>
            <w:r>
              <w:rPr>
                <w:spacing w:val="2"/>
              </w:rPr>
              <w:t>刚性连接</w:t>
            </w:r>
          </w:p>
        </w:tc>
      </w:tr>
      <w:tr w14:paraId="0A550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963" w:type="dxa"/>
            <w:vAlign w:val="top"/>
          </w:tcPr>
          <w:p w14:paraId="6951EB6F">
            <w:pPr>
              <w:pStyle w:val="6"/>
              <w:spacing w:before="114" w:line="219" w:lineRule="auto"/>
              <w:ind w:left="535"/>
            </w:pPr>
            <w:r>
              <w:rPr>
                <w:spacing w:val="3"/>
              </w:rPr>
              <w:t>负载类型</w:t>
            </w:r>
          </w:p>
        </w:tc>
        <w:tc>
          <w:tcPr>
            <w:tcW w:w="6707" w:type="dxa"/>
            <w:vAlign w:val="top"/>
          </w:tcPr>
          <w:p w14:paraId="58F304DE">
            <w:pPr>
              <w:pStyle w:val="6"/>
              <w:spacing w:before="112" w:line="219" w:lineRule="auto"/>
              <w:ind w:left="3012"/>
            </w:pPr>
            <w:r>
              <w:rPr>
                <w:spacing w:val="-2"/>
              </w:rPr>
              <w:t>传送带</w:t>
            </w:r>
          </w:p>
        </w:tc>
      </w:tr>
      <w:tr w14:paraId="21A3E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963" w:type="dxa"/>
            <w:vAlign w:val="top"/>
          </w:tcPr>
          <w:p w14:paraId="68F775EC">
            <w:pPr>
              <w:pStyle w:val="6"/>
              <w:spacing w:before="126" w:line="221" w:lineRule="auto"/>
              <w:ind w:left="425"/>
            </w:pPr>
            <w:r>
              <w:rPr>
                <w:spacing w:val="-2"/>
              </w:rPr>
              <w:t>面漆的颜色</w:t>
            </w:r>
          </w:p>
        </w:tc>
        <w:tc>
          <w:tcPr>
            <w:tcW w:w="6707" w:type="dxa"/>
            <w:vAlign w:val="top"/>
          </w:tcPr>
          <w:p w14:paraId="45F56874">
            <w:pPr>
              <w:pStyle w:val="6"/>
              <w:spacing w:before="125" w:line="219" w:lineRule="auto"/>
              <w:ind w:left="3012"/>
            </w:pPr>
            <w:r>
              <w:rPr>
                <w:spacing w:val="-3"/>
              </w:rPr>
              <w:t>银灰色</w:t>
            </w:r>
          </w:p>
        </w:tc>
      </w:tr>
      <w:tr w14:paraId="60BD2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63" w:type="dxa"/>
            <w:vAlign w:val="top"/>
          </w:tcPr>
          <w:p w14:paraId="59625910">
            <w:pPr>
              <w:pStyle w:val="6"/>
              <w:spacing w:before="116" w:line="220" w:lineRule="auto"/>
              <w:ind w:left="535"/>
            </w:pPr>
            <w:r>
              <w:rPr>
                <w:spacing w:val="1"/>
              </w:rPr>
              <w:t>安装场所</w:t>
            </w:r>
          </w:p>
        </w:tc>
        <w:tc>
          <w:tcPr>
            <w:tcW w:w="6707" w:type="dxa"/>
            <w:vAlign w:val="top"/>
          </w:tcPr>
          <w:p w14:paraId="6C05E317">
            <w:pPr>
              <w:pStyle w:val="6"/>
              <w:spacing w:before="116" w:line="219" w:lineRule="auto"/>
              <w:ind w:left="2902"/>
            </w:pPr>
            <w:r>
              <w:rPr>
                <w:spacing w:val="3"/>
              </w:rPr>
              <w:t>煤矿井下</w:t>
            </w:r>
          </w:p>
        </w:tc>
      </w:tr>
      <w:tr w14:paraId="4D8CB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963" w:type="dxa"/>
            <w:vAlign w:val="top"/>
          </w:tcPr>
          <w:p w14:paraId="158B7B8F">
            <w:pPr>
              <w:spacing w:line="275" w:lineRule="auto"/>
              <w:rPr>
                <w:rFonts w:ascii="Arial"/>
                <w:sz w:val="21"/>
              </w:rPr>
            </w:pPr>
          </w:p>
          <w:p w14:paraId="4113CDBD">
            <w:pPr>
              <w:pStyle w:val="6"/>
              <w:spacing w:before="71" w:line="221" w:lineRule="auto"/>
              <w:ind w:left="755"/>
            </w:pPr>
            <w:r>
              <w:rPr>
                <w:spacing w:val="8"/>
              </w:rPr>
              <w:t>其它</w:t>
            </w:r>
          </w:p>
        </w:tc>
        <w:tc>
          <w:tcPr>
            <w:tcW w:w="6707" w:type="dxa"/>
            <w:vAlign w:val="top"/>
          </w:tcPr>
          <w:p w14:paraId="4D0FBE28">
            <w:pPr>
              <w:pStyle w:val="6"/>
              <w:spacing w:before="135" w:line="219" w:lineRule="auto"/>
              <w:ind w:left="322"/>
            </w:pPr>
            <w:r>
              <w:t>性能、安装尺寸请保持一原工作号17H059</w:t>
            </w:r>
            <w:r>
              <w:rPr>
                <w:spacing w:val="-1"/>
              </w:rPr>
              <w:t>7AN000-电机保持一致</w:t>
            </w:r>
          </w:p>
          <w:p w14:paraId="0F0A46E6">
            <w:pPr>
              <w:pStyle w:val="6"/>
              <w:spacing w:before="178" w:line="218" w:lineRule="auto"/>
              <w:ind w:left="102"/>
            </w:pPr>
            <w:r>
              <w:rPr>
                <w:spacing w:val="1"/>
              </w:rPr>
              <w:t>电机必须能配套华夏天信生产的</w:t>
            </w:r>
            <w:r>
              <w:t>BPJ</w:t>
            </w:r>
            <w:r>
              <w:rPr>
                <w:spacing w:val="1"/>
              </w:rPr>
              <w:t>-1000/1140变</w:t>
            </w:r>
            <w:r>
              <w:t>频器煤矿井下使用</w:t>
            </w:r>
          </w:p>
        </w:tc>
      </w:tr>
    </w:tbl>
    <w:p w14:paraId="2D6E8778">
      <w:pPr>
        <w:pStyle w:val="2"/>
        <w:spacing w:line="467" w:lineRule="auto"/>
      </w:pPr>
    </w:p>
    <w:p w14:paraId="61B7AD4B">
      <w:pPr>
        <w:spacing w:before="81" w:line="219" w:lineRule="auto"/>
        <w:ind w:left="24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9"/>
          <w:sz w:val="25"/>
          <w:szCs w:val="25"/>
        </w:rPr>
        <w:t>二、执行标准</w:t>
      </w:r>
    </w:p>
    <w:p w14:paraId="5BACD25F">
      <w:pPr>
        <w:spacing w:before="185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1</w:t>
      </w:r>
      <w:r>
        <w:rPr>
          <w:rFonts w:ascii="宋体" w:hAnsi="宋体" w:eastAsia="宋体" w:cs="宋体"/>
          <w:spacing w:val="79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</w:rPr>
        <w:t>GB</w:t>
      </w:r>
      <w:r>
        <w:rPr>
          <w:rFonts w:ascii="宋体" w:hAnsi="宋体" w:eastAsia="宋体" w:cs="宋体"/>
          <w:spacing w:val="88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</w:rPr>
        <w:t>755</w:t>
      </w:r>
      <w:r>
        <w:rPr>
          <w:rFonts w:ascii="宋体" w:hAnsi="宋体" w:eastAsia="宋体" w:cs="宋体"/>
          <w:spacing w:val="59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</w:rPr>
        <w:t>旋转电机定额和性能</w:t>
      </w:r>
    </w:p>
    <w:p w14:paraId="15CF1437">
      <w:pPr>
        <w:spacing w:before="183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5"/>
          <w:szCs w:val="25"/>
        </w:rPr>
        <w:t>2</w:t>
      </w:r>
      <w:r>
        <w:rPr>
          <w:rFonts w:ascii="宋体" w:hAnsi="宋体" w:eastAsia="宋体" w:cs="宋体"/>
          <w:spacing w:val="8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9"/>
          <w:sz w:val="25"/>
          <w:szCs w:val="25"/>
        </w:rPr>
        <w:t>GB/T</w:t>
      </w:r>
      <w:r>
        <w:rPr>
          <w:rFonts w:ascii="宋体" w:hAnsi="宋体" w:eastAsia="宋体" w:cs="宋体"/>
          <w:spacing w:val="75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9"/>
          <w:sz w:val="25"/>
          <w:szCs w:val="25"/>
        </w:rPr>
        <w:t>997  旋转电机结构型式、安装型式及接线盒位置的分类(IM</w:t>
      </w:r>
      <w:r>
        <w:rPr>
          <w:rFonts w:ascii="宋体" w:hAnsi="宋体" w:eastAsia="宋体" w:cs="宋体"/>
          <w:spacing w:val="-6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9"/>
          <w:sz w:val="25"/>
          <w:szCs w:val="25"/>
        </w:rPr>
        <w:t>代号)</w:t>
      </w:r>
    </w:p>
    <w:p w14:paraId="0F627980">
      <w:pPr>
        <w:spacing w:before="163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6"/>
          <w:sz w:val="25"/>
          <w:szCs w:val="25"/>
        </w:rPr>
        <w:t>3</w:t>
      </w:r>
      <w:r>
        <w:rPr>
          <w:rFonts w:ascii="Times New Roman" w:hAnsi="Times New Roman" w:eastAsia="Times New Roman" w:cs="Times New Roman"/>
          <w:spacing w:val="24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5"/>
          <w:szCs w:val="25"/>
        </w:rPr>
        <w:t>GB/T</w:t>
      </w:r>
      <w:r>
        <w:rPr>
          <w:rFonts w:ascii="Times New Roman" w:hAnsi="Times New Roman" w:eastAsia="Times New Roman" w:cs="Times New Roman"/>
          <w:spacing w:val="26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6"/>
          <w:sz w:val="25"/>
          <w:szCs w:val="25"/>
        </w:rPr>
        <w:t xml:space="preserve">1032   </w:t>
      </w:r>
      <w:r>
        <w:rPr>
          <w:rFonts w:ascii="宋体" w:hAnsi="宋体" w:eastAsia="宋体" w:cs="宋体"/>
          <w:spacing w:val="-6"/>
          <w:sz w:val="25"/>
          <w:szCs w:val="25"/>
        </w:rPr>
        <w:t>三相异步电动机试验方法</w:t>
      </w:r>
    </w:p>
    <w:p w14:paraId="52C3C942">
      <w:pPr>
        <w:spacing w:before="163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>4</w:t>
      </w:r>
      <w:r>
        <w:rPr>
          <w:rFonts w:ascii="Times New Roman" w:hAnsi="Times New Roman" w:eastAsia="Times New Roman" w:cs="Times New Roman"/>
          <w:spacing w:val="23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 xml:space="preserve">GB/T   1993   </w:t>
      </w:r>
      <w:r>
        <w:rPr>
          <w:rFonts w:ascii="宋体" w:hAnsi="宋体" w:eastAsia="宋体" w:cs="宋体"/>
          <w:spacing w:val="-5"/>
          <w:sz w:val="25"/>
          <w:szCs w:val="25"/>
        </w:rPr>
        <w:t>旋转电机冷却方法</w:t>
      </w:r>
    </w:p>
    <w:p w14:paraId="705C80AD">
      <w:pPr>
        <w:spacing w:before="164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5  </w:t>
      </w:r>
      <w:r>
        <w:rPr>
          <w:rFonts w:ascii="Times New Roman" w:hAnsi="Times New Roman" w:eastAsia="Times New Roman" w:cs="Times New Roman"/>
          <w:sz w:val="25"/>
          <w:szCs w:val="25"/>
        </w:rPr>
        <w:t>GB</w:t>
      </w:r>
      <w:r>
        <w:rPr>
          <w:rFonts w:ascii="Times New Roman" w:hAnsi="Times New Roman" w:eastAsia="Times New Roman" w:cs="Times New Roman"/>
          <w:spacing w:val="4"/>
          <w:sz w:val="25"/>
          <w:szCs w:val="25"/>
        </w:rPr>
        <w:t xml:space="preserve">   1971</w:t>
      </w:r>
      <w:r>
        <w:rPr>
          <w:rFonts w:ascii="Times New Roman" w:hAnsi="Times New Roman" w:eastAsia="Times New Roman" w:cs="Times New Roman"/>
          <w:spacing w:val="14"/>
          <w:sz w:val="25"/>
          <w:szCs w:val="25"/>
        </w:rPr>
        <w:t xml:space="preserve">   </w:t>
      </w:r>
      <w:r>
        <w:rPr>
          <w:rFonts w:ascii="宋体" w:hAnsi="宋体" w:eastAsia="宋体" w:cs="宋体"/>
          <w:spacing w:val="4"/>
          <w:sz w:val="25"/>
          <w:szCs w:val="25"/>
        </w:rPr>
        <w:t>旋转电机线端标志与旋转</w:t>
      </w:r>
      <w:r>
        <w:rPr>
          <w:rFonts w:ascii="宋体" w:hAnsi="宋体" w:eastAsia="宋体" w:cs="宋体"/>
          <w:spacing w:val="3"/>
          <w:sz w:val="25"/>
          <w:szCs w:val="25"/>
        </w:rPr>
        <w:t>方向</w:t>
      </w:r>
    </w:p>
    <w:p w14:paraId="66F5F8FF">
      <w:pPr>
        <w:spacing w:before="183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>6</w:t>
      </w:r>
      <w:r>
        <w:rPr>
          <w:rFonts w:ascii="Times New Roman" w:hAnsi="Times New Roman" w:eastAsia="Times New Roman" w:cs="Times New Roman"/>
          <w:spacing w:val="21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>GB/T</w:t>
      </w:r>
      <w:r>
        <w:rPr>
          <w:rFonts w:ascii="Times New Roman" w:hAnsi="Times New Roman" w:eastAsia="Times New Roman" w:cs="Times New Roman"/>
          <w:spacing w:val="19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 xml:space="preserve">4772     </w:t>
      </w:r>
      <w:r>
        <w:rPr>
          <w:rFonts w:ascii="宋体" w:hAnsi="宋体" w:eastAsia="宋体" w:cs="宋体"/>
          <w:spacing w:val="-5"/>
          <w:sz w:val="25"/>
          <w:szCs w:val="25"/>
        </w:rPr>
        <w:t>旋转电机尺寸和输出功率等级</w:t>
      </w:r>
    </w:p>
    <w:p w14:paraId="6A2E7EA4">
      <w:pPr>
        <w:spacing w:before="137" w:line="212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 xml:space="preserve">7   GB/T   4942.1   </w:t>
      </w:r>
      <w:r>
        <w:rPr>
          <w:rFonts w:ascii="宋体" w:hAnsi="宋体" w:eastAsia="宋体" w:cs="宋体"/>
          <w:spacing w:val="-1"/>
          <w:sz w:val="25"/>
          <w:szCs w:val="25"/>
        </w:rPr>
        <w:t>旋转电机整体结构的外壳防护等级</w:t>
      </w:r>
      <w:r>
        <w:rPr>
          <w:rFonts w:ascii="宋体" w:hAnsi="宋体" w:eastAsia="宋体" w:cs="宋体"/>
          <w:spacing w:val="-46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5"/>
          <w:szCs w:val="25"/>
        </w:rPr>
        <w:t xml:space="preserve">(IP  </w:t>
      </w:r>
      <w:r>
        <w:rPr>
          <w:rFonts w:ascii="宋体" w:hAnsi="宋体" w:eastAsia="宋体" w:cs="宋体"/>
          <w:spacing w:val="-1"/>
          <w:sz w:val="25"/>
          <w:szCs w:val="25"/>
        </w:rPr>
        <w:t>代号)分级</w:t>
      </w:r>
    </w:p>
    <w:p w14:paraId="4F3E2192">
      <w:pPr>
        <w:spacing w:before="199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8"/>
          <w:sz w:val="25"/>
          <w:szCs w:val="25"/>
        </w:rPr>
        <w:t>8</w:t>
      </w:r>
      <w:r>
        <w:rPr>
          <w:rFonts w:ascii="Times New Roman" w:hAnsi="Times New Roman" w:eastAsia="Times New Roman" w:cs="Times New Roman"/>
          <w:spacing w:val="12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8"/>
          <w:sz w:val="25"/>
          <w:szCs w:val="25"/>
        </w:rPr>
        <w:t>GB</w:t>
      </w:r>
      <w:r>
        <w:rPr>
          <w:rFonts w:ascii="Times New Roman" w:hAnsi="Times New Roman" w:eastAsia="Times New Roman" w:cs="Times New Roman"/>
          <w:spacing w:val="23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8"/>
          <w:sz w:val="25"/>
          <w:szCs w:val="25"/>
        </w:rPr>
        <w:t xml:space="preserve">10068    </w:t>
      </w:r>
      <w:r>
        <w:rPr>
          <w:rFonts w:ascii="宋体" w:hAnsi="宋体" w:eastAsia="宋体" w:cs="宋体"/>
          <w:spacing w:val="-8"/>
          <w:sz w:val="25"/>
          <w:szCs w:val="25"/>
        </w:rPr>
        <w:t>中心高为56</w:t>
      </w:r>
      <w:r>
        <w:rPr>
          <w:rFonts w:ascii="Times New Roman" w:hAnsi="Times New Roman" w:eastAsia="Times New Roman" w:cs="Times New Roman"/>
          <w:spacing w:val="-8"/>
          <w:sz w:val="25"/>
          <w:szCs w:val="25"/>
        </w:rPr>
        <w:t>mm</w:t>
      </w:r>
      <w:r>
        <w:rPr>
          <w:rFonts w:ascii="宋体" w:hAnsi="宋体" w:eastAsia="宋体" w:cs="宋体"/>
          <w:spacing w:val="-8"/>
          <w:sz w:val="25"/>
          <w:szCs w:val="25"/>
        </w:rPr>
        <w:t>及以上电机的机械振动</w:t>
      </w:r>
      <w:r>
        <w:rPr>
          <w:rFonts w:ascii="宋体" w:hAnsi="宋体" w:eastAsia="宋体" w:cs="宋体"/>
          <w:spacing w:val="7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9"/>
          <w:sz w:val="25"/>
          <w:szCs w:val="25"/>
        </w:rPr>
        <w:t>振动的测量及限值</w:t>
      </w:r>
    </w:p>
    <w:p w14:paraId="73C6CC2F">
      <w:pPr>
        <w:spacing w:before="184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5"/>
          <w:sz w:val="25"/>
          <w:szCs w:val="25"/>
        </w:rPr>
        <w:t xml:space="preserve">9   GB/T   10069.1    </w:t>
      </w:r>
      <w:r>
        <w:rPr>
          <w:rFonts w:ascii="宋体" w:hAnsi="宋体" w:eastAsia="宋体" w:cs="宋体"/>
          <w:spacing w:val="-5"/>
          <w:sz w:val="25"/>
          <w:szCs w:val="25"/>
        </w:rPr>
        <w:t>旋转电机噪声测定方法及限值第1部分：旋转电机噪声测定方法</w:t>
      </w:r>
    </w:p>
    <w:p w14:paraId="04089847">
      <w:pPr>
        <w:spacing w:before="163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3"/>
          <w:sz w:val="25"/>
          <w:szCs w:val="25"/>
        </w:rPr>
        <w:t xml:space="preserve">10   GB/T   10069.3   </w:t>
      </w:r>
      <w:r>
        <w:rPr>
          <w:rFonts w:ascii="宋体" w:hAnsi="宋体" w:eastAsia="宋体" w:cs="宋体"/>
          <w:spacing w:val="-3"/>
          <w:sz w:val="25"/>
          <w:szCs w:val="25"/>
        </w:rPr>
        <w:t>旋转电机噪声测</w:t>
      </w:r>
      <w:r>
        <w:rPr>
          <w:rFonts w:ascii="宋体" w:hAnsi="宋体" w:eastAsia="宋体" w:cs="宋体"/>
          <w:spacing w:val="-4"/>
          <w:sz w:val="25"/>
          <w:szCs w:val="25"/>
        </w:rPr>
        <w:t>定方法及限值第3部分：噪声限值</w:t>
      </w:r>
    </w:p>
    <w:p w14:paraId="70317BED">
      <w:pPr>
        <w:spacing w:before="164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>11  GB</w:t>
      </w:r>
      <w:r>
        <w:rPr>
          <w:rFonts w:ascii="Times New Roman" w:hAnsi="Times New Roman" w:eastAsia="Times New Roman" w:cs="Times New Roman"/>
          <w:spacing w:val="16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7"/>
          <w:sz w:val="25"/>
          <w:szCs w:val="25"/>
        </w:rPr>
        <w:t xml:space="preserve">14711    </w:t>
      </w:r>
      <w:r>
        <w:rPr>
          <w:rFonts w:ascii="宋体" w:hAnsi="宋体" w:eastAsia="宋体" w:cs="宋体"/>
          <w:spacing w:val="-7"/>
          <w:sz w:val="25"/>
          <w:szCs w:val="25"/>
        </w:rPr>
        <w:t>中小型旋转电机安全</w:t>
      </w:r>
      <w:r>
        <w:rPr>
          <w:rFonts w:ascii="宋体" w:hAnsi="宋体" w:eastAsia="宋体" w:cs="宋体"/>
          <w:spacing w:val="-8"/>
          <w:sz w:val="25"/>
          <w:szCs w:val="25"/>
        </w:rPr>
        <w:t>要求</w:t>
      </w:r>
    </w:p>
    <w:p w14:paraId="4EE9C0AE">
      <w:pPr>
        <w:spacing w:before="182" w:line="218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4"/>
          <w:sz w:val="25"/>
          <w:szCs w:val="25"/>
        </w:rPr>
        <w:t>12</w:t>
      </w:r>
      <w:r>
        <w:rPr>
          <w:rFonts w:ascii="Times New Roman" w:hAnsi="Times New Roman" w:eastAsia="Times New Roman" w:cs="Times New Roman"/>
          <w:spacing w:val="17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5"/>
          <w:szCs w:val="25"/>
        </w:rPr>
        <w:t>JB/T</w:t>
      </w:r>
      <w:r>
        <w:rPr>
          <w:rFonts w:ascii="Times New Roman" w:hAnsi="Times New Roman" w:eastAsia="Times New Roman" w:cs="Times New Roman"/>
          <w:spacing w:val="22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5"/>
          <w:szCs w:val="25"/>
        </w:rPr>
        <w:t>8674</w:t>
      </w:r>
      <w:r>
        <w:rPr>
          <w:rFonts w:ascii="Times New Roman" w:hAnsi="Times New Roman" w:eastAsia="Times New Roman" w:cs="Times New Roman"/>
          <w:spacing w:val="15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5"/>
          <w:szCs w:val="25"/>
        </w:rPr>
        <w:t>YB2</w:t>
      </w:r>
      <w:r>
        <w:rPr>
          <w:rFonts w:ascii="宋体" w:hAnsi="宋体" w:eastAsia="宋体" w:cs="宋体"/>
          <w:spacing w:val="-4"/>
          <w:sz w:val="25"/>
          <w:szCs w:val="25"/>
        </w:rPr>
        <w:t>系列高压隔爆型三相异步电动机技术条件(机座号3</w:t>
      </w:r>
      <w:r>
        <w:rPr>
          <w:rFonts w:ascii="宋体" w:hAnsi="宋体" w:eastAsia="宋体" w:cs="宋体"/>
          <w:spacing w:val="-5"/>
          <w:sz w:val="25"/>
          <w:szCs w:val="25"/>
        </w:rPr>
        <w:t>55～560)</w:t>
      </w:r>
    </w:p>
    <w:p w14:paraId="46B2AB86">
      <w:pPr>
        <w:spacing w:before="185" w:line="218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11"/>
          <w:sz w:val="25"/>
          <w:szCs w:val="25"/>
        </w:rPr>
        <w:t>13</w:t>
      </w:r>
      <w:r>
        <w:rPr>
          <w:rFonts w:ascii="Times New Roman" w:hAnsi="Times New Roman" w:eastAsia="Times New Roman" w:cs="Times New Roman"/>
          <w:spacing w:val="29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GB</w:t>
      </w:r>
      <w:r>
        <w:rPr>
          <w:rFonts w:ascii="Times New Roman" w:hAnsi="Times New Roman" w:eastAsia="Times New Roman" w:cs="Times New Roman"/>
          <w:spacing w:val="2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11"/>
          <w:sz w:val="25"/>
          <w:szCs w:val="25"/>
        </w:rPr>
        <w:t xml:space="preserve">3836.1   </w:t>
      </w:r>
      <w:r>
        <w:rPr>
          <w:rFonts w:ascii="宋体" w:hAnsi="宋体" w:eastAsia="宋体" w:cs="宋体"/>
          <w:spacing w:val="11"/>
          <w:sz w:val="25"/>
          <w:szCs w:val="25"/>
        </w:rPr>
        <w:t>爆炸性环境第1部分：设备通用要求</w:t>
      </w:r>
    </w:p>
    <w:p w14:paraId="0D50E35C">
      <w:pPr>
        <w:spacing w:before="155" w:line="218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7"/>
          <w:sz w:val="25"/>
          <w:szCs w:val="25"/>
        </w:rPr>
        <w:t>14</w:t>
      </w:r>
      <w:r>
        <w:rPr>
          <w:rFonts w:ascii="Times New Roman" w:hAnsi="Times New Roman" w:eastAsia="Times New Roman" w:cs="Times New Roman"/>
          <w:spacing w:val="23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GB</w:t>
      </w:r>
      <w:r>
        <w:rPr>
          <w:rFonts w:ascii="Times New Roman" w:hAnsi="Times New Roman" w:eastAsia="Times New Roman" w:cs="Times New Roman"/>
          <w:spacing w:val="24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7"/>
          <w:sz w:val="25"/>
          <w:szCs w:val="25"/>
        </w:rPr>
        <w:t xml:space="preserve">3836.2   </w:t>
      </w:r>
      <w:r>
        <w:rPr>
          <w:rFonts w:ascii="宋体" w:hAnsi="宋体" w:eastAsia="宋体" w:cs="宋体"/>
          <w:spacing w:val="7"/>
          <w:sz w:val="25"/>
          <w:szCs w:val="25"/>
        </w:rPr>
        <w:t>爆炸性环境第2部分：由隔爆外壳</w:t>
      </w:r>
      <w:r>
        <w:rPr>
          <w:rFonts w:ascii="Times New Roman" w:hAnsi="Times New Roman" w:eastAsia="Times New Roman" w:cs="Times New Roman"/>
          <w:spacing w:val="7"/>
          <w:sz w:val="25"/>
          <w:szCs w:val="25"/>
        </w:rPr>
        <w:t xml:space="preserve">“d”  </w:t>
      </w:r>
      <w:r>
        <w:rPr>
          <w:rFonts w:ascii="Times New Roman" w:hAnsi="Times New Roman" w:eastAsia="Times New Roman" w:cs="Times New Roman"/>
          <w:spacing w:val="6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6"/>
          <w:sz w:val="25"/>
          <w:szCs w:val="25"/>
        </w:rPr>
        <w:t>保护的设备</w:t>
      </w:r>
    </w:p>
    <w:p w14:paraId="0BB0D7C2">
      <w:pPr>
        <w:spacing w:before="175" w:line="218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9"/>
          <w:sz w:val="25"/>
          <w:szCs w:val="25"/>
        </w:rPr>
        <w:t>15</w:t>
      </w:r>
      <w:r>
        <w:rPr>
          <w:rFonts w:ascii="Times New Roman" w:hAnsi="Times New Roman" w:eastAsia="Times New Roman" w:cs="Times New Roman"/>
          <w:spacing w:val="32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z w:val="25"/>
          <w:szCs w:val="25"/>
        </w:rPr>
        <w:t>GB</w:t>
      </w:r>
      <w:r>
        <w:rPr>
          <w:rFonts w:ascii="Times New Roman" w:hAnsi="Times New Roman" w:eastAsia="Times New Roman" w:cs="Times New Roman"/>
          <w:spacing w:val="26"/>
          <w:w w:val="101"/>
          <w:sz w:val="25"/>
          <w:szCs w:val="25"/>
        </w:rPr>
        <w:t xml:space="preserve">  </w:t>
      </w:r>
      <w:r>
        <w:rPr>
          <w:rFonts w:ascii="Times New Roman" w:hAnsi="Times New Roman" w:eastAsia="Times New Roman" w:cs="Times New Roman"/>
          <w:spacing w:val="9"/>
          <w:sz w:val="25"/>
          <w:szCs w:val="25"/>
        </w:rPr>
        <w:t>3836.3</w:t>
      </w:r>
      <w:r>
        <w:rPr>
          <w:rFonts w:ascii="Times New Roman" w:hAnsi="Times New Roman" w:eastAsia="Times New Roman" w:cs="Times New Roman"/>
          <w:spacing w:val="27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9"/>
          <w:sz w:val="25"/>
          <w:szCs w:val="25"/>
        </w:rPr>
        <w:t>爆炸性环境第3部分：由增安型</w:t>
      </w:r>
      <w:r>
        <w:rPr>
          <w:rFonts w:ascii="宋体" w:hAnsi="宋体" w:eastAsia="宋体" w:cs="宋体"/>
          <w:spacing w:val="-82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5"/>
          <w:szCs w:val="25"/>
        </w:rPr>
        <w:t>“e”</w:t>
      </w:r>
      <w:r>
        <w:rPr>
          <w:rFonts w:ascii="Times New Roman" w:hAnsi="Times New Roman" w:eastAsia="Times New Roman" w:cs="Times New Roman"/>
          <w:spacing w:val="30"/>
          <w:w w:val="101"/>
          <w:sz w:val="25"/>
          <w:szCs w:val="25"/>
        </w:rPr>
        <w:t xml:space="preserve">  </w:t>
      </w:r>
      <w:r>
        <w:rPr>
          <w:rFonts w:ascii="宋体" w:hAnsi="宋体" w:eastAsia="宋体" w:cs="宋体"/>
          <w:spacing w:val="9"/>
          <w:sz w:val="25"/>
          <w:szCs w:val="25"/>
        </w:rPr>
        <w:t>保护的设备</w:t>
      </w:r>
    </w:p>
    <w:p w14:paraId="49148D00">
      <w:pPr>
        <w:spacing w:before="175" w:line="218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Times New Roman" w:hAnsi="Times New Roman" w:eastAsia="Times New Roman" w:cs="Times New Roman"/>
          <w:spacing w:val="-6"/>
          <w:sz w:val="25"/>
          <w:szCs w:val="25"/>
        </w:rPr>
        <w:t xml:space="preserve">16  GB  50058    </w:t>
      </w:r>
      <w:r>
        <w:rPr>
          <w:rFonts w:ascii="宋体" w:hAnsi="宋体" w:eastAsia="宋体" w:cs="宋体"/>
          <w:spacing w:val="-6"/>
          <w:sz w:val="25"/>
          <w:szCs w:val="25"/>
        </w:rPr>
        <w:t>爆炸和火灾危险环境电力装置设计规范</w:t>
      </w:r>
    </w:p>
    <w:p w14:paraId="1EBACCEC">
      <w:pPr>
        <w:spacing w:before="163" w:line="219" w:lineRule="auto"/>
        <w:ind w:left="24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5"/>
          <w:sz w:val="25"/>
          <w:szCs w:val="25"/>
        </w:rPr>
        <w:t>三、运行条件</w:t>
      </w:r>
    </w:p>
    <w:p w14:paraId="2A839B29">
      <w:pPr>
        <w:spacing w:before="177" w:line="333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3"/>
          <w:sz w:val="25"/>
          <w:szCs w:val="25"/>
        </w:rPr>
        <w:t>1 电动机全压起动，在电动机端电压不低于额定电压的85%的情况下，电动机能拖</w:t>
      </w:r>
      <w:r>
        <w:rPr>
          <w:rFonts w:ascii="宋体" w:hAnsi="宋体" w:eastAsia="宋体" w:cs="宋体"/>
          <w:spacing w:val="1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8"/>
          <w:sz w:val="25"/>
          <w:szCs w:val="25"/>
        </w:rPr>
        <w:t>动机组启动，并且电动机表面温度不超过10</w:t>
      </w:r>
      <w:r>
        <w:rPr>
          <w:rFonts w:ascii="宋体" w:hAnsi="宋体" w:eastAsia="宋体" w:cs="宋体"/>
          <w:spacing w:val="-9"/>
          <w:sz w:val="25"/>
          <w:szCs w:val="25"/>
        </w:rPr>
        <w:t>0℃的温度要求。</w:t>
      </w:r>
    </w:p>
    <w:p w14:paraId="5CDCA195">
      <w:pPr>
        <w:spacing w:before="37" w:line="219" w:lineRule="auto"/>
        <w:ind w:left="2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5"/>
          <w:sz w:val="25"/>
          <w:szCs w:val="25"/>
        </w:rPr>
        <w:t>2电动机全压空载直接起动，正常起动允许冷态两次，</w:t>
      </w:r>
      <w:r>
        <w:rPr>
          <w:rFonts w:ascii="宋体" w:hAnsi="宋体" w:eastAsia="宋体" w:cs="宋体"/>
          <w:spacing w:val="-6"/>
          <w:sz w:val="25"/>
          <w:szCs w:val="25"/>
        </w:rPr>
        <w:t>热态一次。</w:t>
      </w:r>
    </w:p>
    <w:p w14:paraId="30D864F9">
      <w:pPr>
        <w:spacing w:line="219" w:lineRule="auto"/>
        <w:rPr>
          <w:rFonts w:ascii="宋体" w:hAnsi="宋体" w:eastAsia="宋体" w:cs="宋体"/>
          <w:sz w:val="25"/>
          <w:szCs w:val="25"/>
        </w:rPr>
        <w:sectPr>
          <w:footerReference r:id="rId7" w:type="default"/>
          <w:pgSz w:w="12060" w:h="16950"/>
          <w:pgMar w:top="985" w:right="1449" w:bottom="1581" w:left="1809" w:header="0" w:footer="1332" w:gutter="0"/>
          <w:cols w:space="720" w:num="1"/>
        </w:sectPr>
      </w:pPr>
    </w:p>
    <w:p w14:paraId="1DBE6528">
      <w:pPr>
        <w:spacing w:before="47" w:line="356" w:lineRule="auto"/>
        <w:ind w:left="52" w:firstLine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10、产品包装必须适合进行长途运输及多次搬运，运送过程中造成产品损坏、缺件、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质量下降等其它产品质量事故，卖方应承担责任并及时给予解决。</w:t>
      </w:r>
    </w:p>
    <w:sectPr>
      <w:footerReference r:id="rId8" w:type="default"/>
      <w:pgSz w:w="12180" w:h="17030"/>
      <w:pgMar w:top="1081" w:right="1549" w:bottom="1592" w:left="1827" w:header="0" w:footer="1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ED9E8">
    <w:pPr>
      <w:spacing w:line="210" w:lineRule="auto"/>
      <w:ind w:left="340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1"/>
        <w:sz w:val="20"/>
        <w:szCs w:val="20"/>
      </w:rPr>
      <w:t>第 1</w:t>
    </w:r>
    <w:r>
      <w:rPr>
        <w:rFonts w:ascii="宋体" w:hAnsi="宋体" w:eastAsia="宋体" w:cs="宋体"/>
        <w:spacing w:val="-26"/>
        <w:sz w:val="20"/>
        <w:szCs w:val="20"/>
      </w:rPr>
      <w:t xml:space="preserve"> </w:t>
    </w:r>
    <w:r>
      <w:rPr>
        <w:rFonts w:ascii="宋体" w:hAnsi="宋体" w:eastAsia="宋体" w:cs="宋体"/>
        <w:spacing w:val="-11"/>
        <w:sz w:val="20"/>
        <w:szCs w:val="20"/>
      </w:rPr>
      <w:t>页</w:t>
    </w:r>
    <w:r>
      <w:rPr>
        <w:rFonts w:ascii="宋体" w:hAnsi="宋体" w:eastAsia="宋体" w:cs="宋体"/>
        <w:spacing w:val="20"/>
        <w:sz w:val="20"/>
        <w:szCs w:val="20"/>
      </w:rPr>
      <w:t xml:space="preserve"> </w:t>
    </w:r>
    <w:r>
      <w:rPr>
        <w:rFonts w:ascii="宋体" w:hAnsi="宋体" w:eastAsia="宋体" w:cs="宋体"/>
        <w:spacing w:val="-11"/>
        <w:sz w:val="20"/>
        <w:szCs w:val="20"/>
      </w:rPr>
      <w:t>共</w:t>
    </w:r>
    <w:r>
      <w:rPr>
        <w:rFonts w:ascii="宋体" w:hAnsi="宋体" w:eastAsia="宋体" w:cs="宋体"/>
        <w:spacing w:val="25"/>
        <w:sz w:val="20"/>
        <w:szCs w:val="20"/>
      </w:rPr>
      <w:t xml:space="preserve"> </w:t>
    </w:r>
    <w:r>
      <w:rPr>
        <w:rFonts w:ascii="宋体" w:hAnsi="宋体" w:eastAsia="宋体" w:cs="宋体"/>
        <w:spacing w:val="-11"/>
        <w:sz w:val="20"/>
        <w:szCs w:val="20"/>
      </w:rPr>
      <w:t>5</w:t>
    </w:r>
    <w:r>
      <w:rPr>
        <w:rFonts w:ascii="宋体" w:hAnsi="宋体" w:eastAsia="宋体" w:cs="宋体"/>
        <w:spacing w:val="26"/>
        <w:sz w:val="20"/>
        <w:szCs w:val="20"/>
      </w:rPr>
      <w:t xml:space="preserve"> </w:t>
    </w:r>
    <w:r>
      <w:rPr>
        <w:rFonts w:ascii="宋体" w:hAnsi="宋体" w:eastAsia="宋体" w:cs="宋体"/>
        <w:spacing w:val="-11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474CA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55365">
    <w:pPr>
      <w:spacing w:line="210" w:lineRule="auto"/>
      <w:ind w:left="3550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9"/>
        <w:sz w:val="21"/>
        <w:szCs w:val="21"/>
      </w:rPr>
      <w:t>第 3 页</w:t>
    </w:r>
    <w:r>
      <w:rPr>
        <w:rFonts w:ascii="宋体" w:hAnsi="宋体" w:eastAsia="宋体" w:cs="宋体"/>
        <w:spacing w:val="-15"/>
        <w:sz w:val="21"/>
        <w:szCs w:val="21"/>
      </w:rPr>
      <w:t xml:space="preserve"> </w:t>
    </w:r>
    <w:r>
      <w:rPr>
        <w:rFonts w:ascii="宋体" w:hAnsi="宋体" w:eastAsia="宋体" w:cs="宋体"/>
        <w:spacing w:val="-9"/>
        <w:sz w:val="21"/>
        <w:szCs w:val="21"/>
      </w:rPr>
      <w:t>共</w:t>
    </w:r>
    <w:r>
      <w:rPr>
        <w:rFonts w:ascii="宋体" w:hAnsi="宋体" w:eastAsia="宋体" w:cs="宋体"/>
        <w:spacing w:val="-10"/>
        <w:sz w:val="21"/>
        <w:szCs w:val="21"/>
      </w:rPr>
      <w:t xml:space="preserve"> </w:t>
    </w:r>
    <w:r>
      <w:rPr>
        <w:rFonts w:ascii="宋体" w:hAnsi="宋体" w:eastAsia="宋体" w:cs="宋体"/>
        <w:spacing w:val="-9"/>
        <w:sz w:val="21"/>
        <w:szCs w:val="21"/>
      </w:rPr>
      <w:t>5</w:t>
    </w:r>
    <w:r>
      <w:rPr>
        <w:rFonts w:ascii="宋体" w:hAnsi="宋体" w:eastAsia="宋体" w:cs="宋体"/>
        <w:spacing w:val="-8"/>
        <w:sz w:val="21"/>
        <w:szCs w:val="21"/>
      </w:rPr>
      <w:t xml:space="preserve"> </w:t>
    </w:r>
    <w:r>
      <w:rPr>
        <w:rFonts w:ascii="宋体" w:hAnsi="宋体" w:eastAsia="宋体" w:cs="宋体"/>
        <w:spacing w:val="-9"/>
        <w:sz w:val="21"/>
        <w:szCs w:val="21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2E56C">
    <w:pPr>
      <w:spacing w:line="209" w:lineRule="auto"/>
      <w:ind w:left="3563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9"/>
        <w:sz w:val="19"/>
        <w:szCs w:val="19"/>
      </w:rPr>
      <w:t>第</w:t>
    </w:r>
    <w:r>
      <w:rPr>
        <w:rFonts w:ascii="宋体" w:hAnsi="宋体" w:eastAsia="宋体" w:cs="宋体"/>
        <w:spacing w:val="17"/>
        <w:sz w:val="19"/>
        <w:szCs w:val="19"/>
      </w:rPr>
      <w:t xml:space="preserve"> </w:t>
    </w:r>
    <w:r>
      <w:rPr>
        <w:rFonts w:ascii="宋体" w:hAnsi="宋体" w:eastAsia="宋体" w:cs="宋体"/>
        <w:spacing w:val="-9"/>
        <w:sz w:val="19"/>
        <w:szCs w:val="19"/>
      </w:rPr>
      <w:t>5</w:t>
    </w:r>
    <w:r>
      <w:rPr>
        <w:rFonts w:ascii="宋体" w:hAnsi="宋体" w:eastAsia="宋体" w:cs="宋体"/>
        <w:spacing w:val="14"/>
        <w:sz w:val="19"/>
        <w:szCs w:val="19"/>
      </w:rPr>
      <w:t xml:space="preserve"> </w:t>
    </w:r>
    <w:r>
      <w:rPr>
        <w:rFonts w:ascii="宋体" w:hAnsi="宋体" w:eastAsia="宋体" w:cs="宋体"/>
        <w:spacing w:val="-9"/>
        <w:sz w:val="19"/>
        <w:szCs w:val="19"/>
      </w:rPr>
      <w:t>页</w:t>
    </w:r>
    <w:r>
      <w:rPr>
        <w:rFonts w:ascii="宋体" w:hAnsi="宋体" w:eastAsia="宋体" w:cs="宋体"/>
        <w:spacing w:val="8"/>
        <w:sz w:val="19"/>
        <w:szCs w:val="19"/>
      </w:rPr>
      <w:t xml:space="preserve"> </w:t>
    </w:r>
    <w:r>
      <w:rPr>
        <w:rFonts w:ascii="宋体" w:hAnsi="宋体" w:eastAsia="宋体" w:cs="宋体"/>
        <w:spacing w:val="-9"/>
        <w:sz w:val="19"/>
        <w:szCs w:val="19"/>
      </w:rPr>
      <w:t>共</w:t>
    </w:r>
    <w:r>
      <w:rPr>
        <w:rFonts w:ascii="宋体" w:hAnsi="宋体" w:eastAsia="宋体" w:cs="宋体"/>
        <w:spacing w:val="13"/>
        <w:sz w:val="19"/>
        <w:szCs w:val="19"/>
      </w:rPr>
      <w:t xml:space="preserve"> </w:t>
    </w:r>
    <w:r>
      <w:rPr>
        <w:rFonts w:ascii="宋体" w:hAnsi="宋体" w:eastAsia="宋体" w:cs="宋体"/>
        <w:spacing w:val="-9"/>
        <w:sz w:val="19"/>
        <w:szCs w:val="19"/>
      </w:rPr>
      <w:t>5</w:t>
    </w:r>
    <w:r>
      <w:rPr>
        <w:rFonts w:ascii="宋体" w:hAnsi="宋体" w:eastAsia="宋体" w:cs="宋体"/>
        <w:spacing w:val="14"/>
        <w:sz w:val="19"/>
        <w:szCs w:val="19"/>
      </w:rPr>
      <w:t xml:space="preserve"> </w:t>
    </w:r>
    <w:r>
      <w:rPr>
        <w:rFonts w:ascii="宋体" w:hAnsi="宋体" w:eastAsia="宋体" w:cs="宋体"/>
        <w:spacing w:val="-9"/>
        <w:sz w:val="19"/>
        <w:szCs w:val="19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RjMzM4MDJjNjNmYTRkZTdiNDA0MjQ0MzM1Yjc0NDkifQ=="/>
  </w:docVars>
  <w:rsids>
    <w:rsidRoot w:val="00000000"/>
    <w:rsid w:val="15FE1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947</Words>
  <Characters>1209</Characters>
  <TotalTime>0</TotalTime>
  <ScaleCrop>false</ScaleCrop>
  <LinksUpToDate>false</LinksUpToDate>
  <CharactersWithSpaces>1381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2024-10-11T10:42:00Z</dcterms:created>
  <dc:creator>Kingsoft-PDF</dc:creator>
  <cp:lastModifiedBy>小谷</cp:lastModifiedBy>
  <dcterms:modified xsi:type="dcterms:W3CDTF">2024-10-11T02:43:06Z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2024-10-11T10:42:27Z</vt:filetime>
  </property>
  <property fmtid="{D5CDD505-2E9C-101B-9397-08002B2CF9AE}" pid="4" name="UsrData">
    <vt:lpwstr>6708908f627cea0020f8c6afwl</vt:lpwstr>
  </property>
  <property fmtid="{D5CDD505-2E9C-101B-9397-08002B2CF9AE}" pid="5" name="KSOProductBuildVer">
    <vt:lpwstr>2052-12.1.0.17857</vt:lpwstr>
  </property>
  <property fmtid="{D5CDD505-2E9C-101B-9397-08002B2CF9AE}" pid="6" name="ICV">
    <vt:lpwstr>5F428878FC474566A418ECC22299700A_12</vt:lpwstr>
  </property>
</Properties>
</file>