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Cs/>
          <w:sz w:val="48"/>
          <w:szCs w:val="48"/>
        </w:rPr>
      </w:pPr>
    </w:p>
    <w:p>
      <w:pPr>
        <w:pStyle w:val="18"/>
        <w:ind w:left="1470"/>
        <w:rPr>
          <w:rFonts w:eastAsiaTheme="minorEastAsia"/>
        </w:rPr>
      </w:pPr>
    </w:p>
    <w:p>
      <w:pPr>
        <w:pStyle w:val="70"/>
        <w:tabs>
          <w:tab w:val="left" w:pos="6330"/>
        </w:tabs>
        <w:adjustRightInd w:val="0"/>
        <w:spacing w:line="240" w:lineRule="auto"/>
        <w:ind w:firstLine="0" w:firstLineChars="0"/>
        <w:jc w:val="center"/>
        <w:rPr>
          <w:rFonts w:hAnsi="宋体"/>
          <w:bCs/>
          <w:sz w:val="44"/>
          <w:szCs w:val="44"/>
        </w:rPr>
      </w:pPr>
      <w:r>
        <w:rPr>
          <w:rFonts w:hint="eastAsia"/>
          <w:spacing w:val="20"/>
          <w:sz w:val="44"/>
          <w:szCs w:val="44"/>
          <w:lang w:eastAsia="zh-CN"/>
        </w:rPr>
        <w:t>集中采购（1）里必选煤厂设计、设备采购及安装调试总承包项目（2）中煤新集利辛板集电厂二期脱硫系统EPC总承包项目普通电力电缆</w:t>
      </w:r>
      <w:r>
        <w:rPr>
          <w:rFonts w:hint="eastAsia"/>
          <w:spacing w:val="20"/>
          <w:sz w:val="44"/>
          <w:szCs w:val="44"/>
          <w:lang w:val="en-US" w:eastAsia="zh-CN"/>
        </w:rPr>
        <w:t>邀请</w:t>
      </w:r>
      <w:r>
        <w:rPr>
          <w:rFonts w:hint="eastAsia"/>
          <w:spacing w:val="20"/>
          <w:sz w:val="44"/>
          <w:szCs w:val="44"/>
          <w:lang w:eastAsia="zh-CN"/>
        </w:rPr>
        <w:t>询比</w:t>
      </w:r>
      <w:r>
        <w:rPr>
          <w:rFonts w:hint="eastAsia"/>
          <w:spacing w:val="20"/>
          <w:sz w:val="44"/>
          <w:szCs w:val="44"/>
          <w:lang w:val="en-US" w:eastAsia="zh-CN"/>
        </w:rPr>
        <w:t>采购</w:t>
      </w:r>
    </w:p>
    <w:p>
      <w:pPr>
        <w:ind w:left="-178" w:leftChars="-85" w:right="-334" w:rightChars="-159"/>
        <w:jc w:val="center"/>
        <w:rPr>
          <w:rFonts w:ascii="宋体" w:hAnsi="宋体"/>
          <w:bCs/>
          <w:spacing w:val="40"/>
          <w:sz w:val="28"/>
          <w:szCs w:val="28"/>
        </w:rPr>
      </w:pPr>
    </w:p>
    <w:p>
      <w:pPr>
        <w:ind w:left="-178" w:leftChars="-85" w:right="-334" w:rightChars="-159"/>
        <w:jc w:val="center"/>
        <w:rPr>
          <w:rFonts w:ascii="宋体" w:hAnsi="宋体"/>
          <w:bCs/>
          <w:spacing w:val="40"/>
          <w:sz w:val="28"/>
          <w:szCs w:val="28"/>
        </w:rPr>
      </w:pPr>
    </w:p>
    <w:p>
      <w:pPr>
        <w:ind w:left="-178" w:leftChars="-85" w:right="-334" w:rightChars="-159"/>
        <w:jc w:val="center"/>
        <w:rPr>
          <w:rFonts w:ascii="宋体" w:hAnsi="宋体"/>
          <w:bCs/>
          <w:spacing w:val="40"/>
          <w:sz w:val="28"/>
          <w:szCs w:val="28"/>
        </w:rPr>
      </w:pPr>
    </w:p>
    <w:p>
      <w:pPr>
        <w:pStyle w:val="18"/>
        <w:ind w:left="1470"/>
        <w:rPr>
          <w:rFonts w:ascii="宋体" w:hAnsi="宋体"/>
          <w:bCs/>
          <w:spacing w:val="40"/>
          <w:sz w:val="28"/>
          <w:szCs w:val="28"/>
        </w:rPr>
      </w:pPr>
    </w:p>
    <w:p>
      <w:pPr>
        <w:pStyle w:val="18"/>
        <w:ind w:left="1470"/>
        <w:rPr>
          <w:rFonts w:ascii="宋体" w:hAnsi="宋体"/>
          <w:bCs/>
          <w:spacing w:val="40"/>
          <w:sz w:val="28"/>
          <w:szCs w:val="28"/>
        </w:rPr>
      </w:pPr>
    </w:p>
    <w:p>
      <w:pPr>
        <w:ind w:left="-178" w:leftChars="-85" w:right="-334" w:rightChars="-159"/>
        <w:jc w:val="center"/>
        <w:rPr>
          <w:rFonts w:ascii="宋体" w:hAnsi="宋体"/>
          <w:bCs/>
          <w:spacing w:val="40"/>
          <w:sz w:val="96"/>
          <w:szCs w:val="96"/>
        </w:rPr>
      </w:pPr>
      <w:r>
        <w:rPr>
          <w:rFonts w:hint="eastAsia" w:ascii="宋体" w:hAnsi="宋体"/>
          <w:bCs/>
          <w:spacing w:val="40"/>
          <w:sz w:val="96"/>
          <w:szCs w:val="96"/>
        </w:rPr>
        <w:t>询价文件</w:t>
      </w:r>
    </w:p>
    <w:p>
      <w:pPr>
        <w:rPr>
          <w:rFonts w:ascii="宋体" w:hAnsi="宋体"/>
          <w:bCs/>
          <w:sz w:val="32"/>
          <w:szCs w:val="32"/>
        </w:rPr>
      </w:pPr>
    </w:p>
    <w:p>
      <w:pPr>
        <w:spacing w:line="400" w:lineRule="exact"/>
        <w:jc w:val="center"/>
        <w:rPr>
          <w:rFonts w:ascii="宋体" w:hAnsi="宋体"/>
          <w:bCs/>
        </w:rPr>
      </w:pPr>
    </w:p>
    <w:p>
      <w:pPr>
        <w:spacing w:line="400" w:lineRule="exact"/>
        <w:rPr>
          <w:rFonts w:ascii="宋体" w:hAnsi="宋体"/>
          <w:bCs/>
          <w:sz w:val="44"/>
          <w:szCs w:val="44"/>
        </w:rPr>
      </w:pPr>
    </w:p>
    <w:p>
      <w:pPr>
        <w:spacing w:line="400" w:lineRule="exact"/>
        <w:rPr>
          <w:rFonts w:ascii="宋体" w:hAnsi="宋体"/>
          <w:bCs/>
          <w:sz w:val="44"/>
          <w:szCs w:val="44"/>
        </w:rPr>
      </w:pPr>
    </w:p>
    <w:p>
      <w:pPr>
        <w:pStyle w:val="19"/>
        <w:ind w:firstLine="480"/>
        <w:rPr>
          <w:rFonts w:hint="default"/>
        </w:rPr>
      </w:pPr>
    </w:p>
    <w:p>
      <w:pPr>
        <w:ind w:firstLine="787" w:firstLineChars="246"/>
        <w:rPr>
          <w:rFonts w:hint="eastAsia" w:ascii="宋体" w:hAnsi="宋体"/>
          <w:bCs/>
          <w:sz w:val="32"/>
          <w:szCs w:val="32"/>
        </w:rPr>
      </w:pPr>
      <w:r>
        <w:rPr>
          <w:rFonts w:hint="eastAsia" w:ascii="宋体" w:hAnsi="宋体"/>
          <w:bCs/>
          <w:sz w:val="32"/>
          <w:szCs w:val="32"/>
        </w:rPr>
        <w:t>询价书编码：XJ2024062027</w:t>
      </w:r>
    </w:p>
    <w:p>
      <w:pPr>
        <w:ind w:firstLine="787" w:firstLineChars="246"/>
        <w:rPr>
          <w:rFonts w:ascii="宋体" w:hAnsi="宋体"/>
          <w:bCs/>
          <w:sz w:val="32"/>
          <w:szCs w:val="32"/>
        </w:rPr>
      </w:pPr>
      <w:r>
        <w:rPr>
          <w:rFonts w:hint="eastAsia" w:ascii="宋体" w:hAnsi="宋体"/>
          <w:bCs/>
          <w:sz w:val="32"/>
          <w:szCs w:val="32"/>
        </w:rPr>
        <w:t>采 购 人：</w:t>
      </w:r>
      <w:r>
        <w:rPr>
          <w:rFonts w:hint="eastAsia" w:ascii="宋体" w:hAnsi="宋体" w:cs="Times New Roman"/>
          <w:bCs/>
          <w:sz w:val="32"/>
          <w:szCs w:val="32"/>
          <w:lang w:val="zh-CN"/>
        </w:rPr>
        <w:t>西安梅隆控制工程有限责任公司</w:t>
      </w:r>
    </w:p>
    <w:p>
      <w:pPr>
        <w:ind w:firstLine="787" w:firstLineChars="246"/>
        <w:rPr>
          <w:rFonts w:ascii="宋体" w:hAnsi="宋体"/>
          <w:bCs/>
          <w:sz w:val="32"/>
          <w:szCs w:val="32"/>
        </w:rPr>
      </w:pPr>
      <w:r>
        <w:rPr>
          <w:rFonts w:hint="eastAsia" w:ascii="宋体" w:hAnsi="宋体"/>
          <w:bCs/>
          <w:sz w:val="32"/>
          <w:szCs w:val="32"/>
        </w:rPr>
        <w:t>代理机构：中煤陕西中安项目管理有限责任公司</w:t>
      </w:r>
    </w:p>
    <w:p>
      <w:pPr>
        <w:spacing w:line="400" w:lineRule="exact"/>
        <w:jc w:val="center"/>
        <w:rPr>
          <w:rFonts w:ascii="宋体" w:hAnsi="宋体"/>
          <w:bCs/>
          <w:sz w:val="32"/>
          <w:szCs w:val="32"/>
        </w:rPr>
      </w:pPr>
      <w:r>
        <w:rPr>
          <w:rFonts w:hint="eastAsia" w:ascii="宋体" w:hAnsi="宋体"/>
          <w:bCs/>
          <w:sz w:val="32"/>
          <w:szCs w:val="32"/>
        </w:rPr>
        <w:t>202</w:t>
      </w:r>
      <w:r>
        <w:rPr>
          <w:rFonts w:hint="eastAsia" w:ascii="宋体" w:hAnsi="宋体"/>
          <w:bCs/>
          <w:sz w:val="32"/>
          <w:szCs w:val="32"/>
          <w:lang w:val="en-US" w:eastAsia="zh-CN"/>
        </w:rPr>
        <w:t>4</w:t>
      </w:r>
      <w:r>
        <w:rPr>
          <w:rFonts w:hint="eastAsia" w:ascii="宋体" w:hAnsi="宋体"/>
          <w:bCs/>
          <w:sz w:val="32"/>
          <w:szCs w:val="32"/>
        </w:rPr>
        <w:t>年</w:t>
      </w:r>
      <w:r>
        <w:rPr>
          <w:rFonts w:hint="eastAsia" w:ascii="宋体" w:hAnsi="宋体"/>
          <w:bCs/>
          <w:sz w:val="32"/>
          <w:szCs w:val="32"/>
          <w:lang w:val="en-US" w:eastAsia="zh-CN"/>
        </w:rPr>
        <w:t>6</w:t>
      </w:r>
      <w:r>
        <w:rPr>
          <w:rFonts w:hint="eastAsia" w:ascii="宋体" w:hAnsi="宋体"/>
          <w:bCs/>
          <w:sz w:val="32"/>
          <w:szCs w:val="32"/>
        </w:rPr>
        <w:t>月</w:t>
      </w:r>
    </w:p>
    <w:p>
      <w:pPr>
        <w:pStyle w:val="2"/>
        <w:sectPr>
          <w:headerReference r:id="rId3" w:type="default"/>
          <w:footerReference r:id="rId4" w:type="default"/>
          <w:footerReference r:id="rId5" w:type="even"/>
          <w:pgSz w:w="11906" w:h="16838"/>
          <w:pgMar w:top="1440" w:right="1558" w:bottom="1440" w:left="1800" w:header="851" w:footer="992" w:gutter="0"/>
          <w:pgNumType w:fmt="numberInDash" w:start="0"/>
          <w:cols w:space="720" w:num="1"/>
          <w:titlePg/>
          <w:docGrid w:type="lines" w:linePitch="312" w:charSpace="0"/>
        </w:sectPr>
      </w:pPr>
    </w:p>
    <w:p>
      <w:pPr>
        <w:pStyle w:val="3"/>
        <w:outlineLvl w:val="9"/>
      </w:pPr>
    </w:p>
    <w:sdt>
      <w:sdtPr>
        <w:rPr>
          <w:rFonts w:ascii="宋体" w:hAnsi="宋体" w:eastAsia="宋体" w:cs="Times New Roman"/>
          <w:kern w:val="2"/>
          <w:sz w:val="21"/>
          <w:szCs w:val="24"/>
          <w:lang w:val="en-US" w:eastAsia="zh-CN" w:bidi="ar-SA"/>
        </w:rPr>
        <w:id w:val="147474394"/>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0" w:name="_Toc7592_WPSOffice_Type2"/>
          <w:r>
            <w:rPr>
              <w:rFonts w:ascii="宋体" w:hAnsi="宋体" w:eastAsia="宋体"/>
              <w:sz w:val="21"/>
            </w:rPr>
            <w:t>目录</w:t>
          </w:r>
        </w:p>
        <w:p>
          <w:pPr>
            <w:pStyle w:val="72"/>
            <w:tabs>
              <w:tab w:val="right" w:leader="dot" w:pos="8548"/>
            </w:tabs>
          </w:pPr>
          <w:r>
            <w:rPr>
              <w:b/>
              <w:bCs/>
            </w:rPr>
            <w:fldChar w:fldCharType="begin"/>
          </w:r>
          <w:r>
            <w:instrText xml:space="preserve"> HYPERLINK \l _Toc9926_WPSOffice_Level1 </w:instrText>
          </w:r>
          <w:r>
            <w:rPr>
              <w:b/>
              <w:bCs/>
            </w:rPr>
            <w:fldChar w:fldCharType="separate"/>
          </w:r>
          <w:sdt>
            <w:sdtPr>
              <w:rPr>
                <w:rFonts w:ascii="Garamond" w:hAnsi="Garamond" w:eastAsia="Times New Roman" w:cs="Times New Roman"/>
                <w:b/>
                <w:bCs/>
                <w:spacing w:val="-2"/>
                <w:kern w:val="2"/>
                <w:sz w:val="24"/>
                <w:szCs w:val="24"/>
                <w:lang w:val="en-US" w:eastAsia="zh-CN" w:bidi="ar-SA"/>
              </w:rPr>
              <w:id w:val="147474394"/>
              <w:placeholder>
                <w:docPart w:val="{78de8c02-73b6-4b82-a871-7440bf794dc2}"/>
              </w:placeholder>
            </w:sdtPr>
            <w:sdtEndPr>
              <w:rPr>
                <w:rFonts w:ascii="Garamond" w:hAnsi="Garamond" w:eastAsia="Times New Roman" w:cs="Times New Roman"/>
                <w:b/>
                <w:bCs/>
                <w:spacing w:val="-2"/>
                <w:kern w:val="2"/>
                <w:sz w:val="24"/>
                <w:szCs w:val="24"/>
                <w:lang w:val="en-US" w:eastAsia="zh-CN" w:bidi="ar-SA"/>
              </w:rPr>
            </w:sdtEndPr>
            <w:sdtContent>
              <w:r>
                <w:rPr>
                  <w:rFonts w:hint="eastAsia" w:ascii="宋体" w:hAnsi="宋体" w:eastAsia="宋体" w:cs="宋体"/>
                  <w:b/>
                  <w:bCs/>
                </w:rPr>
                <w:t>第一章 询价公告</w:t>
              </w:r>
            </w:sdtContent>
          </w:sdt>
          <w:r>
            <w:rPr>
              <w:b/>
              <w:bCs/>
            </w:rPr>
            <w:tab/>
          </w:r>
          <w:bookmarkStart w:id="1" w:name="_Toc9926_WPSOffice_Level1Page"/>
          <w:r>
            <w:rPr>
              <w:b/>
              <w:bCs/>
            </w:rPr>
            <w:t>1</w:t>
          </w:r>
          <w:bookmarkEnd w:id="1"/>
          <w:r>
            <w:rPr>
              <w:b/>
              <w:bCs/>
            </w:rPr>
            <w:fldChar w:fldCharType="end"/>
          </w:r>
        </w:p>
        <w:p>
          <w:pPr>
            <w:pStyle w:val="72"/>
            <w:tabs>
              <w:tab w:val="right" w:leader="dot" w:pos="8548"/>
            </w:tabs>
          </w:pPr>
          <w:r>
            <w:rPr>
              <w:b/>
              <w:bCs/>
            </w:rPr>
            <w:fldChar w:fldCharType="begin"/>
          </w:r>
          <w:r>
            <w:instrText xml:space="preserve"> HYPERLINK \l _Toc7592_WPSOffice_Level1 </w:instrText>
          </w:r>
          <w:r>
            <w:rPr>
              <w:b/>
              <w:bCs/>
            </w:rPr>
            <w:fldChar w:fldCharType="separate"/>
          </w:r>
          <w:sdt>
            <w:sdtPr>
              <w:rPr>
                <w:rFonts w:ascii="Garamond" w:hAnsi="Garamond" w:eastAsia="Times New Roman" w:cs="Times New Roman"/>
                <w:b/>
                <w:bCs/>
                <w:spacing w:val="-2"/>
                <w:kern w:val="2"/>
                <w:sz w:val="24"/>
                <w:szCs w:val="24"/>
                <w:lang w:val="en-US" w:eastAsia="zh-CN" w:bidi="ar-SA"/>
              </w:rPr>
              <w:id w:val="147474394"/>
              <w:placeholder>
                <w:docPart w:val="{b14a25a6-383f-4756-8a39-ced1601d3416}"/>
              </w:placeholder>
            </w:sdtPr>
            <w:sdtEndPr>
              <w:rPr>
                <w:rFonts w:ascii="Garamond" w:hAnsi="Garamond" w:eastAsia="Times New Roman" w:cs="Times New Roman"/>
                <w:b/>
                <w:bCs/>
                <w:spacing w:val="-2"/>
                <w:kern w:val="2"/>
                <w:sz w:val="24"/>
                <w:szCs w:val="24"/>
                <w:lang w:val="en-US" w:eastAsia="zh-CN" w:bidi="ar-SA"/>
              </w:rPr>
            </w:sdtEndPr>
            <w:sdtContent>
              <w:r>
                <w:rPr>
                  <w:rFonts w:hint="eastAsia" w:ascii="宋体" w:hAnsi="宋体" w:eastAsia="宋体" w:cs="宋体"/>
                  <w:b/>
                  <w:bCs/>
                </w:rPr>
                <w:t>第二章 采购要求</w:t>
              </w:r>
            </w:sdtContent>
          </w:sdt>
          <w:r>
            <w:rPr>
              <w:b/>
              <w:bCs/>
            </w:rPr>
            <w:tab/>
          </w:r>
          <w:bookmarkStart w:id="2" w:name="_Toc7592_WPSOffice_Level1Page"/>
          <w:r>
            <w:rPr>
              <w:b/>
              <w:bCs/>
            </w:rPr>
            <w:t>4</w:t>
          </w:r>
          <w:bookmarkEnd w:id="2"/>
          <w:r>
            <w:rPr>
              <w:b/>
              <w:bCs/>
            </w:rPr>
            <w:fldChar w:fldCharType="end"/>
          </w:r>
        </w:p>
        <w:p>
          <w:pPr>
            <w:pStyle w:val="72"/>
            <w:tabs>
              <w:tab w:val="right" w:leader="dot" w:pos="8548"/>
            </w:tabs>
          </w:pPr>
          <w:r>
            <w:rPr>
              <w:b/>
              <w:bCs/>
            </w:rPr>
            <w:fldChar w:fldCharType="begin"/>
          </w:r>
          <w:r>
            <w:instrText xml:space="preserve"> HYPERLINK \l _Toc18602_WPSOffice_Level1 </w:instrText>
          </w:r>
          <w:r>
            <w:rPr>
              <w:b/>
              <w:bCs/>
            </w:rPr>
            <w:fldChar w:fldCharType="separate"/>
          </w:r>
          <w:sdt>
            <w:sdtPr>
              <w:rPr>
                <w:rFonts w:ascii="Garamond" w:hAnsi="Garamond" w:eastAsia="Times New Roman" w:cs="Times New Roman"/>
                <w:b/>
                <w:bCs/>
                <w:spacing w:val="-2"/>
                <w:kern w:val="2"/>
                <w:sz w:val="24"/>
                <w:szCs w:val="24"/>
                <w:lang w:val="en-US" w:eastAsia="zh-CN" w:bidi="ar-SA"/>
              </w:rPr>
              <w:id w:val="147474394"/>
              <w:placeholder>
                <w:docPart w:val="{af4e4f33-e188-4f57-9093-244a84666836}"/>
              </w:placeholder>
            </w:sdtPr>
            <w:sdtEndPr>
              <w:rPr>
                <w:rFonts w:ascii="Garamond" w:hAnsi="Garamond" w:eastAsia="Times New Roman" w:cs="Times New Roman"/>
                <w:b/>
                <w:bCs/>
                <w:spacing w:val="-2"/>
                <w:kern w:val="2"/>
                <w:sz w:val="24"/>
                <w:szCs w:val="24"/>
                <w:lang w:val="en-US" w:eastAsia="zh-CN" w:bidi="ar-SA"/>
              </w:rPr>
            </w:sdtEndPr>
            <w:sdtContent>
              <w:r>
                <w:rPr>
                  <w:rFonts w:hint="eastAsia" w:ascii="宋体" w:hAnsi="宋体" w:eastAsia="宋体" w:cs="宋体"/>
                  <w:b/>
                  <w:bCs/>
                </w:rPr>
                <w:t>第三章 响应文件格式</w:t>
              </w:r>
            </w:sdtContent>
          </w:sdt>
          <w:r>
            <w:rPr>
              <w:b/>
              <w:bCs/>
            </w:rPr>
            <w:tab/>
          </w:r>
          <w:bookmarkStart w:id="3" w:name="_Toc18602_WPSOffice_Level1Page"/>
          <w:r>
            <w:rPr>
              <w:b/>
              <w:bCs/>
            </w:rPr>
            <w:t>6</w:t>
          </w:r>
          <w:bookmarkEnd w:id="3"/>
          <w:r>
            <w:rPr>
              <w:b/>
              <w:bCs/>
            </w:rPr>
            <w:fldChar w:fldCharType="end"/>
          </w:r>
        </w:p>
        <w:p>
          <w:pPr>
            <w:pStyle w:val="72"/>
            <w:tabs>
              <w:tab w:val="right" w:leader="dot" w:pos="8548"/>
            </w:tabs>
          </w:pPr>
          <w:r>
            <w:rPr>
              <w:b/>
              <w:bCs/>
            </w:rPr>
            <w:fldChar w:fldCharType="begin"/>
          </w:r>
          <w:r>
            <w:instrText xml:space="preserve"> HYPERLINK \l _Toc26550_WPSOffice_Level1 </w:instrText>
          </w:r>
          <w:r>
            <w:rPr>
              <w:b/>
              <w:bCs/>
            </w:rPr>
            <w:fldChar w:fldCharType="separate"/>
          </w:r>
          <w:sdt>
            <w:sdtPr>
              <w:rPr>
                <w:rFonts w:ascii="Garamond" w:hAnsi="Garamond" w:eastAsia="Times New Roman" w:cs="Times New Roman"/>
                <w:b/>
                <w:bCs/>
                <w:spacing w:val="-2"/>
                <w:kern w:val="2"/>
                <w:sz w:val="24"/>
                <w:szCs w:val="24"/>
                <w:lang w:val="en-US" w:eastAsia="zh-CN" w:bidi="ar-SA"/>
              </w:rPr>
              <w:id w:val="147474394"/>
              <w:placeholder>
                <w:docPart w:val="{d84c0b12-53fa-43df-ae96-314ed44dc83c}"/>
              </w:placeholder>
            </w:sdtPr>
            <w:sdtEndPr>
              <w:rPr>
                <w:rFonts w:ascii="Garamond" w:hAnsi="Garamond" w:eastAsia="Times New Roman" w:cs="Times New Roman"/>
                <w:b/>
                <w:bCs/>
                <w:spacing w:val="-2"/>
                <w:kern w:val="2"/>
                <w:sz w:val="24"/>
                <w:szCs w:val="24"/>
                <w:lang w:val="en-US" w:eastAsia="zh-CN" w:bidi="ar-SA"/>
              </w:rPr>
            </w:sdtEndPr>
            <w:sdtContent>
              <w:r>
                <w:rPr>
                  <w:rFonts w:hint="eastAsia" w:ascii="宋体" w:hAnsi="宋体" w:eastAsia="宋体" w:cs="宋体"/>
                  <w:b/>
                  <w:bCs/>
                </w:rPr>
                <w:t>第四章 合同条款及格式</w:t>
              </w:r>
            </w:sdtContent>
          </w:sdt>
          <w:r>
            <w:rPr>
              <w:b/>
              <w:bCs/>
            </w:rPr>
            <w:tab/>
          </w:r>
          <w:bookmarkStart w:id="4" w:name="_Toc26550_WPSOffice_Level1Page"/>
          <w:r>
            <w:rPr>
              <w:b/>
              <w:bCs/>
            </w:rPr>
            <w:t>18</w:t>
          </w:r>
          <w:bookmarkEnd w:id="4"/>
          <w:r>
            <w:rPr>
              <w:b/>
              <w:bCs/>
            </w:rPr>
            <w:fldChar w:fldCharType="end"/>
          </w:r>
        </w:p>
        <w:p>
          <w:pPr>
            <w:pStyle w:val="72"/>
            <w:tabs>
              <w:tab w:val="right" w:leader="dot" w:pos="8548"/>
            </w:tabs>
          </w:pPr>
          <w:r>
            <w:rPr>
              <w:b/>
              <w:bCs/>
            </w:rPr>
            <w:fldChar w:fldCharType="begin"/>
          </w:r>
          <w:r>
            <w:instrText xml:space="preserve"> HYPERLINK \l _Toc13899_WPSOffice_Level1 </w:instrText>
          </w:r>
          <w:r>
            <w:rPr>
              <w:b/>
              <w:bCs/>
            </w:rPr>
            <w:fldChar w:fldCharType="separate"/>
          </w:r>
          <w:sdt>
            <w:sdtPr>
              <w:rPr>
                <w:rFonts w:ascii="Garamond" w:hAnsi="Garamond" w:eastAsia="Times New Roman" w:cs="Times New Roman"/>
                <w:b/>
                <w:bCs/>
                <w:spacing w:val="-2"/>
                <w:kern w:val="2"/>
                <w:sz w:val="24"/>
                <w:szCs w:val="24"/>
                <w:lang w:val="en-US" w:eastAsia="zh-CN" w:bidi="ar-SA"/>
              </w:rPr>
              <w:id w:val="147474394"/>
              <w:placeholder>
                <w:docPart w:val="{f3b82a71-5699-4349-b9c4-a6891704051e}"/>
              </w:placeholder>
            </w:sdtPr>
            <w:sdtEndPr>
              <w:rPr>
                <w:rFonts w:ascii="Garamond" w:hAnsi="Garamond" w:eastAsia="Times New Roman" w:cs="Times New Roman"/>
                <w:b/>
                <w:bCs/>
                <w:spacing w:val="-2"/>
                <w:kern w:val="2"/>
                <w:sz w:val="24"/>
                <w:szCs w:val="24"/>
                <w:lang w:val="en-US" w:eastAsia="zh-CN" w:bidi="ar-SA"/>
              </w:rPr>
            </w:sdtEndPr>
            <w:sdtContent>
              <w:r>
                <w:rPr>
                  <w:rFonts w:hint="eastAsia" w:ascii="宋体" w:hAnsi="宋体" w:eastAsia="宋体" w:cs="宋体"/>
                  <w:b/>
                  <w:bCs/>
                </w:rPr>
                <w:t>第五章 评审办法及内容</w:t>
              </w:r>
            </w:sdtContent>
          </w:sdt>
          <w:r>
            <w:rPr>
              <w:b/>
              <w:bCs/>
            </w:rPr>
            <w:tab/>
          </w:r>
          <w:bookmarkStart w:id="5" w:name="_Toc13899_WPSOffice_Level1Page"/>
          <w:r>
            <w:rPr>
              <w:b/>
              <w:bCs/>
            </w:rPr>
            <w:t>21</w:t>
          </w:r>
          <w:bookmarkEnd w:id="5"/>
          <w:r>
            <w:rPr>
              <w:b/>
              <w:bCs/>
            </w:rPr>
            <w:fldChar w:fldCharType="end"/>
          </w:r>
        </w:p>
        <w:bookmarkEnd w:id="0"/>
        <w:p>
          <w:pPr>
            <w:pStyle w:val="18"/>
            <w:sectPr>
              <w:footerReference r:id="rId7" w:type="first"/>
              <w:footerReference r:id="rId6" w:type="default"/>
              <w:pgSz w:w="11906" w:h="16838"/>
              <w:pgMar w:top="1440" w:right="1558" w:bottom="1440" w:left="1800" w:header="851" w:footer="992" w:gutter="0"/>
              <w:pgNumType w:fmt="numberInDash" w:start="1"/>
              <w:cols w:space="720" w:num="1"/>
              <w:titlePg/>
              <w:docGrid w:type="lines" w:linePitch="312" w:charSpace="0"/>
            </w:sectPr>
          </w:pPr>
        </w:p>
      </w:sdtContent>
    </w:sdt>
    <w:p>
      <w:pPr>
        <w:pStyle w:val="4"/>
        <w:spacing w:before="120" w:after="120" w:line="360" w:lineRule="auto"/>
        <w:jc w:val="center"/>
        <w:rPr>
          <w:rFonts w:ascii="宋体" w:hAnsi="宋体" w:cs="宋体"/>
          <w:sz w:val="28"/>
          <w:szCs w:val="28"/>
        </w:rPr>
      </w:pPr>
      <w:bookmarkStart w:id="6" w:name="_Toc9926_WPSOffice_Level1"/>
      <w:bookmarkStart w:id="7" w:name="_Toc32251_WPSOffice_Level1"/>
      <w:bookmarkStart w:id="8" w:name="_Toc12142_WPSOffice_Level1"/>
      <w:bookmarkStart w:id="9" w:name="_Toc22450_WPSOffice_Level1"/>
      <w:bookmarkStart w:id="10" w:name="_Toc11245"/>
      <w:bookmarkStart w:id="11" w:name="_Toc25368_WPSOffice_Level1"/>
      <w:bookmarkStart w:id="12" w:name="_Toc152047193"/>
      <w:bookmarkStart w:id="13" w:name="_Toc179715685"/>
      <w:bookmarkStart w:id="14" w:name="_Toc144974396"/>
      <w:bookmarkStart w:id="15" w:name="_Toc152047198"/>
      <w:bookmarkStart w:id="16" w:name="_Toc179715691"/>
      <w:bookmarkStart w:id="17" w:name="_Toc144974402"/>
      <w:r>
        <w:rPr>
          <w:rFonts w:hint="eastAsia" w:ascii="宋体" w:hAnsi="宋体" w:cs="宋体"/>
          <w:sz w:val="28"/>
          <w:szCs w:val="28"/>
        </w:rPr>
        <w:t>第一章</w:t>
      </w:r>
      <w:bookmarkStart w:id="18" w:name="_Toc144974394"/>
      <w:bookmarkStart w:id="19" w:name="_Toc152047191"/>
      <w:bookmarkStart w:id="20" w:name="_Toc179715683"/>
      <w:r>
        <w:rPr>
          <w:rFonts w:hint="eastAsia" w:ascii="宋体" w:hAnsi="宋体" w:cs="宋体"/>
          <w:sz w:val="28"/>
          <w:szCs w:val="28"/>
        </w:rPr>
        <w:t xml:space="preserve"> 询</w:t>
      </w:r>
      <w:r>
        <w:rPr>
          <w:rFonts w:hint="eastAsia" w:ascii="宋体" w:hAnsi="宋体" w:cs="宋体"/>
          <w:sz w:val="28"/>
          <w:szCs w:val="28"/>
          <w:lang w:val="en-US" w:eastAsia="zh-CN"/>
        </w:rPr>
        <w:t>价</w:t>
      </w:r>
      <w:r>
        <w:rPr>
          <w:rFonts w:hint="eastAsia" w:ascii="宋体" w:hAnsi="宋体" w:cs="宋体"/>
          <w:sz w:val="28"/>
          <w:szCs w:val="28"/>
        </w:rPr>
        <w:t>公告</w:t>
      </w:r>
      <w:bookmarkEnd w:id="6"/>
      <w:bookmarkEnd w:id="7"/>
      <w:bookmarkEnd w:id="8"/>
      <w:bookmarkEnd w:id="9"/>
      <w:bookmarkEnd w:id="10"/>
      <w:bookmarkEnd w:id="11"/>
    </w:p>
    <w:p>
      <w:pPr>
        <w:ind w:firstLine="133" w:firstLineChars="55"/>
        <w:rPr>
          <w:rFonts w:hint="eastAsia" w:ascii="宋体" w:hAnsi="宋体" w:eastAsia="宋体"/>
          <w:b/>
          <w:sz w:val="24"/>
          <w:szCs w:val="36"/>
          <w:lang w:eastAsia="zh-CN"/>
        </w:rPr>
      </w:pPr>
      <w:r>
        <w:rPr>
          <w:rFonts w:hint="eastAsia" w:ascii="宋体" w:hAnsi="宋体"/>
          <w:b/>
          <w:sz w:val="24"/>
          <w:szCs w:val="36"/>
        </w:rPr>
        <w:t>询价书编码：XJ2024062027</w:t>
      </w:r>
      <w:bookmarkStart w:id="153" w:name="_GoBack"/>
      <w:bookmarkEnd w:id="153"/>
    </w:p>
    <w:p>
      <w:pPr>
        <w:spacing w:line="360" w:lineRule="auto"/>
        <w:ind w:left="1" w:hanging="1"/>
        <w:outlineLvl w:val="1"/>
        <w:rPr>
          <w:rFonts w:ascii="宋体" w:hAnsi="宋体" w:cs="宋体"/>
          <w:b/>
          <w:sz w:val="24"/>
        </w:rPr>
      </w:pPr>
      <w:bookmarkStart w:id="21" w:name="_Toc18282_WPSOffice_Level2"/>
      <w:bookmarkStart w:id="22" w:name="_Toc13069_WPSOffice_Level2"/>
      <w:bookmarkStart w:id="23" w:name="_Toc10378_WPSOffice_Level2"/>
      <w:bookmarkStart w:id="24" w:name="_Toc7466_WPSOffice_Level2"/>
      <w:r>
        <w:rPr>
          <w:rFonts w:hint="eastAsia" w:ascii="宋体" w:hAnsi="宋体" w:cs="宋体"/>
          <w:b/>
          <w:sz w:val="24"/>
        </w:rPr>
        <w:t>一、项目及标段名称</w:t>
      </w:r>
      <w:bookmarkEnd w:id="21"/>
      <w:bookmarkEnd w:id="22"/>
      <w:bookmarkEnd w:id="23"/>
      <w:r>
        <w:rPr>
          <w:rFonts w:hint="eastAsia" w:ascii="宋体" w:hAnsi="宋体" w:cs="宋体"/>
          <w:b/>
          <w:color w:val="000000"/>
          <w:sz w:val="24"/>
        </w:rPr>
        <w:t>：</w:t>
      </w:r>
      <w:bookmarkEnd w:id="24"/>
    </w:p>
    <w:bookmarkEnd w:id="18"/>
    <w:bookmarkEnd w:id="19"/>
    <w:bookmarkEnd w:id="20"/>
    <w:p>
      <w:pPr>
        <w:pStyle w:val="18"/>
        <w:spacing w:line="360" w:lineRule="auto"/>
        <w:ind w:left="0" w:leftChars="0" w:right="148" w:rightChars="0" w:firstLine="0" w:firstLineChars="0"/>
        <w:rPr>
          <w:rFonts w:hint="eastAsia"/>
          <w:sz w:val="24"/>
          <w:szCs w:val="24"/>
          <w:u w:val="none"/>
          <w:lang w:val="en-US" w:eastAsia="zh-CN"/>
        </w:rPr>
      </w:pPr>
      <w:bookmarkStart w:id="25" w:name="_Toc23903_WPSOffice_Level2"/>
      <w:bookmarkStart w:id="26" w:name="_Toc11245_WPSOffice_Level2"/>
      <w:bookmarkStart w:id="27" w:name="_Toc179715684"/>
      <w:bookmarkStart w:id="28" w:name="_Toc144974395"/>
      <w:bookmarkStart w:id="29" w:name="_Toc580_WPSOffice_Level2"/>
      <w:bookmarkStart w:id="30" w:name="_Toc152047192"/>
      <w:bookmarkStart w:id="31" w:name="_Toc27588_WPSOffice_Level2"/>
      <w:r>
        <w:rPr>
          <w:rFonts w:hint="eastAsia"/>
          <w:sz w:val="24"/>
          <w:szCs w:val="24"/>
          <w:u w:val="none"/>
          <w:lang w:val="en-US" w:eastAsia="zh-CN"/>
        </w:rPr>
        <w:t>集中采购:</w:t>
      </w:r>
    </w:p>
    <w:p>
      <w:pPr>
        <w:pStyle w:val="18"/>
        <w:spacing w:line="360" w:lineRule="auto"/>
        <w:ind w:left="0" w:leftChars="0" w:right="148" w:rightChars="0" w:firstLine="0" w:firstLineChars="0"/>
        <w:rPr>
          <w:rFonts w:hint="eastAsia"/>
          <w:sz w:val="24"/>
          <w:szCs w:val="24"/>
          <w:u w:val="none"/>
          <w:lang w:val="en-US" w:eastAsia="zh-CN"/>
        </w:rPr>
      </w:pPr>
      <w:r>
        <w:rPr>
          <w:rFonts w:hint="eastAsia"/>
          <w:sz w:val="24"/>
          <w:szCs w:val="24"/>
          <w:u w:val="none"/>
          <w:lang w:val="en-US" w:eastAsia="zh-CN"/>
        </w:rPr>
        <w:t>（1）里必选煤厂设计、设备采购及安装调试总承包项目</w:t>
      </w:r>
    </w:p>
    <w:p>
      <w:pPr>
        <w:pStyle w:val="18"/>
        <w:spacing w:line="360" w:lineRule="auto"/>
        <w:ind w:left="0" w:leftChars="0" w:right="148" w:rightChars="0" w:firstLine="0" w:firstLineChars="0"/>
        <w:rPr>
          <w:rFonts w:hint="eastAsia"/>
          <w:sz w:val="24"/>
          <w:szCs w:val="24"/>
          <w:u w:val="none"/>
          <w:lang w:val="en-US" w:eastAsia="zh-CN"/>
        </w:rPr>
      </w:pPr>
      <w:r>
        <w:rPr>
          <w:rFonts w:hint="eastAsia"/>
          <w:sz w:val="24"/>
          <w:szCs w:val="24"/>
          <w:u w:val="none"/>
          <w:lang w:val="en-US" w:eastAsia="zh-CN"/>
        </w:rPr>
        <w:t>（2）中煤新集利辛板集电厂二期脱硫系统EPC总承包项目</w:t>
      </w:r>
    </w:p>
    <w:p>
      <w:pPr>
        <w:pStyle w:val="19"/>
        <w:rPr>
          <w:rFonts w:hint="default"/>
          <w:lang w:val="en-US" w:eastAsia="zh-CN"/>
        </w:rPr>
      </w:pPr>
      <w:r>
        <w:rPr>
          <w:rFonts w:hint="default"/>
          <w:lang w:val="en-US" w:eastAsia="zh-CN"/>
        </w:rPr>
        <w:t>电缆邀请询比采购</w:t>
      </w:r>
    </w:p>
    <w:p>
      <w:pPr>
        <w:numPr>
          <w:ilvl w:val="0"/>
          <w:numId w:val="2"/>
        </w:numPr>
        <w:spacing w:line="360" w:lineRule="auto"/>
        <w:ind w:left="1" w:hanging="1"/>
        <w:jc w:val="left"/>
        <w:outlineLvl w:val="1"/>
        <w:rPr>
          <w:rFonts w:hint="eastAsia" w:ascii="宋体" w:hAnsi="宋体" w:cs="宋体"/>
          <w:b/>
          <w:color w:val="000000"/>
          <w:sz w:val="24"/>
        </w:rPr>
      </w:pPr>
      <w:r>
        <w:rPr>
          <w:rFonts w:hint="eastAsia" w:ascii="宋体" w:hAnsi="宋体" w:cs="宋体"/>
          <w:b/>
          <w:sz w:val="24"/>
        </w:rPr>
        <w:t>采购范围</w:t>
      </w:r>
      <w:bookmarkEnd w:id="25"/>
      <w:bookmarkEnd w:id="26"/>
      <w:bookmarkEnd w:id="27"/>
      <w:bookmarkEnd w:id="28"/>
      <w:bookmarkEnd w:id="29"/>
      <w:bookmarkEnd w:id="30"/>
      <w:r>
        <w:rPr>
          <w:rFonts w:hint="eastAsia" w:ascii="宋体" w:hAnsi="宋体" w:cs="宋体"/>
          <w:b/>
          <w:color w:val="000000"/>
          <w:sz w:val="24"/>
        </w:rPr>
        <w:t>：</w:t>
      </w:r>
      <w:bookmarkEnd w:id="31"/>
    </w:p>
    <w:p>
      <w:pPr>
        <w:pStyle w:val="18"/>
        <w:spacing w:line="360" w:lineRule="auto"/>
        <w:ind w:left="0" w:leftChars="0" w:right="148" w:rightChars="0" w:firstLine="0" w:firstLineChars="0"/>
        <w:rPr>
          <w:rFonts w:hint="default"/>
          <w:sz w:val="24"/>
          <w:szCs w:val="24"/>
          <w:u w:val="none"/>
          <w:lang w:val="en-US" w:eastAsia="zh-CN"/>
        </w:rPr>
      </w:pPr>
      <w:r>
        <w:rPr>
          <w:rFonts w:hint="eastAsia"/>
          <w:sz w:val="24"/>
          <w:szCs w:val="24"/>
          <w:u w:val="none"/>
          <w:lang w:val="en-US" w:eastAsia="zh-CN"/>
        </w:rPr>
        <w:t>详见第二章采购要求。</w:t>
      </w:r>
    </w:p>
    <w:p>
      <w:pPr>
        <w:spacing w:line="360" w:lineRule="auto"/>
        <w:ind w:left="1" w:hanging="1"/>
        <w:outlineLvl w:val="1"/>
        <w:rPr>
          <w:rFonts w:ascii="宋体" w:hAnsi="宋体" w:cs="宋体"/>
          <w:b/>
          <w:color w:val="000000"/>
          <w:sz w:val="24"/>
        </w:rPr>
      </w:pPr>
      <w:bookmarkStart w:id="32" w:name="_Toc22389_WPSOffice_Level2"/>
      <w:bookmarkStart w:id="33" w:name="_Toc12564_WPSOffice_Level2"/>
      <w:bookmarkStart w:id="34" w:name="_Toc29430_WPSOffice_Level2"/>
      <w:bookmarkStart w:id="35" w:name="_Toc14142_WPSOffice_Level2"/>
      <w:r>
        <w:rPr>
          <w:rFonts w:hint="eastAsia" w:ascii="宋体" w:hAnsi="宋体" w:cs="宋体"/>
          <w:b/>
          <w:sz w:val="24"/>
        </w:rPr>
        <w:t>三、报价人资格要求</w:t>
      </w:r>
      <w:bookmarkEnd w:id="12"/>
      <w:bookmarkEnd w:id="13"/>
      <w:bookmarkEnd w:id="14"/>
      <w:bookmarkStart w:id="36" w:name="_Toc152047194"/>
      <w:bookmarkStart w:id="37" w:name="_Toc179715686"/>
      <w:r>
        <w:rPr>
          <w:rFonts w:hint="eastAsia" w:ascii="宋体" w:hAnsi="宋体" w:cs="宋体"/>
          <w:b/>
          <w:color w:val="000000"/>
          <w:sz w:val="24"/>
        </w:rPr>
        <w:t>：</w:t>
      </w:r>
      <w:bookmarkEnd w:id="32"/>
      <w:bookmarkEnd w:id="33"/>
      <w:bookmarkEnd w:id="34"/>
      <w:bookmarkEnd w:id="35"/>
    </w:p>
    <w:p>
      <w:pPr>
        <w:spacing w:line="360" w:lineRule="auto"/>
        <w:ind w:firstLine="720" w:firstLineChars="300"/>
        <w:rPr>
          <w:rFonts w:hint="eastAsia" w:ascii="宋体" w:hAnsi="宋体" w:cs="Times New Roman"/>
          <w:sz w:val="24"/>
          <w:highlight w:val="none"/>
          <w:u w:val="single"/>
          <w:lang w:val="en-US" w:eastAsia="zh-CN"/>
        </w:rPr>
      </w:pPr>
      <w:r>
        <w:rPr>
          <w:rFonts w:hint="eastAsia" w:ascii="宋体" w:hAnsi="宋体" w:cs="Times New Roman"/>
          <w:sz w:val="24"/>
          <w:u w:val="single"/>
          <w:lang w:val="en-US" w:eastAsia="zh-CN"/>
        </w:rPr>
        <w:t>1.在中华人民共和国境内注册，有独立的法人资格，具有独立承担民事责任和履行合同的能</w:t>
      </w:r>
      <w:r>
        <w:rPr>
          <w:rFonts w:hint="eastAsia" w:ascii="宋体" w:hAnsi="宋体" w:cs="Times New Roman"/>
          <w:sz w:val="24"/>
          <w:highlight w:val="none"/>
          <w:u w:val="single"/>
          <w:lang w:val="en-US" w:eastAsia="zh-CN"/>
        </w:rPr>
        <w:t>力。</w:t>
      </w:r>
    </w:p>
    <w:p>
      <w:pPr>
        <w:spacing w:line="360" w:lineRule="auto"/>
        <w:ind w:firstLine="720" w:firstLineChars="300"/>
        <w:rPr>
          <w:rFonts w:ascii="宋体" w:hAnsi="宋体"/>
          <w:sz w:val="24"/>
        </w:rPr>
      </w:pPr>
      <w:r>
        <w:rPr>
          <w:rFonts w:hint="eastAsia" w:ascii="宋体" w:hAnsi="宋体" w:cs="Times New Roman"/>
          <w:sz w:val="24"/>
          <w:u w:val="none"/>
          <w:lang w:val="en-US" w:eastAsia="zh-CN"/>
        </w:rPr>
        <w:t>请各报价单位严</w:t>
      </w:r>
      <w:r>
        <w:rPr>
          <w:rFonts w:hint="eastAsia" w:ascii="宋体" w:hAnsi="宋体"/>
          <w:sz w:val="24"/>
        </w:rPr>
        <w:t>格按照响应文件资格要求谨慎提交资料。若各报价单位资料提供不足导致报价单位</w:t>
      </w:r>
      <w:r>
        <w:rPr>
          <w:rFonts w:hint="eastAsia" w:ascii="宋体" w:hAnsi="宋体"/>
          <w:sz w:val="24"/>
          <w:highlight w:val="none"/>
        </w:rPr>
        <w:t>报名</w:t>
      </w:r>
      <w:r>
        <w:rPr>
          <w:rFonts w:hint="eastAsia" w:ascii="宋体" w:hAnsi="宋体"/>
          <w:sz w:val="24"/>
        </w:rPr>
        <w:t>审核不通过，我方不予承担责任。</w:t>
      </w:r>
    </w:p>
    <w:p>
      <w:pPr>
        <w:spacing w:line="360" w:lineRule="auto"/>
        <w:ind w:firstLine="720" w:firstLineChars="300"/>
        <w:rPr>
          <w:rFonts w:hint="eastAsia" w:ascii="宋体" w:hAnsi="宋体"/>
          <w:sz w:val="24"/>
        </w:rPr>
      </w:pPr>
      <w:r>
        <w:rPr>
          <w:rFonts w:hint="eastAsia" w:ascii="宋体" w:hAnsi="宋体"/>
          <w:sz w:val="24"/>
        </w:rPr>
        <w:t>单位负责人为同一人或者存在控股、管理关系、关联关系的不同单位，不可以在同一标段投标或者未划分标段的同一采购项目中参加报价。</w:t>
      </w:r>
    </w:p>
    <w:p>
      <w:pPr>
        <w:spacing w:line="360" w:lineRule="auto"/>
        <w:ind w:firstLine="720" w:firstLineChars="300"/>
        <w:rPr>
          <w:rFonts w:hint="default"/>
          <w:u w:val="single"/>
          <w:lang w:val="en-US" w:eastAsia="zh-CN"/>
        </w:rPr>
      </w:pPr>
      <w:r>
        <w:rPr>
          <w:rFonts w:hint="eastAsia" w:ascii="宋体" w:hAnsi="宋体"/>
          <w:sz w:val="24"/>
          <w:u w:val="single"/>
        </w:rPr>
        <w:t>本项目不接受联合体投标。</w:t>
      </w:r>
    </w:p>
    <w:p>
      <w:pPr>
        <w:numPr>
          <w:ilvl w:val="0"/>
          <w:numId w:val="2"/>
        </w:numPr>
        <w:spacing w:line="360" w:lineRule="auto"/>
        <w:ind w:left="1" w:leftChars="0" w:hanging="1" w:firstLineChars="0"/>
        <w:outlineLvl w:val="1"/>
        <w:rPr>
          <w:rFonts w:hint="eastAsia" w:ascii="宋体" w:hAnsi="宋体" w:cs="宋体"/>
          <w:b/>
          <w:color w:val="000000"/>
          <w:sz w:val="24"/>
        </w:rPr>
      </w:pPr>
      <w:r>
        <w:rPr>
          <w:rFonts w:hint="eastAsia" w:ascii="宋体" w:hAnsi="宋体" w:cs="宋体"/>
          <w:b/>
          <w:sz w:val="24"/>
        </w:rPr>
        <w:t>付款方式</w:t>
      </w:r>
      <w:r>
        <w:rPr>
          <w:rFonts w:hint="eastAsia" w:ascii="宋体" w:hAnsi="宋体" w:cs="宋体"/>
          <w:b/>
          <w:sz w:val="24"/>
          <w:lang w:val="en-US" w:eastAsia="zh-CN"/>
        </w:rPr>
        <w:t>(按各项目付款方式分别签订合同并结算)</w:t>
      </w:r>
      <w:r>
        <w:rPr>
          <w:rFonts w:hint="eastAsia" w:ascii="宋体" w:hAnsi="宋体" w:cs="宋体"/>
          <w:b/>
          <w:color w:val="000000"/>
          <w:sz w:val="24"/>
        </w:rPr>
        <w:t>：</w:t>
      </w:r>
    </w:p>
    <w:p>
      <w:pPr>
        <w:pStyle w:val="3"/>
        <w:numPr>
          <w:ilvl w:val="0"/>
          <w:numId w:val="0"/>
        </w:numPr>
        <w:ind w:leftChars="0"/>
      </w:pPr>
      <w:r>
        <w:rPr>
          <w:rFonts w:hint="eastAsia" w:ascii="宋体" w:hAnsi="宋体" w:eastAsia="宋体" w:cs="Times New Roman"/>
          <w:kern w:val="2"/>
          <w:sz w:val="24"/>
          <w:szCs w:val="24"/>
          <w:lang w:val="en-US" w:eastAsia="zh-CN" w:bidi="ar-SA"/>
        </w:rPr>
        <w:t>（1）</w:t>
      </w:r>
      <w:r>
        <w:rPr>
          <w:rFonts w:hint="eastAsia"/>
          <w:sz w:val="24"/>
          <w:szCs w:val="24"/>
          <w:u w:val="none"/>
          <w:lang w:val="en-US" w:eastAsia="zh-CN"/>
        </w:rPr>
        <w:t>里必选煤厂设计、设备采购及安装调试总承包项目</w:t>
      </w:r>
    </w:p>
    <w:p>
      <w:pPr>
        <w:spacing w:line="360" w:lineRule="auto"/>
        <w:ind w:left="1" w:hanging="1"/>
        <w:outlineLvl w:val="1"/>
        <w:rPr>
          <w:rFonts w:hint="eastAsia" w:ascii="宋体" w:hAnsi="宋体" w:cs="Times New Roman"/>
          <w:sz w:val="24"/>
          <w:lang w:val="en-US" w:eastAsia="zh-CN"/>
        </w:rPr>
      </w:pPr>
      <w:bookmarkStart w:id="38" w:name="_Toc17239_WPSOffice_Level2"/>
      <w:bookmarkStart w:id="39" w:name="_Toc11464_WPSOffice_Level2"/>
      <w:bookmarkStart w:id="40" w:name="_Toc3697_WPSOffice_Level2"/>
      <w:bookmarkStart w:id="41" w:name="_Toc1104_WPSOffice_Level2"/>
      <w:r>
        <w:rPr>
          <w:rFonts w:hint="eastAsia" w:ascii="宋体" w:hAnsi="宋体" w:cs="Times New Roman"/>
          <w:sz w:val="24"/>
          <w:lang w:val="en-US" w:eastAsia="zh-CN"/>
        </w:rPr>
        <w:t>1、合同签订后，付合同额的20%作为预付款（出卖人需提供收据）；</w:t>
      </w:r>
    </w:p>
    <w:p>
      <w:pPr>
        <w:spacing w:line="360" w:lineRule="auto"/>
        <w:ind w:left="1" w:hanging="1"/>
        <w:outlineLvl w:val="1"/>
        <w:rPr>
          <w:rFonts w:hint="eastAsia" w:ascii="宋体" w:hAnsi="宋体" w:cs="Times New Roman"/>
          <w:sz w:val="24"/>
          <w:lang w:val="en-US" w:eastAsia="zh-CN"/>
        </w:rPr>
      </w:pPr>
      <w:r>
        <w:rPr>
          <w:rFonts w:hint="eastAsia" w:ascii="宋体" w:hAnsi="宋体" w:cs="Times New Roman"/>
          <w:sz w:val="24"/>
          <w:lang w:val="en-US" w:eastAsia="zh-CN"/>
        </w:rPr>
        <w:t>2、设备运抵项目现场验收合格后，付合同额的40%（出卖人需提供到货单、全额增值税专用发票（税率 13%）、收据）；</w:t>
      </w:r>
    </w:p>
    <w:p>
      <w:pPr>
        <w:spacing w:line="360" w:lineRule="auto"/>
        <w:ind w:left="1" w:hanging="1"/>
        <w:outlineLvl w:val="1"/>
        <w:rPr>
          <w:rFonts w:hint="eastAsia" w:ascii="宋体" w:hAnsi="宋体" w:cs="Times New Roman"/>
          <w:sz w:val="24"/>
          <w:lang w:val="en-US" w:eastAsia="zh-CN"/>
        </w:rPr>
      </w:pPr>
      <w:r>
        <w:rPr>
          <w:rFonts w:hint="eastAsia" w:ascii="宋体" w:hAnsi="宋体" w:cs="Times New Roman"/>
          <w:sz w:val="24"/>
          <w:lang w:val="en-US" w:eastAsia="zh-CN"/>
        </w:rPr>
        <w:t>3、出卖人对设备进行指导安装、调试运行，并经买受人验收合格后出具设备调试验收单，付合同额的 30%（出卖人需提供收据）；</w:t>
      </w:r>
    </w:p>
    <w:p>
      <w:pPr>
        <w:spacing w:line="360" w:lineRule="auto"/>
        <w:ind w:left="1" w:hanging="1"/>
        <w:outlineLvl w:val="1"/>
        <w:rPr>
          <w:rFonts w:hint="eastAsia" w:ascii="宋体" w:hAnsi="宋体" w:cs="Times New Roman"/>
          <w:sz w:val="24"/>
          <w:lang w:val="en-US" w:eastAsia="zh-CN"/>
        </w:rPr>
      </w:pPr>
      <w:r>
        <w:rPr>
          <w:rFonts w:hint="eastAsia" w:ascii="宋体" w:hAnsi="宋体" w:cs="Times New Roman"/>
          <w:sz w:val="24"/>
          <w:lang w:val="en-US" w:eastAsia="zh-CN"/>
        </w:rPr>
        <w:t>4、剩余合同额 10%作为质量保证金，待工程竣工验收合格后一年，一次性付清。</w:t>
      </w:r>
    </w:p>
    <w:p>
      <w:pPr>
        <w:spacing w:line="360" w:lineRule="auto"/>
        <w:ind w:left="1" w:hanging="1"/>
        <w:outlineLvl w:val="1"/>
        <w:rPr>
          <w:rFonts w:hint="eastAsia" w:ascii="宋体" w:hAnsi="宋体" w:cs="Times New Roman"/>
          <w:sz w:val="24"/>
          <w:lang w:val="en-US" w:eastAsia="zh-CN"/>
        </w:rPr>
      </w:pPr>
      <w:r>
        <w:rPr>
          <w:rFonts w:hint="eastAsia" w:ascii="宋体" w:hAnsi="宋体" w:cs="Times New Roman"/>
          <w:sz w:val="24"/>
          <w:lang w:val="en-US" w:eastAsia="zh-CN"/>
        </w:rPr>
        <w:t>5、每笔款项买受人收到出卖人收款收据后方可付款。</w:t>
      </w:r>
    </w:p>
    <w:p>
      <w:pPr>
        <w:spacing w:line="360" w:lineRule="auto"/>
        <w:ind w:left="1" w:hanging="1"/>
        <w:outlineLvl w:val="1"/>
        <w:rPr>
          <w:rFonts w:hint="eastAsia" w:ascii="宋体" w:hAnsi="宋体" w:cs="Times New Roman"/>
          <w:sz w:val="24"/>
          <w:lang w:val="en-US" w:eastAsia="zh-CN"/>
        </w:rPr>
      </w:pPr>
      <w:r>
        <w:rPr>
          <w:rFonts w:hint="eastAsia" w:ascii="宋体" w:hAnsi="宋体" w:cs="Times New Roman"/>
          <w:sz w:val="24"/>
          <w:lang w:val="en-US" w:eastAsia="zh-CN"/>
        </w:rPr>
        <w:t>（2）</w:t>
      </w:r>
      <w:r>
        <w:rPr>
          <w:rFonts w:hint="eastAsia"/>
          <w:sz w:val="24"/>
          <w:szCs w:val="24"/>
          <w:u w:val="none"/>
          <w:lang w:val="en-US" w:eastAsia="zh-CN"/>
        </w:rPr>
        <w:t>中煤新集利辛板集电厂二期脱硫系统EPC总承包项目</w:t>
      </w:r>
    </w:p>
    <w:p>
      <w:pPr>
        <w:spacing w:line="360" w:lineRule="auto"/>
        <w:ind w:left="1" w:hanging="1"/>
        <w:outlineLvl w:val="1"/>
        <w:rPr>
          <w:rFonts w:hint="eastAsia" w:ascii="宋体" w:hAnsi="宋体" w:eastAsia="宋体" w:cs="Times New Roman"/>
          <w:sz w:val="24"/>
          <w:lang w:val="en-US" w:eastAsia="zh-CN"/>
        </w:rPr>
      </w:pPr>
      <w:r>
        <w:rPr>
          <w:rFonts w:hint="eastAsia" w:ascii="宋体" w:hAnsi="宋体" w:eastAsia="宋体" w:cs="Times New Roman"/>
          <w:sz w:val="24"/>
          <w:lang w:val="en-US" w:eastAsia="zh-CN"/>
        </w:rPr>
        <w:t>1、合同签订后，付合同额的30%作为预付款（出卖人需提供收据）；</w:t>
      </w:r>
    </w:p>
    <w:p>
      <w:pPr>
        <w:spacing w:line="360" w:lineRule="auto"/>
        <w:ind w:left="1" w:hanging="1"/>
        <w:outlineLvl w:val="1"/>
        <w:rPr>
          <w:rFonts w:hint="eastAsia" w:ascii="宋体" w:hAnsi="宋体" w:eastAsia="宋体" w:cs="Times New Roman"/>
          <w:sz w:val="24"/>
          <w:lang w:val="en-US" w:eastAsia="zh-CN"/>
        </w:rPr>
      </w:pPr>
      <w:r>
        <w:rPr>
          <w:rFonts w:hint="eastAsia" w:ascii="宋体" w:hAnsi="宋体" w:eastAsia="宋体" w:cs="Times New Roman"/>
          <w:sz w:val="24"/>
          <w:lang w:val="en-US" w:eastAsia="zh-CN"/>
        </w:rPr>
        <w:t>2、设备运抵项目现场验收合格后，支付合同额的60%（出卖人需提供到货单、全额增值税专用发票、收据）；</w:t>
      </w:r>
    </w:p>
    <w:p>
      <w:pPr>
        <w:spacing w:line="360" w:lineRule="auto"/>
        <w:ind w:left="1" w:hanging="1"/>
        <w:outlineLvl w:val="1"/>
        <w:rPr>
          <w:rFonts w:hint="eastAsia" w:ascii="宋体" w:hAnsi="宋体" w:eastAsia="宋体" w:cs="Times New Roman"/>
          <w:sz w:val="24"/>
          <w:lang w:val="en-US" w:eastAsia="zh-CN"/>
        </w:rPr>
      </w:pPr>
      <w:r>
        <w:rPr>
          <w:rFonts w:hint="eastAsia" w:ascii="宋体" w:hAnsi="宋体" w:eastAsia="宋体" w:cs="Times New Roman"/>
          <w:sz w:val="24"/>
          <w:lang w:val="en-US" w:eastAsia="zh-CN"/>
        </w:rPr>
        <w:t>3、剩余合同金额10%作为质量保证金，待质量保证期满后支付（出卖人需提供收据）；每笔款项买受人收到出卖人收款收据后方可付款。</w:t>
      </w:r>
    </w:p>
    <w:p>
      <w:pPr>
        <w:spacing w:line="360" w:lineRule="auto"/>
        <w:ind w:left="1" w:hanging="1"/>
        <w:outlineLvl w:val="1"/>
        <w:rPr>
          <w:rFonts w:ascii="宋体" w:hAnsi="宋体" w:cs="宋体"/>
          <w:b/>
          <w:sz w:val="24"/>
        </w:rPr>
      </w:pPr>
      <w:r>
        <w:rPr>
          <w:rFonts w:hint="eastAsia" w:ascii="宋体" w:hAnsi="宋体" w:cs="宋体"/>
          <w:b/>
          <w:sz w:val="24"/>
        </w:rPr>
        <w:t>五、交货期</w:t>
      </w:r>
      <w:bookmarkEnd w:id="38"/>
      <w:bookmarkEnd w:id="39"/>
      <w:bookmarkEnd w:id="40"/>
      <w:r>
        <w:rPr>
          <w:rFonts w:hint="eastAsia" w:ascii="宋体" w:hAnsi="宋体" w:cs="宋体"/>
          <w:b/>
          <w:sz w:val="24"/>
        </w:rPr>
        <w:t>：</w:t>
      </w:r>
      <w:bookmarkEnd w:id="41"/>
    </w:p>
    <w:p>
      <w:pPr>
        <w:spacing w:line="360" w:lineRule="auto"/>
        <w:ind w:firstLine="720" w:firstLineChars="300"/>
        <w:rPr>
          <w:rFonts w:ascii="宋体" w:hAnsi="宋体"/>
          <w:sz w:val="24"/>
          <w:highlight w:val="yellow"/>
          <w:u w:val="single"/>
        </w:rPr>
      </w:pPr>
      <w:r>
        <w:rPr>
          <w:rFonts w:hint="eastAsia"/>
          <w:sz w:val="24"/>
          <w:szCs w:val="24"/>
          <w:u w:val="single"/>
          <w:lang w:val="en-US" w:eastAsia="zh-CN"/>
        </w:rPr>
        <w:t xml:space="preserve"> 合同签订后15日内 。</w:t>
      </w:r>
    </w:p>
    <w:p>
      <w:pPr>
        <w:spacing w:line="360" w:lineRule="auto"/>
        <w:ind w:left="1" w:hanging="1"/>
        <w:outlineLvl w:val="1"/>
        <w:rPr>
          <w:rFonts w:hint="eastAsia" w:ascii="宋体" w:hAnsi="宋体" w:cs="宋体"/>
          <w:b/>
          <w:sz w:val="24"/>
        </w:rPr>
      </w:pPr>
      <w:bookmarkStart w:id="42" w:name="_Toc24152_WPSOffice_Level2"/>
      <w:bookmarkStart w:id="43" w:name="_Toc10730_WPSOffice_Level2"/>
      <w:bookmarkStart w:id="44" w:name="_Toc23878_WPSOffice_Level2"/>
      <w:bookmarkStart w:id="45" w:name="_Toc19705_WPSOffice_Level2"/>
      <w:r>
        <w:rPr>
          <w:rFonts w:hint="eastAsia" w:ascii="宋体" w:hAnsi="宋体" w:cs="宋体"/>
          <w:b/>
          <w:sz w:val="24"/>
        </w:rPr>
        <w:t>六、交货地点</w:t>
      </w:r>
      <w:bookmarkEnd w:id="42"/>
      <w:bookmarkEnd w:id="43"/>
      <w:bookmarkEnd w:id="44"/>
      <w:r>
        <w:rPr>
          <w:rFonts w:hint="eastAsia" w:ascii="宋体" w:hAnsi="宋体" w:cs="宋体"/>
          <w:b/>
          <w:sz w:val="24"/>
        </w:rPr>
        <w:t>：</w:t>
      </w:r>
      <w:bookmarkEnd w:id="36"/>
      <w:bookmarkEnd w:id="37"/>
      <w:bookmarkEnd w:id="45"/>
      <w:bookmarkStart w:id="46" w:name="_Toc21271_WPSOffice_Level2"/>
      <w:bookmarkStart w:id="47" w:name="_Toc14274_WPSOffice_Level2"/>
      <w:bookmarkStart w:id="48" w:name="_Toc18224_WPSOffice_Level2"/>
      <w:bookmarkStart w:id="49" w:name="_Toc16465_WPSOffice_Level2"/>
    </w:p>
    <w:p>
      <w:pPr>
        <w:numPr>
          <w:ilvl w:val="0"/>
          <w:numId w:val="0"/>
        </w:numPr>
        <w:spacing w:line="360" w:lineRule="auto"/>
        <w:outlineLvl w:val="1"/>
        <w:rPr>
          <w:rFonts w:hint="eastAsia" w:ascii="宋体" w:hAnsi="宋体" w:cs="Times New Roman"/>
          <w:sz w:val="24"/>
          <w:lang w:val="en-US" w:eastAsia="zh-CN"/>
        </w:rPr>
      </w:pPr>
      <w:r>
        <w:rPr>
          <w:rFonts w:hint="eastAsia" w:ascii="宋体" w:hAnsi="宋体" w:cs="Times New Roman"/>
          <w:sz w:val="24"/>
          <w:lang w:val="en-US" w:eastAsia="zh-CN"/>
        </w:rPr>
        <w:t>（1）里必选煤厂设计、设备采购及安装调试总承包项目：</w:t>
      </w:r>
    </w:p>
    <w:p>
      <w:pPr>
        <w:pStyle w:val="3"/>
        <w:numPr>
          <w:ilvl w:val="0"/>
          <w:numId w:val="0"/>
        </w:numPr>
        <w:spacing w:after="0" w:line="360" w:lineRule="auto"/>
        <w:rPr>
          <w:rFonts w:hint="eastAsia" w:ascii="宋体" w:hAnsi="宋体" w:eastAsia="宋体" w:cs="Times New Roman"/>
          <w:kern w:val="2"/>
          <w:sz w:val="24"/>
          <w:szCs w:val="24"/>
          <w:lang w:val="en-US" w:eastAsia="zh-CN" w:bidi="ar-SA"/>
        </w:rPr>
      </w:pPr>
      <w:r>
        <w:rPr>
          <w:rFonts w:hint="eastAsia"/>
          <w:lang w:val="en-US" w:eastAsia="zh-CN"/>
        </w:rPr>
        <w:t xml:space="preserve">     </w:t>
      </w:r>
      <w:r>
        <w:rPr>
          <w:rFonts w:hint="eastAsia" w:ascii="宋体" w:hAnsi="宋体" w:eastAsia="宋体" w:cs="Times New Roman"/>
          <w:kern w:val="2"/>
          <w:sz w:val="24"/>
          <w:szCs w:val="24"/>
          <w:lang w:val="en-US" w:eastAsia="zh-CN" w:bidi="ar-SA"/>
        </w:rPr>
        <w:t>山西省晋城市沁水县龙港镇里必选煤厂</w:t>
      </w:r>
    </w:p>
    <w:p>
      <w:pPr>
        <w:spacing w:line="360" w:lineRule="auto"/>
        <w:rPr>
          <w:rFonts w:hint="default"/>
          <w:lang w:val="en-US" w:eastAsia="zh-CN"/>
        </w:rPr>
      </w:pPr>
      <w:r>
        <w:rPr>
          <w:rFonts w:hint="eastAsia" w:ascii="宋体" w:hAnsi="宋体" w:cs="Times New Roman"/>
          <w:kern w:val="2"/>
          <w:sz w:val="24"/>
          <w:szCs w:val="24"/>
          <w:lang w:val="en-US" w:eastAsia="zh-CN" w:bidi="ar-SA"/>
        </w:rPr>
        <w:t>（2）</w:t>
      </w:r>
      <w:r>
        <w:rPr>
          <w:rFonts w:hint="eastAsia"/>
          <w:sz w:val="24"/>
          <w:szCs w:val="24"/>
          <w:u w:val="none"/>
          <w:lang w:val="en-US" w:eastAsia="zh-CN"/>
        </w:rPr>
        <w:t>中煤新集利辛板集电厂二期脱硫系统EPC总承包项目：</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1"/>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安徽省亳州市利辛县胡集镇板集村</w:t>
      </w:r>
    </w:p>
    <w:p>
      <w:pPr>
        <w:spacing w:line="360" w:lineRule="auto"/>
        <w:ind w:left="1" w:hanging="1"/>
        <w:outlineLvl w:val="1"/>
        <w:rPr>
          <w:rFonts w:ascii="宋体" w:hAnsi="宋体" w:cs="宋体"/>
          <w:b/>
          <w:sz w:val="24"/>
          <w:lang w:val="zh-CN"/>
        </w:rPr>
      </w:pPr>
      <w:r>
        <w:rPr>
          <w:rFonts w:hint="eastAsia" w:ascii="宋体" w:hAnsi="宋体" w:cs="宋体"/>
          <w:b/>
          <w:sz w:val="24"/>
        </w:rPr>
        <w:t>七</w:t>
      </w:r>
      <w:r>
        <w:rPr>
          <w:rFonts w:ascii="宋体" w:hAnsi="宋体" w:cs="宋体"/>
          <w:b/>
          <w:sz w:val="24"/>
          <w:lang w:val="zh-CN"/>
        </w:rPr>
        <w:t>、</w:t>
      </w:r>
      <w:r>
        <w:rPr>
          <w:rFonts w:hint="eastAsia" w:ascii="宋体" w:hAnsi="宋体" w:cs="宋体"/>
          <w:b/>
          <w:sz w:val="24"/>
        </w:rPr>
        <w:t>询价</w:t>
      </w:r>
      <w:r>
        <w:rPr>
          <w:rFonts w:ascii="宋体" w:hAnsi="宋体" w:cs="宋体"/>
          <w:b/>
          <w:sz w:val="24"/>
          <w:lang w:val="zh-CN"/>
        </w:rPr>
        <w:t>文件的获取</w:t>
      </w:r>
      <w:r>
        <w:rPr>
          <w:rFonts w:hint="eastAsia" w:ascii="宋体" w:hAnsi="宋体" w:cs="宋体"/>
          <w:b/>
          <w:sz w:val="24"/>
          <w:lang w:val="zh-CN"/>
        </w:rPr>
        <w:t>：</w:t>
      </w:r>
      <w:bookmarkEnd w:id="46"/>
      <w:bookmarkEnd w:id="47"/>
      <w:bookmarkEnd w:id="48"/>
      <w:bookmarkEnd w:id="49"/>
    </w:p>
    <w:p>
      <w:pPr>
        <w:pStyle w:val="34"/>
        <w:ind w:firstLine="480"/>
        <w:rPr>
          <w:b w:val="0"/>
          <w:bCs w:val="0"/>
          <w:szCs w:val="22"/>
          <w:highlight w:val="none"/>
        </w:rPr>
      </w:pPr>
      <w:bookmarkStart w:id="50" w:name="_Toc23172_WPSOffice_Level2"/>
      <w:bookmarkStart w:id="51" w:name="_Toc14657_WPSOffice_Level2"/>
      <w:bookmarkStart w:id="52" w:name="_Toc2551_WPSOffice_Level2"/>
      <w:bookmarkStart w:id="53" w:name="_Toc12758_WPSOffice_Level2"/>
      <w:r>
        <w:rPr>
          <w:rFonts w:ascii="宋体" w:hAnsi="宋体" w:eastAsia="宋体" w:cs="宋体"/>
          <w:sz w:val="24"/>
          <w:szCs w:val="24"/>
        </w:rPr>
        <w:t>获取方式：询价文件电子版从中煤易购平台免费获取，潜在供应商将报名资料编辑为1个PDF文档（文件命名为自己公司名称，含供应商资格要求资料）通过中煤易购平台上传，经审查报名通过后即可参与本采购项目询价。</w:t>
      </w:r>
    </w:p>
    <w:p>
      <w:pPr>
        <w:pStyle w:val="34"/>
        <w:ind w:left="0" w:leftChars="0" w:firstLine="0" w:firstLineChars="0"/>
        <w:rPr>
          <w:rFonts w:hint="eastAsia"/>
          <w:b/>
          <w:bCs/>
          <w:szCs w:val="22"/>
          <w:highlight w:val="none"/>
        </w:rPr>
      </w:pPr>
      <w:r>
        <w:rPr>
          <w:rFonts w:hint="eastAsia"/>
          <w:b/>
          <w:bCs/>
          <w:szCs w:val="22"/>
          <w:highlight w:val="none"/>
          <w:lang w:val="en-US" w:eastAsia="zh-CN"/>
        </w:rPr>
        <w:t>八</w:t>
      </w:r>
      <w:r>
        <w:rPr>
          <w:rFonts w:hint="eastAsia"/>
          <w:b/>
          <w:bCs/>
          <w:szCs w:val="22"/>
          <w:highlight w:val="none"/>
        </w:rPr>
        <w:t>、</w:t>
      </w:r>
      <w:r>
        <w:rPr>
          <w:rFonts w:hint="eastAsia"/>
          <w:b/>
          <w:bCs/>
          <w:szCs w:val="22"/>
          <w:highlight w:val="none"/>
          <w:lang w:val="zh-CN"/>
        </w:rPr>
        <w:t>响应文件递交截止时间、递交方式及相关要求：</w:t>
      </w:r>
    </w:p>
    <w:p>
      <w:pPr>
        <w:pStyle w:val="34"/>
        <w:ind w:firstLine="480"/>
        <w:rPr>
          <w:rFonts w:hint="eastAsia"/>
          <w:szCs w:val="22"/>
          <w:highlight w:val="none"/>
        </w:rPr>
      </w:pPr>
      <w:r>
        <w:rPr>
          <w:rFonts w:hint="eastAsia"/>
          <w:szCs w:val="22"/>
          <w:highlight w:val="none"/>
        </w:rPr>
        <w:t>响应文件递交截止时间：202</w:t>
      </w:r>
      <w:r>
        <w:rPr>
          <w:rFonts w:hint="eastAsia"/>
          <w:szCs w:val="22"/>
          <w:highlight w:val="none"/>
          <w:lang w:val="en-US" w:eastAsia="zh-CN"/>
        </w:rPr>
        <w:t>4</w:t>
      </w:r>
      <w:r>
        <w:rPr>
          <w:rFonts w:hint="eastAsia"/>
          <w:szCs w:val="22"/>
          <w:highlight w:val="none"/>
        </w:rPr>
        <w:t>年</w:t>
      </w:r>
      <w:r>
        <w:rPr>
          <w:rFonts w:hint="eastAsia"/>
          <w:szCs w:val="22"/>
          <w:highlight w:val="none"/>
          <w:lang w:val="en-US" w:eastAsia="zh-CN"/>
        </w:rPr>
        <w:t>6</w:t>
      </w:r>
      <w:r>
        <w:rPr>
          <w:rFonts w:hint="eastAsia"/>
          <w:szCs w:val="22"/>
          <w:highlight w:val="none"/>
        </w:rPr>
        <w:t>月</w:t>
      </w:r>
      <w:r>
        <w:rPr>
          <w:rFonts w:hint="eastAsia"/>
          <w:szCs w:val="22"/>
          <w:highlight w:val="none"/>
          <w:lang w:val="en-US" w:eastAsia="zh-CN"/>
        </w:rPr>
        <w:t>14</w:t>
      </w:r>
      <w:r>
        <w:rPr>
          <w:rFonts w:hint="eastAsia"/>
          <w:szCs w:val="22"/>
          <w:highlight w:val="none"/>
        </w:rPr>
        <w:t>日</w:t>
      </w:r>
      <w:r>
        <w:rPr>
          <w:rFonts w:hint="eastAsia"/>
          <w:szCs w:val="22"/>
          <w:highlight w:val="none"/>
          <w:lang w:val="en-US" w:eastAsia="zh-CN"/>
        </w:rPr>
        <w:t>10：00</w:t>
      </w:r>
      <w:r>
        <w:rPr>
          <w:rFonts w:hint="eastAsia"/>
          <w:szCs w:val="22"/>
          <w:highlight w:val="none"/>
        </w:rPr>
        <w:t>整</w:t>
      </w:r>
    </w:p>
    <w:p>
      <w:pPr>
        <w:pStyle w:val="34"/>
        <w:ind w:firstLine="480"/>
        <w:rPr>
          <w:rFonts w:hint="eastAsia"/>
          <w:szCs w:val="22"/>
        </w:rPr>
      </w:pPr>
      <w:r>
        <w:rPr>
          <w:rFonts w:hint="eastAsia"/>
          <w:szCs w:val="22"/>
          <w:highlight w:val="none"/>
        </w:rPr>
        <w:t>响应文件递交方式：电子版文件在截止时间前提前上传</w:t>
      </w:r>
      <w:r>
        <w:rPr>
          <w:rFonts w:hint="eastAsia"/>
          <w:szCs w:val="22"/>
        </w:rPr>
        <w:t>至中煤易购平台。</w:t>
      </w:r>
    </w:p>
    <w:p>
      <w:pPr>
        <w:pStyle w:val="34"/>
        <w:ind w:firstLine="480"/>
        <w:rPr>
          <w:sz w:val="24"/>
          <w:szCs w:val="20"/>
        </w:rPr>
      </w:pPr>
      <w:r>
        <w:rPr>
          <w:rFonts w:hint="eastAsia"/>
          <w:szCs w:val="22"/>
        </w:rPr>
        <w:t>响应文件要求：电子版文件一式两份（</w:t>
      </w:r>
      <w:r>
        <w:rPr>
          <w:color w:val="auto"/>
          <w:sz w:val="24"/>
          <w:szCs w:val="20"/>
          <w:highlight w:val="none"/>
        </w:rPr>
        <w:t>签字盖章版PDF格式文件一份，可编辑格式文件一份</w:t>
      </w:r>
      <w:r>
        <w:rPr>
          <w:rFonts w:hint="eastAsia"/>
          <w:color w:val="auto"/>
          <w:sz w:val="24"/>
          <w:szCs w:val="20"/>
          <w:highlight w:val="none"/>
        </w:rPr>
        <w:t>，电子版响应文件命名要求如图</w:t>
      </w:r>
      <w:r>
        <w:rPr>
          <w:rFonts w:hint="eastAsia"/>
          <w:color w:val="auto"/>
          <w:sz w:val="24"/>
          <w:szCs w:val="20"/>
          <w:highlight w:val="none"/>
          <w:lang w:eastAsia="zh-CN"/>
        </w:rPr>
        <w:t>，单个文件大</w:t>
      </w:r>
      <w:r>
        <w:rPr>
          <w:rFonts w:hint="eastAsia"/>
          <w:color w:val="auto"/>
          <w:sz w:val="24"/>
          <w:szCs w:val="20"/>
          <w:lang w:eastAsia="zh-CN"/>
        </w:rPr>
        <w:t>小不超过100Mb，如大于100Mb可分为：**文件1，**文件2</w:t>
      </w:r>
      <w:r>
        <w:rPr>
          <w:sz w:val="24"/>
          <w:szCs w:val="20"/>
        </w:rPr>
        <w:t>）。</w:t>
      </w:r>
    </w:p>
    <w:p>
      <w:pPr>
        <w:pStyle w:val="2"/>
        <w:jc w:val="center"/>
        <w:rPr>
          <w:rFonts w:hint="eastAsia"/>
          <w:szCs w:val="22"/>
        </w:rPr>
      </w:pPr>
      <w:r>
        <w:rPr>
          <w:rFonts w:ascii="宋体" w:hAnsi="宋体" w:cs="宋体"/>
          <w:kern w:val="0"/>
          <w:sz w:val="24"/>
        </w:rPr>
        <w:drawing>
          <wp:inline distT="0" distB="0" distL="114300" distR="114300">
            <wp:extent cx="3200400" cy="485775"/>
            <wp:effectExtent l="0" t="0" r="0" b="9525"/>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13"/>
                    <a:stretch>
                      <a:fillRect/>
                    </a:stretch>
                  </pic:blipFill>
                  <pic:spPr>
                    <a:xfrm>
                      <a:off x="0" y="0"/>
                      <a:ext cx="3200400" cy="485775"/>
                    </a:xfrm>
                    <a:prstGeom prst="rect">
                      <a:avLst/>
                    </a:prstGeom>
                    <a:noFill/>
                    <a:ln w="9525">
                      <a:noFill/>
                    </a:ln>
                  </pic:spPr>
                </pic:pic>
              </a:graphicData>
            </a:graphic>
          </wp:inline>
        </w:drawing>
      </w:r>
    </w:p>
    <w:p>
      <w:pPr>
        <w:pStyle w:val="34"/>
        <w:ind w:firstLine="480"/>
        <w:rPr>
          <w:rFonts w:hint="eastAsia"/>
          <w:szCs w:val="22"/>
          <w:lang w:val="zh-CN"/>
        </w:rPr>
      </w:pPr>
      <w:r>
        <w:rPr>
          <w:rFonts w:hint="eastAsia"/>
          <w:szCs w:val="22"/>
          <w:lang w:val="zh-CN"/>
        </w:rPr>
        <w:t>逾期递交响应文件不予接受。</w:t>
      </w:r>
    </w:p>
    <w:p>
      <w:pPr>
        <w:spacing w:line="360" w:lineRule="auto"/>
        <w:outlineLvl w:val="1"/>
        <w:rPr>
          <w:rFonts w:ascii="宋体" w:hAnsi="宋体" w:cs="宋体"/>
          <w:b/>
          <w:bCs/>
          <w:sz w:val="24"/>
        </w:rPr>
      </w:pPr>
      <w:r>
        <w:rPr>
          <w:rFonts w:hint="eastAsia" w:ascii="宋体" w:hAnsi="宋体" w:cs="宋体"/>
          <w:b/>
          <w:bCs/>
          <w:sz w:val="24"/>
          <w:lang w:val="en-US" w:eastAsia="zh-CN"/>
        </w:rPr>
        <w:t>九</w:t>
      </w:r>
      <w:r>
        <w:rPr>
          <w:rFonts w:hint="eastAsia" w:ascii="宋体" w:hAnsi="宋体" w:cs="宋体"/>
          <w:b/>
          <w:bCs/>
          <w:sz w:val="24"/>
        </w:rPr>
        <w:t>、保证金：</w:t>
      </w:r>
    </w:p>
    <w:p>
      <w:pPr>
        <w:spacing w:line="336" w:lineRule="auto"/>
        <w:ind w:firstLine="480" w:firstLineChars="200"/>
        <w:rPr>
          <w:rFonts w:hint="default"/>
          <w:b/>
          <w:bCs/>
          <w:sz w:val="24"/>
          <w:szCs w:val="22"/>
          <w:highlight w:val="none"/>
          <w:lang w:val="en-US" w:eastAsia="zh-CN"/>
        </w:rPr>
      </w:pPr>
      <w:bookmarkStart w:id="54" w:name="_Toc2920_WPSOffice_Level2"/>
      <w:r>
        <w:rPr>
          <w:rFonts w:hint="eastAsia"/>
          <w:sz w:val="24"/>
          <w:szCs w:val="22"/>
          <w:highlight w:val="none"/>
        </w:rPr>
        <w:t>人民币</w:t>
      </w:r>
      <w:bookmarkEnd w:id="54"/>
      <w:r>
        <w:rPr>
          <w:rFonts w:hint="eastAsia" w:ascii="Times New Roman" w:eastAsia="宋体"/>
          <w:b/>
          <w:bCs/>
          <w:sz w:val="24"/>
          <w:szCs w:val="22"/>
          <w:highlight w:val="none"/>
          <w:lang w:val="en-US" w:eastAsia="zh-CN"/>
        </w:rPr>
        <w:t>零元（</w:t>
      </w:r>
      <w:r>
        <w:rPr>
          <w:rFonts w:hint="eastAsia" w:ascii="宋体" w:hAnsi="宋体" w:cs="宋体"/>
          <w:b w:val="0"/>
          <w:bCs/>
          <w:sz w:val="24"/>
          <w:highlight w:val="none"/>
          <w:lang w:val="en-US" w:eastAsia="zh-CN"/>
        </w:rPr>
        <w:t>￥0元</w:t>
      </w:r>
      <w:r>
        <w:rPr>
          <w:rFonts w:hint="eastAsia" w:ascii="Times New Roman" w:eastAsia="宋体"/>
          <w:b/>
          <w:bCs/>
          <w:sz w:val="24"/>
          <w:szCs w:val="22"/>
          <w:highlight w:val="none"/>
          <w:lang w:val="en-US" w:eastAsia="zh-CN"/>
        </w:rPr>
        <w:t>）</w:t>
      </w:r>
      <w:r>
        <w:rPr>
          <w:rFonts w:hint="eastAsia" w:ascii="Times New Roman" w:eastAsia="宋体"/>
          <w:b w:val="0"/>
          <w:bCs w:val="0"/>
          <w:sz w:val="24"/>
          <w:szCs w:val="22"/>
          <w:highlight w:val="none"/>
          <w:lang w:val="en-US" w:eastAsia="zh-CN"/>
        </w:rPr>
        <w:t>。如无保证金，以下条款不适用。</w:t>
      </w:r>
    </w:p>
    <w:p>
      <w:pPr>
        <w:spacing w:line="336" w:lineRule="auto"/>
        <w:ind w:firstLine="480" w:firstLineChars="200"/>
        <w:rPr>
          <w:sz w:val="24"/>
          <w:szCs w:val="22"/>
        </w:rPr>
      </w:pPr>
      <w:r>
        <w:rPr>
          <w:rFonts w:hint="eastAsia"/>
          <w:sz w:val="24"/>
          <w:szCs w:val="22"/>
        </w:rPr>
        <w:t>保证金须以银行转账的形式支付，转账须备注</w:t>
      </w:r>
      <w:r>
        <w:rPr>
          <w:rFonts w:hint="eastAsia"/>
          <w:sz w:val="24"/>
          <w:szCs w:val="20"/>
        </w:rPr>
        <w:t>询价</w:t>
      </w:r>
      <w:r>
        <w:rPr>
          <w:sz w:val="24"/>
          <w:szCs w:val="20"/>
        </w:rPr>
        <w:t>编号</w:t>
      </w:r>
      <w:r>
        <w:rPr>
          <w:rFonts w:hint="eastAsia"/>
          <w:sz w:val="24"/>
          <w:szCs w:val="22"/>
        </w:rPr>
        <w:t>。</w:t>
      </w:r>
    </w:p>
    <w:p>
      <w:pPr>
        <w:spacing w:line="336" w:lineRule="auto"/>
        <w:ind w:firstLine="480" w:firstLineChars="200"/>
        <w:rPr>
          <w:sz w:val="24"/>
          <w:szCs w:val="22"/>
        </w:rPr>
      </w:pPr>
      <w:r>
        <w:rPr>
          <w:rFonts w:hint="eastAsia"/>
          <w:sz w:val="24"/>
          <w:szCs w:val="22"/>
        </w:rPr>
        <w:t>保证金汇款账户：</w:t>
      </w:r>
    </w:p>
    <w:p>
      <w:pPr>
        <w:spacing w:line="336" w:lineRule="auto"/>
        <w:ind w:firstLine="480" w:firstLineChars="200"/>
        <w:rPr>
          <w:sz w:val="24"/>
          <w:szCs w:val="22"/>
        </w:rPr>
      </w:pPr>
      <w:r>
        <w:rPr>
          <w:rFonts w:hint="eastAsia"/>
          <w:sz w:val="24"/>
          <w:szCs w:val="22"/>
        </w:rPr>
        <w:t>户      名：中煤陕西中安项目管理有限责任公司</w:t>
      </w:r>
    </w:p>
    <w:p>
      <w:pPr>
        <w:spacing w:line="336" w:lineRule="auto"/>
        <w:ind w:firstLine="480" w:firstLineChars="200"/>
        <w:rPr>
          <w:sz w:val="24"/>
          <w:szCs w:val="22"/>
        </w:rPr>
      </w:pPr>
      <w:r>
        <w:rPr>
          <w:rFonts w:hint="eastAsia"/>
          <w:sz w:val="24"/>
          <w:szCs w:val="22"/>
        </w:rPr>
        <w:t>开户行名称：中国建设银行股份有限公司西安雁塔路支行</w:t>
      </w:r>
    </w:p>
    <w:p>
      <w:pPr>
        <w:spacing w:line="336" w:lineRule="auto"/>
        <w:ind w:firstLine="480" w:firstLineChars="200"/>
        <w:rPr>
          <w:rFonts w:hint="eastAsia"/>
          <w:szCs w:val="22"/>
          <w:lang w:val="zh-CN"/>
        </w:rPr>
      </w:pPr>
      <w:r>
        <w:rPr>
          <w:rFonts w:hint="eastAsia"/>
          <w:sz w:val="24"/>
          <w:szCs w:val="22"/>
        </w:rPr>
        <w:t>账      号：61001905200050004783</w:t>
      </w:r>
    </w:p>
    <w:bookmarkEnd w:id="50"/>
    <w:p>
      <w:pPr>
        <w:spacing w:line="360" w:lineRule="auto"/>
        <w:outlineLvl w:val="1"/>
        <w:rPr>
          <w:rFonts w:ascii="宋体" w:hAnsi="宋体" w:cs="宋体"/>
          <w:b/>
          <w:bCs/>
          <w:sz w:val="24"/>
        </w:rPr>
      </w:pPr>
      <w:bookmarkStart w:id="55" w:name="_Toc29199_WPSOffice_Level2"/>
      <w:r>
        <w:rPr>
          <w:rFonts w:hint="eastAsia" w:ascii="宋体" w:hAnsi="宋体" w:cs="宋体"/>
          <w:b/>
          <w:bCs/>
          <w:sz w:val="24"/>
          <w:lang w:val="en-US" w:eastAsia="zh-CN"/>
        </w:rPr>
        <w:t>十</w:t>
      </w:r>
      <w:r>
        <w:rPr>
          <w:rFonts w:hint="eastAsia" w:ascii="宋体" w:hAnsi="宋体" w:cs="宋体"/>
          <w:b/>
          <w:bCs/>
          <w:sz w:val="24"/>
        </w:rPr>
        <w:t>、联系方式</w:t>
      </w:r>
      <w:bookmarkEnd w:id="51"/>
      <w:bookmarkEnd w:id="52"/>
      <w:bookmarkEnd w:id="53"/>
      <w:r>
        <w:rPr>
          <w:rFonts w:hint="eastAsia" w:ascii="宋体" w:hAnsi="宋体" w:cs="宋体"/>
          <w:b/>
          <w:bCs/>
          <w:sz w:val="24"/>
        </w:rPr>
        <w:t>：</w:t>
      </w:r>
      <w:bookmarkEnd w:id="55"/>
    </w:p>
    <w:p>
      <w:pPr>
        <w:spacing w:line="360" w:lineRule="auto"/>
        <w:ind w:left="1" w:firstLine="480" w:firstLineChars="200"/>
        <w:rPr>
          <w:rFonts w:hint="eastAsia" w:ascii="宋体" w:hAnsi="宋体" w:cs="宋体"/>
          <w:sz w:val="24"/>
          <w:lang w:eastAsia="zh-CN"/>
        </w:rPr>
      </w:pPr>
      <w:r>
        <w:rPr>
          <w:rFonts w:hint="default" w:ascii="宋体" w:hAnsi="宋体" w:cs="宋体"/>
          <w:sz w:val="24"/>
        </w:rPr>
        <w:t>采购人：</w:t>
      </w:r>
      <w:r>
        <w:rPr>
          <w:rFonts w:hint="eastAsia" w:ascii="宋体" w:hAnsi="宋体" w:cs="宋体"/>
          <w:sz w:val="24"/>
          <w:lang w:eastAsia="zh-CN"/>
        </w:rPr>
        <w:t>西安梅隆控制工程有限责任公司</w:t>
      </w:r>
    </w:p>
    <w:p>
      <w:pPr>
        <w:spacing w:line="360" w:lineRule="auto"/>
        <w:ind w:left="1" w:firstLine="480" w:firstLineChars="200"/>
        <w:rPr>
          <w:rFonts w:hint="eastAsia" w:ascii="宋体" w:hAnsi="宋体" w:eastAsia="宋体" w:cs="宋体"/>
          <w:kern w:val="2"/>
          <w:sz w:val="24"/>
          <w:szCs w:val="24"/>
          <w:highlight w:val="none"/>
          <w:lang w:val="en-US" w:eastAsia="zh-CN" w:bidi="ar-SA"/>
        </w:rPr>
      </w:pPr>
      <w:r>
        <w:rPr>
          <w:rFonts w:hint="default" w:ascii="宋体" w:hAnsi="宋体" w:cs="宋体"/>
          <w:sz w:val="24"/>
        </w:rPr>
        <w:t>地  址：</w:t>
      </w:r>
      <w:r>
        <w:rPr>
          <w:rFonts w:hint="eastAsia" w:ascii="宋体" w:hAnsi="宋体" w:eastAsia="宋体" w:cs="宋体"/>
          <w:kern w:val="2"/>
          <w:sz w:val="24"/>
          <w:szCs w:val="24"/>
          <w:highlight w:val="none"/>
          <w:lang w:val="en-US" w:eastAsia="zh-CN" w:bidi="ar-SA"/>
        </w:rPr>
        <w:t>西安市高新区高新一路25号创新大厦S217室</w:t>
      </w:r>
    </w:p>
    <w:p>
      <w:pPr>
        <w:spacing w:line="360" w:lineRule="auto"/>
        <w:ind w:left="1" w:firstLine="480" w:firstLineChars="200"/>
        <w:rPr>
          <w:rFonts w:hint="default" w:ascii="宋体" w:hAnsi="宋体" w:cs="宋体"/>
          <w:sz w:val="24"/>
          <w:lang w:val="en-US"/>
        </w:rPr>
      </w:pPr>
      <w:r>
        <w:rPr>
          <w:rFonts w:hint="default" w:ascii="宋体" w:hAnsi="宋体" w:cs="宋体"/>
          <w:sz w:val="24"/>
        </w:rPr>
        <w:t>联系人：</w:t>
      </w:r>
      <w:r>
        <w:rPr>
          <w:rFonts w:hint="eastAsia" w:ascii="宋体" w:hAnsi="宋体" w:cs="宋体"/>
          <w:sz w:val="24"/>
          <w:lang w:val="en-US" w:eastAsia="zh-CN"/>
        </w:rPr>
        <w:t xml:space="preserve"> 李文杰</w:t>
      </w:r>
    </w:p>
    <w:p>
      <w:pPr>
        <w:spacing w:line="360" w:lineRule="auto"/>
        <w:ind w:left="1" w:firstLine="480" w:firstLineChars="200"/>
        <w:rPr>
          <w:rFonts w:hint="default" w:ascii="宋体" w:hAnsi="宋体" w:cs="宋体"/>
          <w:sz w:val="24"/>
          <w:lang w:val="en-US" w:eastAsia="zh-CN"/>
        </w:rPr>
      </w:pPr>
      <w:r>
        <w:rPr>
          <w:rFonts w:hint="default" w:ascii="宋体" w:hAnsi="宋体" w:cs="宋体"/>
          <w:sz w:val="24"/>
        </w:rPr>
        <w:t>电话：</w:t>
      </w:r>
      <w:r>
        <w:rPr>
          <w:rFonts w:hint="eastAsia" w:ascii="宋体" w:hAnsi="宋体" w:cs="宋体"/>
          <w:sz w:val="24"/>
          <w:lang w:val="en-US" w:eastAsia="zh-CN"/>
        </w:rPr>
        <w:t>15094032667</w:t>
      </w:r>
    </w:p>
    <w:p>
      <w:pPr>
        <w:spacing w:line="360" w:lineRule="auto"/>
        <w:ind w:left="1" w:firstLine="480" w:firstLineChars="200"/>
        <w:rPr>
          <w:rFonts w:ascii="宋体" w:hAnsi="宋体" w:cs="宋体"/>
          <w:sz w:val="24"/>
        </w:rPr>
      </w:pPr>
      <w:r>
        <w:rPr>
          <w:rFonts w:hint="eastAsia" w:ascii="宋体" w:hAnsi="宋体" w:cs="宋体"/>
          <w:sz w:val="24"/>
        </w:rPr>
        <w:t>采购代理机构：中煤陕西中安项目管理有限责任公司</w:t>
      </w:r>
    </w:p>
    <w:p>
      <w:pPr>
        <w:spacing w:line="360" w:lineRule="auto"/>
        <w:ind w:left="1" w:firstLine="480" w:firstLineChars="200"/>
        <w:rPr>
          <w:rFonts w:ascii="宋体" w:hAnsi="宋体" w:cs="宋体"/>
          <w:sz w:val="24"/>
        </w:rPr>
      </w:pPr>
      <w:r>
        <w:rPr>
          <w:rFonts w:hint="eastAsia" w:ascii="宋体" w:hAnsi="宋体" w:cs="宋体"/>
          <w:sz w:val="24"/>
        </w:rPr>
        <w:t>地  址：西安市碑林区雁塔路北段64号</w:t>
      </w:r>
    </w:p>
    <w:p>
      <w:pPr>
        <w:spacing w:line="360" w:lineRule="auto"/>
        <w:ind w:left="1" w:firstLine="480" w:firstLineChars="200"/>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黄文泽</w:t>
      </w:r>
    </w:p>
    <w:p>
      <w:pPr>
        <w:spacing w:line="360" w:lineRule="auto"/>
        <w:ind w:left="1" w:firstLine="480" w:firstLineChars="200"/>
        <w:rPr>
          <w:rFonts w:hint="default" w:ascii="宋体" w:hAnsi="宋体" w:eastAsia="宋体" w:cs="宋体"/>
          <w:sz w:val="24"/>
          <w:lang w:val="en-US" w:eastAsia="zh-CN"/>
        </w:rPr>
      </w:pPr>
      <w:r>
        <w:rPr>
          <w:rFonts w:hint="eastAsia" w:ascii="宋体" w:hAnsi="宋体" w:cs="宋体"/>
          <w:sz w:val="24"/>
        </w:rPr>
        <w:t>电话：</w:t>
      </w:r>
      <w:r>
        <w:rPr>
          <w:rFonts w:hint="eastAsia" w:ascii="宋体" w:hAnsi="宋体" w:cs="宋体"/>
          <w:sz w:val="24"/>
          <w:lang w:val="en-US" w:eastAsia="zh-CN"/>
        </w:rPr>
        <w:t>17391911494</w:t>
      </w:r>
    </w:p>
    <w:p>
      <w:pPr>
        <w:spacing w:line="360" w:lineRule="auto"/>
        <w:ind w:firstLine="480" w:firstLineChars="200"/>
        <w:rPr>
          <w:rFonts w:hint="eastAsia" w:ascii="宋体" w:hAnsi="宋体" w:cs="宋体"/>
          <w:sz w:val="24"/>
        </w:rPr>
      </w:pPr>
      <w:r>
        <w:rPr>
          <w:rFonts w:hint="eastAsia" w:ascii="宋体" w:hAnsi="宋体" w:cs="宋体"/>
          <w:sz w:val="24"/>
        </w:rPr>
        <w:t>邮箱：</w:t>
      </w:r>
      <w:r>
        <w:rPr>
          <w:rFonts w:hint="eastAsia" w:ascii="宋体" w:hAnsi="宋体" w:cs="宋体"/>
          <w:color w:val="auto"/>
          <w:sz w:val="24"/>
          <w:u w:val="none"/>
        </w:rPr>
        <w:fldChar w:fldCharType="begin"/>
      </w:r>
      <w:r>
        <w:rPr>
          <w:rFonts w:hint="eastAsia" w:ascii="宋体" w:hAnsi="宋体" w:cs="宋体"/>
          <w:color w:val="auto"/>
          <w:sz w:val="24"/>
          <w:u w:val="none"/>
        </w:rPr>
        <w:instrText xml:space="preserve"> HYPERLINK "mailto:zhonganzhaobiao2@126.com" </w:instrText>
      </w:r>
      <w:r>
        <w:rPr>
          <w:rFonts w:hint="eastAsia" w:ascii="宋体" w:hAnsi="宋体" w:cs="宋体"/>
          <w:color w:val="auto"/>
          <w:sz w:val="24"/>
          <w:u w:val="none"/>
        </w:rPr>
        <w:fldChar w:fldCharType="separate"/>
      </w:r>
      <w:r>
        <w:rPr>
          <w:rStyle w:val="41"/>
          <w:rFonts w:hint="eastAsia" w:ascii="宋体" w:hAnsi="宋体" w:cs="宋体"/>
          <w:color w:val="auto"/>
          <w:sz w:val="24"/>
          <w:u w:val="none"/>
        </w:rPr>
        <w:t>zhonganzhaobiao</w:t>
      </w:r>
      <w:r>
        <w:rPr>
          <w:rStyle w:val="41"/>
          <w:rFonts w:hint="eastAsia" w:ascii="宋体" w:hAnsi="宋体" w:cs="宋体"/>
          <w:color w:val="auto"/>
          <w:sz w:val="24"/>
          <w:u w:val="none"/>
          <w:lang w:val="en-US" w:eastAsia="zh-CN"/>
        </w:rPr>
        <w:t>2</w:t>
      </w:r>
      <w:r>
        <w:rPr>
          <w:rStyle w:val="41"/>
          <w:rFonts w:hint="eastAsia" w:ascii="宋体" w:hAnsi="宋体" w:cs="宋体"/>
          <w:color w:val="auto"/>
          <w:sz w:val="24"/>
          <w:u w:val="none"/>
        </w:rPr>
        <w:t>@126.com</w:t>
      </w:r>
      <w:bookmarkEnd w:id="15"/>
      <w:bookmarkEnd w:id="16"/>
      <w:bookmarkEnd w:id="17"/>
      <w:bookmarkStart w:id="56" w:name="_Toc152047232"/>
      <w:bookmarkStart w:id="57" w:name="_Toc144974436"/>
      <w:bookmarkStart w:id="58" w:name="_Toc179715725"/>
      <w:bookmarkStart w:id="59" w:name="_Toc10378_WPSOffice_Level1"/>
      <w:bookmarkStart w:id="60" w:name="_Toc13069_WPSOffice_Level1"/>
      <w:bookmarkStart w:id="61" w:name="_Toc29840_WPSOffice_Level1"/>
      <w:bookmarkStart w:id="62" w:name="_Toc14142"/>
      <w:r>
        <w:rPr>
          <w:rFonts w:hint="eastAsia" w:ascii="宋体" w:hAnsi="宋体" w:cs="宋体"/>
          <w:color w:val="auto"/>
          <w:sz w:val="24"/>
          <w:u w:val="none"/>
        </w:rPr>
        <w:fldChar w:fldCharType="end"/>
      </w:r>
    </w:p>
    <w:p>
      <w:pPr>
        <w:autoSpaceDE w:val="0"/>
        <w:autoSpaceDN w:val="0"/>
        <w:spacing w:line="360" w:lineRule="auto"/>
        <w:outlineLvl w:val="1"/>
        <w:rPr>
          <w:rFonts w:hint="eastAsia" w:ascii="宋体" w:hAnsi="宋体" w:eastAsia="宋体" w:cs="宋体"/>
          <w:b/>
          <w:bCs/>
          <w:sz w:val="24"/>
          <w:lang w:eastAsia="zh-CN"/>
        </w:rPr>
      </w:pPr>
      <w:r>
        <w:rPr>
          <w:rFonts w:hint="eastAsia" w:ascii="宋体" w:hAnsi="宋体" w:cs="宋体"/>
          <w:b/>
          <w:bCs/>
          <w:sz w:val="24"/>
          <w:lang w:eastAsia="zh-CN"/>
        </w:rPr>
        <w:t>十</w:t>
      </w:r>
      <w:r>
        <w:rPr>
          <w:rFonts w:hint="eastAsia" w:ascii="宋体" w:hAnsi="宋体" w:cs="宋体"/>
          <w:b/>
          <w:bCs/>
          <w:sz w:val="24"/>
          <w:lang w:val="en-US" w:eastAsia="zh-CN"/>
        </w:rPr>
        <w:t>一</w:t>
      </w:r>
      <w:r>
        <w:rPr>
          <w:rFonts w:hint="eastAsia" w:ascii="宋体" w:hAnsi="宋体" w:cs="宋体"/>
          <w:b/>
          <w:bCs/>
          <w:sz w:val="24"/>
          <w:lang w:eastAsia="zh-CN"/>
        </w:rPr>
        <w:t>、</w:t>
      </w:r>
      <w:r>
        <w:rPr>
          <w:rFonts w:hint="eastAsia" w:ascii="宋体" w:hAnsi="宋体" w:cs="宋体"/>
          <w:b/>
          <w:bCs/>
          <w:sz w:val="24"/>
        </w:rPr>
        <w:t>异议和投诉</w:t>
      </w:r>
    </w:p>
    <w:p>
      <w:pPr>
        <w:autoSpaceDE w:val="0"/>
        <w:autoSpaceDN w:val="0"/>
        <w:spacing w:line="360" w:lineRule="auto"/>
        <w:outlineLvl w:val="1"/>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异议。供应商或者其他利害关系人对询价文件有异议的，应当在提交报价文件截止时间1日前向采购代理机构提出书面异议。采购代理机构在收到异议后1日内进行书面答复。</w:t>
      </w:r>
    </w:p>
    <w:p>
      <w:pPr>
        <w:numPr>
          <w:ilvl w:val="0"/>
          <w:numId w:val="0"/>
        </w:numPr>
        <w:spacing w:line="360" w:lineRule="auto"/>
        <w:rPr>
          <w:rFonts w:ascii="宋体" w:hAnsi="宋体" w:eastAsia="宋体" w:cs="宋体"/>
          <w:sz w:val="24"/>
          <w:szCs w:val="24"/>
        </w:rPr>
      </w:pPr>
      <w:r>
        <w:rPr>
          <w:rFonts w:hint="eastAsia" w:ascii="宋体" w:hAnsi="宋体" w:cs="宋体"/>
          <w:sz w:val="24"/>
          <w:szCs w:val="24"/>
          <w:highlight w:val="none"/>
          <w:lang w:val="en-US" w:eastAsia="zh-CN"/>
        </w:rPr>
        <w:t>2、</w:t>
      </w:r>
      <w:r>
        <w:rPr>
          <w:rFonts w:ascii="宋体" w:hAnsi="宋体" w:eastAsia="宋体" w:cs="宋体"/>
          <w:sz w:val="24"/>
          <w:szCs w:val="24"/>
          <w:highlight w:val="none"/>
        </w:rPr>
        <w:t>投诉。</w:t>
      </w:r>
      <w:r>
        <w:rPr>
          <w:rFonts w:ascii="宋体" w:hAnsi="宋体" w:eastAsia="宋体" w:cs="宋体"/>
          <w:sz w:val="24"/>
          <w:szCs w:val="24"/>
        </w:rPr>
        <w:t>除询价文件外，供应商或者其他利害关系人认为采购活动不符合法律、行政法规规定的，可以自知道或者应当知道之日起10日内向监督部门-中煤西安设计工程有限责任公司</w:t>
      </w:r>
      <w:r>
        <w:rPr>
          <w:rFonts w:hint="eastAsia" w:ascii="宋体" w:hAnsi="宋体" w:cs="宋体"/>
          <w:sz w:val="24"/>
          <w:szCs w:val="24"/>
          <w:lang w:val="en-US" w:eastAsia="zh-CN"/>
        </w:rPr>
        <w:t>法务审计合规部</w:t>
      </w:r>
      <w:r>
        <w:rPr>
          <w:rFonts w:ascii="宋体" w:hAnsi="宋体" w:eastAsia="宋体" w:cs="宋体"/>
          <w:sz w:val="24"/>
          <w:szCs w:val="24"/>
        </w:rPr>
        <w:t>投诉。投诉应当有明确的请求和必要的证明材料。</w:t>
      </w:r>
    </w:p>
    <w:p>
      <w:p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ascii="宋体" w:hAnsi="宋体" w:eastAsia="宋体" w:cs="宋体"/>
          <w:sz w:val="24"/>
          <w:szCs w:val="24"/>
        </w:rPr>
        <w:t>投诉应提交书面材料。书面材料应当包括下列内容：</w:t>
      </w:r>
    </w:p>
    <w:p>
      <w:pPr>
        <w:spacing w:line="360" w:lineRule="auto"/>
        <w:rPr>
          <w:rFonts w:hint="eastAsia" w:ascii="宋体" w:hAnsi="宋体" w:eastAsia="宋体" w:cs="宋体"/>
          <w:sz w:val="24"/>
          <w:szCs w:val="24"/>
          <w:lang w:eastAsia="zh-CN"/>
        </w:rPr>
      </w:pPr>
      <w:r>
        <w:rPr>
          <w:rFonts w:ascii="宋体" w:hAnsi="宋体" w:eastAsia="宋体" w:cs="宋体"/>
          <w:sz w:val="24"/>
          <w:szCs w:val="24"/>
        </w:rPr>
        <w:t>（1）投诉人的名称、地址及有效联系方式；</w:t>
      </w:r>
    </w:p>
    <w:p>
      <w:pPr>
        <w:spacing w:line="360" w:lineRule="auto"/>
        <w:rPr>
          <w:rFonts w:hint="eastAsia" w:ascii="宋体" w:hAnsi="宋体" w:eastAsia="宋体" w:cs="宋体"/>
          <w:sz w:val="24"/>
          <w:szCs w:val="24"/>
          <w:lang w:eastAsia="zh-CN"/>
        </w:rPr>
      </w:pPr>
      <w:r>
        <w:rPr>
          <w:rFonts w:ascii="宋体" w:hAnsi="宋体" w:eastAsia="宋体" w:cs="宋体"/>
          <w:sz w:val="24"/>
          <w:szCs w:val="24"/>
        </w:rPr>
        <w:t>（2）被投诉人的名称、地址及有效联系方式；</w:t>
      </w:r>
    </w:p>
    <w:p>
      <w:pPr>
        <w:spacing w:line="360" w:lineRule="auto"/>
        <w:rPr>
          <w:rFonts w:hint="eastAsia" w:ascii="宋体" w:hAnsi="宋体" w:eastAsia="宋体" w:cs="宋体"/>
          <w:sz w:val="24"/>
          <w:szCs w:val="24"/>
          <w:lang w:eastAsia="zh-CN"/>
        </w:rPr>
      </w:pPr>
      <w:r>
        <w:rPr>
          <w:rFonts w:ascii="宋体" w:hAnsi="宋体" w:eastAsia="宋体" w:cs="宋体"/>
          <w:sz w:val="24"/>
          <w:szCs w:val="24"/>
        </w:rPr>
        <w:t>（3）投诉事项的基本事实；</w:t>
      </w:r>
    </w:p>
    <w:p>
      <w:pPr>
        <w:spacing w:line="360" w:lineRule="auto"/>
        <w:rPr>
          <w:rFonts w:hint="eastAsia" w:ascii="宋体" w:hAnsi="宋体" w:eastAsia="宋体" w:cs="宋体"/>
          <w:sz w:val="24"/>
          <w:szCs w:val="24"/>
          <w:lang w:eastAsia="zh-CN"/>
        </w:rPr>
      </w:pPr>
      <w:r>
        <w:rPr>
          <w:rFonts w:ascii="宋体" w:hAnsi="宋体" w:eastAsia="宋体" w:cs="宋体"/>
          <w:sz w:val="24"/>
          <w:szCs w:val="24"/>
        </w:rPr>
        <w:t>（4）相关请求及主张；</w:t>
      </w:r>
    </w:p>
    <w:p>
      <w:pPr>
        <w:spacing w:line="360" w:lineRule="auto"/>
        <w:rPr>
          <w:rFonts w:hint="eastAsia" w:ascii="宋体" w:hAnsi="宋体" w:eastAsia="宋体" w:cs="宋体"/>
          <w:sz w:val="24"/>
          <w:szCs w:val="24"/>
          <w:lang w:eastAsia="zh-CN"/>
        </w:rPr>
      </w:pPr>
      <w:r>
        <w:rPr>
          <w:rFonts w:ascii="宋体" w:hAnsi="宋体" w:eastAsia="宋体" w:cs="宋体"/>
          <w:sz w:val="24"/>
          <w:szCs w:val="24"/>
        </w:rPr>
        <w:t>（5）有效线索和相关证明材料。</w:t>
      </w:r>
    </w:p>
    <w:p>
      <w:pPr>
        <w:spacing w:line="360" w:lineRule="auto"/>
        <w:rPr>
          <w:rFonts w:ascii="宋体" w:hAnsi="宋体"/>
          <w:sz w:val="24"/>
        </w:rPr>
      </w:pPr>
      <w:r>
        <w:rPr>
          <w:rFonts w:hint="eastAsia" w:ascii="宋体" w:hAnsi="宋体" w:cs="宋体"/>
          <w:sz w:val="24"/>
          <w:szCs w:val="24"/>
          <w:lang w:val="en-US" w:eastAsia="zh-CN"/>
        </w:rPr>
        <w:t>4、</w:t>
      </w:r>
      <w:r>
        <w:rPr>
          <w:rFonts w:ascii="宋体" w:hAnsi="宋体" w:eastAsia="宋体" w:cs="宋体"/>
          <w:sz w:val="24"/>
          <w:szCs w:val="24"/>
        </w:rPr>
        <w:t>投诉材料必须由投诉人法定代表人或者授权代表签字并加盖单位公章，并提供文件规定的相应证明材料，未按上述规定提交的投诉材料不予受理。</w:t>
      </w:r>
      <w:r>
        <w:rPr>
          <w:rFonts w:hint="eastAsia" w:ascii="宋体" w:hAnsi="宋体"/>
          <w:sz w:val="24"/>
        </w:rPr>
        <w:br w:type="page"/>
      </w:r>
    </w:p>
    <w:p>
      <w:pPr>
        <w:spacing w:line="360" w:lineRule="auto"/>
        <w:ind w:left="1" w:firstLine="562" w:firstLineChars="200"/>
        <w:jc w:val="center"/>
        <w:outlineLvl w:val="0"/>
        <w:rPr>
          <w:rFonts w:hint="eastAsia"/>
          <w:b/>
          <w:bCs/>
          <w:sz w:val="28"/>
          <w:szCs w:val="28"/>
          <w:lang w:val="en-US" w:eastAsia="zh-CN"/>
        </w:rPr>
      </w:pPr>
      <w:bookmarkStart w:id="63" w:name="_Toc7592_WPSOffice_Level1"/>
      <w:bookmarkStart w:id="64" w:name="_Toc7466_WPSOffice_Level1"/>
      <w:r>
        <w:rPr>
          <w:rFonts w:hint="eastAsia" w:ascii="宋体" w:hAnsi="宋体" w:cs="宋体"/>
          <w:b/>
          <w:bCs/>
          <w:kern w:val="44"/>
          <w:sz w:val="28"/>
          <w:szCs w:val="28"/>
        </w:rPr>
        <w:t xml:space="preserve">第二章 </w:t>
      </w:r>
      <w:bookmarkEnd w:id="56"/>
      <w:bookmarkEnd w:id="57"/>
      <w:bookmarkEnd w:id="58"/>
      <w:r>
        <w:rPr>
          <w:rFonts w:hint="eastAsia" w:ascii="宋体" w:hAnsi="宋体" w:cs="宋体"/>
          <w:b/>
          <w:bCs/>
          <w:kern w:val="44"/>
          <w:sz w:val="28"/>
          <w:szCs w:val="28"/>
        </w:rPr>
        <w:t>采购要求</w:t>
      </w:r>
      <w:bookmarkEnd w:id="59"/>
      <w:bookmarkEnd w:id="60"/>
      <w:bookmarkEnd w:id="61"/>
      <w:bookmarkEnd w:id="62"/>
      <w:bookmarkEnd w:id="63"/>
      <w:bookmarkEnd w:id="64"/>
      <w:bookmarkStart w:id="65" w:name="_Toc144974438"/>
      <w:bookmarkStart w:id="66" w:name="_Toc152047234"/>
      <w:bookmarkStart w:id="67" w:name="_Toc179715727"/>
    </w:p>
    <w:bookmarkEnd w:id="65"/>
    <w:bookmarkEnd w:id="66"/>
    <w:bookmarkEnd w:id="67"/>
    <w:p>
      <w:pPr>
        <w:keepNext w:val="0"/>
        <w:keepLines w:val="0"/>
        <w:widowControl/>
        <w:suppressLineNumbers w:val="0"/>
        <w:jc w:val="left"/>
      </w:pPr>
      <w:bookmarkStart w:id="68" w:name="_Toc144974464"/>
      <w:bookmarkStart w:id="69" w:name="_Toc580_WPSOffice_Level1"/>
      <w:bookmarkStart w:id="70" w:name="_Toc19179"/>
      <w:bookmarkStart w:id="71" w:name="_Toc179715753"/>
      <w:bookmarkStart w:id="72" w:name="_Toc27588_WPSOffice_Level1"/>
      <w:bookmarkStart w:id="73" w:name="_Toc28111_WPSOffice_Level1"/>
      <w:bookmarkStart w:id="74" w:name="_Toc23903_WPSOffice_Level1"/>
      <w:bookmarkStart w:id="75" w:name="_Toc152047260"/>
      <w:bookmarkStart w:id="76" w:name="_Toc18602_WPSOffice_Level1"/>
    </w:p>
    <w:p>
      <w:pPr>
        <w:pStyle w:val="34"/>
        <w:rPr>
          <w:rFonts w:hint="default" w:eastAsia="宋体"/>
          <w:lang w:val="en-US" w:eastAsia="zh-CN"/>
        </w:rPr>
      </w:pPr>
      <w:r>
        <w:rPr>
          <w:rFonts w:hint="eastAsia" w:hAnsi="宋体" w:cs="宋体"/>
          <w:b/>
          <w:bCs/>
          <w:kern w:val="44"/>
          <w:sz w:val="28"/>
          <w:szCs w:val="28"/>
          <w:lang w:val="en-US" w:eastAsia="zh-CN"/>
        </w:rPr>
        <w:t>供应商报价时应根据电缆名称中的功能要求（阻燃、耐寒、屏蔽、铠装等）核对电缆型号及规格，确保所投电缆满足清单中所有功能要求。</w:t>
      </w:r>
    </w:p>
    <w:p>
      <w:pPr>
        <w:spacing w:line="336" w:lineRule="auto"/>
        <w:ind w:firstLine="480" w:firstLineChars="200"/>
        <w:rPr>
          <w:rFonts w:hint="default"/>
          <w:sz w:val="24"/>
          <w:szCs w:val="22"/>
          <w:lang w:val="en-US" w:eastAsia="zh-CN"/>
        </w:rPr>
      </w:pPr>
      <w:r>
        <w:rPr>
          <w:rFonts w:hint="eastAsia"/>
          <w:sz w:val="24"/>
          <w:szCs w:val="22"/>
          <w:lang w:val="en-US" w:eastAsia="zh-CN"/>
        </w:rPr>
        <w:t>电缆清单详见技术规格书及“电缆采购清单”</w:t>
      </w:r>
    </w:p>
    <w:p>
      <w:pPr>
        <w:rPr>
          <w:rFonts w:hint="eastAsia"/>
          <w:sz w:val="24"/>
          <w:szCs w:val="22"/>
          <w:lang w:val="en-US" w:eastAsia="zh-CN"/>
        </w:rPr>
      </w:pPr>
      <w:r>
        <w:rPr>
          <w:rFonts w:hint="eastAsia"/>
          <w:sz w:val="24"/>
          <w:szCs w:val="22"/>
          <w:lang w:val="en-US" w:eastAsia="zh-CN"/>
        </w:rPr>
        <w:br w:type="page"/>
      </w:r>
    </w:p>
    <w:p>
      <w:pPr>
        <w:pStyle w:val="3"/>
        <w:rPr>
          <w:rFonts w:hint="default"/>
          <w:lang w:val="en-US" w:eastAsia="zh-CN"/>
        </w:rPr>
      </w:pPr>
    </w:p>
    <w:p>
      <w:pPr>
        <w:pStyle w:val="4"/>
        <w:spacing w:before="120" w:after="120" w:line="360" w:lineRule="auto"/>
        <w:jc w:val="center"/>
        <w:rPr>
          <w:rFonts w:ascii="宋体" w:hAnsi="宋体" w:cs="宋体"/>
          <w:kern w:val="0"/>
          <w:sz w:val="36"/>
          <w:szCs w:val="36"/>
        </w:rPr>
      </w:pPr>
      <w:r>
        <w:rPr>
          <w:rFonts w:hint="eastAsia" w:ascii="宋体" w:hAnsi="宋体" w:cs="宋体"/>
          <w:sz w:val="28"/>
          <w:szCs w:val="28"/>
        </w:rPr>
        <w:t>第三章 响应文件格式</w:t>
      </w:r>
      <w:bookmarkEnd w:id="68"/>
      <w:bookmarkEnd w:id="69"/>
      <w:bookmarkEnd w:id="70"/>
      <w:bookmarkEnd w:id="71"/>
      <w:bookmarkEnd w:id="72"/>
      <w:bookmarkEnd w:id="73"/>
      <w:bookmarkEnd w:id="74"/>
      <w:bookmarkEnd w:id="75"/>
      <w:bookmarkEnd w:id="76"/>
      <w:bookmarkStart w:id="77" w:name="_Toc29430_WPSOffice_Level1"/>
      <w:bookmarkStart w:id="78" w:name="_Toc30028_WPSOffice_Level1"/>
      <w:bookmarkStart w:id="79" w:name="_Toc22389_WPSOffice_Level1"/>
    </w:p>
    <w:p>
      <w:pPr>
        <w:widowControl/>
        <w:adjustRightInd w:val="0"/>
        <w:snapToGrid w:val="0"/>
        <w:spacing w:before="100" w:beforeAutospacing="1" w:after="100" w:afterAutospacing="1"/>
        <w:jc w:val="center"/>
        <w:rPr>
          <w:rFonts w:ascii="宋体" w:hAnsi="宋体" w:cs="宋体"/>
          <w:b/>
          <w:bCs/>
          <w:kern w:val="0"/>
          <w:sz w:val="36"/>
          <w:szCs w:val="36"/>
        </w:rPr>
      </w:pPr>
    </w:p>
    <w:p>
      <w:pPr>
        <w:widowControl/>
        <w:adjustRightInd w:val="0"/>
        <w:snapToGrid w:val="0"/>
        <w:spacing w:before="100" w:beforeAutospacing="1" w:after="100" w:afterAutospacing="1"/>
        <w:jc w:val="center"/>
        <w:rPr>
          <w:rFonts w:ascii="宋体" w:hAnsi="宋体" w:cs="宋体"/>
          <w:b/>
          <w:bCs/>
          <w:kern w:val="0"/>
          <w:sz w:val="36"/>
          <w:szCs w:val="36"/>
        </w:rPr>
      </w:pPr>
      <w:bookmarkStart w:id="80" w:name="_Toc13223_WPSOffice_Level2"/>
      <w:bookmarkStart w:id="81" w:name="_Toc7592_WPSOffice_Level2"/>
      <w:r>
        <w:rPr>
          <w:rFonts w:hint="eastAsia" w:ascii="宋体" w:hAnsi="宋体" w:cs="宋体"/>
          <w:b/>
          <w:bCs/>
          <w:kern w:val="0"/>
          <w:sz w:val="36"/>
          <w:szCs w:val="36"/>
        </w:rPr>
        <w:t>询价响应文件</w:t>
      </w:r>
      <w:bookmarkEnd w:id="77"/>
      <w:bookmarkEnd w:id="78"/>
      <w:bookmarkEnd w:id="79"/>
      <w:bookmarkEnd w:id="80"/>
      <w:bookmarkEnd w:id="81"/>
    </w:p>
    <w:p>
      <w:pPr>
        <w:rPr>
          <w:rFonts w:ascii="宋体" w:hAnsi="宋体"/>
          <w:b/>
          <w:sz w:val="72"/>
        </w:rPr>
      </w:pPr>
    </w:p>
    <w:p>
      <w:pPr>
        <w:pStyle w:val="3"/>
        <w:outlineLvl w:val="9"/>
        <w:rPr>
          <w:rFonts w:ascii="宋体" w:hAnsi="宋体"/>
          <w:sz w:val="72"/>
        </w:rPr>
      </w:pPr>
    </w:p>
    <w:p>
      <w:pPr>
        <w:pStyle w:val="42"/>
        <w:rPr>
          <w:rFonts w:ascii="宋体" w:hAnsi="宋体"/>
          <w:b/>
          <w:sz w:val="72"/>
        </w:rPr>
      </w:pPr>
    </w:p>
    <w:p>
      <w:pPr>
        <w:rPr>
          <w:rFonts w:ascii="宋体" w:hAnsi="宋体"/>
          <w:b/>
          <w:sz w:val="72"/>
        </w:rPr>
      </w:pPr>
    </w:p>
    <w:p>
      <w:pPr>
        <w:pStyle w:val="3"/>
        <w:outlineLvl w:val="9"/>
      </w:pPr>
    </w:p>
    <w:p>
      <w:pPr>
        <w:rPr>
          <w:rFonts w:ascii="宋体" w:hAnsi="宋体"/>
          <w:b/>
          <w:sz w:val="72"/>
        </w:rPr>
      </w:pPr>
    </w:p>
    <w:p>
      <w:pPr>
        <w:rPr>
          <w:rFonts w:ascii="宋体" w:hAnsi="宋体"/>
        </w:rPr>
      </w:pPr>
    </w:p>
    <w:p>
      <w:pPr>
        <w:widowControl/>
        <w:adjustRightInd w:val="0"/>
        <w:snapToGrid w:val="0"/>
        <w:spacing w:before="100" w:beforeAutospacing="1" w:after="100" w:afterAutospacing="1"/>
        <w:jc w:val="left"/>
        <w:rPr>
          <w:rFonts w:ascii="宋体" w:hAnsi="宋体" w:cs="宋体"/>
          <w:kern w:val="0"/>
          <w:sz w:val="28"/>
          <w:szCs w:val="28"/>
        </w:rPr>
      </w:pPr>
      <w:bookmarkStart w:id="82" w:name="_Toc13213_WPSOffice_Level1"/>
      <w:bookmarkStart w:id="83" w:name="_Toc15369_WPSOffice_Level1"/>
      <w:bookmarkStart w:id="84" w:name="_Toc9880_WPSOffice_Level1"/>
      <w:r>
        <w:rPr>
          <w:rFonts w:hint="eastAsia" w:ascii="宋体" w:hAnsi="宋体" w:cs="宋体"/>
          <w:kern w:val="0"/>
          <w:sz w:val="28"/>
          <w:szCs w:val="28"/>
        </w:rPr>
        <w:t>项目名称：</w:t>
      </w:r>
      <w:bookmarkEnd w:id="82"/>
      <w:bookmarkEnd w:id="83"/>
      <w:bookmarkEnd w:id="84"/>
      <w:r>
        <w:rPr>
          <w:rFonts w:hint="eastAsia" w:ascii="宋体" w:hAnsi="宋体" w:cs="宋体"/>
          <w:kern w:val="0"/>
          <w:sz w:val="28"/>
          <w:szCs w:val="28"/>
        </w:rPr>
        <w:t xml:space="preserve">                          </w:t>
      </w:r>
    </w:p>
    <w:p>
      <w:pPr>
        <w:widowControl/>
        <w:adjustRightInd w:val="0"/>
        <w:snapToGrid w:val="0"/>
        <w:spacing w:before="100" w:beforeAutospacing="1" w:after="100" w:afterAutospacing="1"/>
        <w:jc w:val="left"/>
        <w:rPr>
          <w:rFonts w:ascii="宋体" w:hAnsi="宋体" w:cs="宋体"/>
          <w:kern w:val="0"/>
          <w:sz w:val="28"/>
          <w:szCs w:val="28"/>
        </w:rPr>
      </w:pPr>
      <w:bookmarkStart w:id="85" w:name="_Toc23878_WPSOffice_Level1"/>
      <w:bookmarkStart w:id="86" w:name="_Toc25939_WPSOffice_Level1"/>
      <w:bookmarkStart w:id="87" w:name="_Toc24152_WPSOffice_Level1"/>
      <w:r>
        <w:rPr>
          <w:rFonts w:hint="eastAsia" w:ascii="宋体" w:hAnsi="宋体" w:cs="宋体"/>
          <w:kern w:val="0"/>
          <w:sz w:val="28"/>
          <w:szCs w:val="28"/>
        </w:rPr>
        <w:t>询价书编码：</w:t>
      </w:r>
      <w:bookmarkEnd w:id="85"/>
      <w:bookmarkEnd w:id="86"/>
      <w:bookmarkEnd w:id="87"/>
      <w:r>
        <w:rPr>
          <w:rFonts w:hint="eastAsia" w:ascii="宋体" w:hAnsi="宋体" w:cs="宋体"/>
          <w:kern w:val="0"/>
          <w:sz w:val="28"/>
          <w:szCs w:val="28"/>
        </w:rPr>
        <w:t xml:space="preserve">                      </w:t>
      </w:r>
    </w:p>
    <w:p>
      <w:pPr>
        <w:widowControl/>
        <w:adjustRightInd w:val="0"/>
        <w:snapToGrid w:val="0"/>
        <w:spacing w:before="100" w:beforeAutospacing="1" w:after="100" w:afterAutospacing="1"/>
        <w:jc w:val="left"/>
        <w:rPr>
          <w:rFonts w:ascii="宋体" w:hAnsi="宋体" w:cs="宋体"/>
          <w:kern w:val="0"/>
          <w:sz w:val="28"/>
          <w:szCs w:val="28"/>
        </w:rPr>
      </w:pPr>
      <w:bookmarkStart w:id="88" w:name="_Toc21663_WPSOffice_Level1"/>
      <w:bookmarkStart w:id="89" w:name="_Toc21271_WPSOffice_Level1"/>
      <w:bookmarkStart w:id="90" w:name="_Toc18224_WPSOffice_Level1"/>
      <w:r>
        <w:rPr>
          <w:rFonts w:hint="eastAsia" w:ascii="宋体" w:hAnsi="宋体" w:cs="宋体"/>
          <w:kern w:val="0"/>
          <w:sz w:val="28"/>
          <w:szCs w:val="28"/>
        </w:rPr>
        <w:t>报价人：                （盖章）</w:t>
      </w:r>
      <w:bookmarkEnd w:id="88"/>
      <w:bookmarkEnd w:id="89"/>
      <w:bookmarkEnd w:id="90"/>
      <w:r>
        <w:rPr>
          <w:rFonts w:hint="eastAsia" w:ascii="宋体" w:hAnsi="宋体" w:cs="宋体"/>
          <w:kern w:val="0"/>
          <w:sz w:val="28"/>
          <w:szCs w:val="28"/>
        </w:rPr>
        <w:t xml:space="preserve">         </w:t>
      </w:r>
    </w:p>
    <w:p>
      <w:pPr>
        <w:widowControl/>
        <w:adjustRightInd w:val="0"/>
        <w:snapToGrid w:val="0"/>
        <w:spacing w:before="100" w:beforeAutospacing="1" w:after="100" w:afterAutospacing="1"/>
        <w:jc w:val="left"/>
        <w:rPr>
          <w:rFonts w:ascii="宋体" w:hAnsi="宋体" w:cs="宋体"/>
          <w:kern w:val="0"/>
          <w:sz w:val="28"/>
          <w:szCs w:val="28"/>
        </w:rPr>
      </w:pPr>
      <w:bookmarkStart w:id="91" w:name="_Toc14657_WPSOffice_Level1"/>
      <w:bookmarkStart w:id="92" w:name="_Toc2551_WPSOffice_Level1"/>
      <w:bookmarkStart w:id="93" w:name="_Toc3388_WPSOffice_Level1"/>
      <w:r>
        <w:rPr>
          <w:rFonts w:hint="eastAsia" w:ascii="宋体" w:hAnsi="宋体" w:cs="宋体"/>
          <w:kern w:val="0"/>
          <w:sz w:val="28"/>
          <w:szCs w:val="28"/>
        </w:rPr>
        <w:t>法定代表人或其委托代理人：       （签字或签章）</w:t>
      </w:r>
      <w:bookmarkEnd w:id="91"/>
      <w:bookmarkEnd w:id="92"/>
      <w:bookmarkEnd w:id="93"/>
    </w:p>
    <w:p>
      <w:pPr>
        <w:widowControl/>
        <w:adjustRightInd w:val="0"/>
        <w:snapToGrid w:val="0"/>
        <w:spacing w:before="100" w:beforeAutospacing="1" w:after="100" w:afterAutospacing="1"/>
        <w:jc w:val="left"/>
        <w:rPr>
          <w:rFonts w:ascii="宋体" w:hAnsi="宋体"/>
          <w:b/>
          <w:bCs/>
          <w:sz w:val="32"/>
        </w:rPr>
      </w:pPr>
      <w:bookmarkStart w:id="94" w:name="_Toc13006_WPSOffice_Level1"/>
      <w:bookmarkStart w:id="95" w:name="_Toc21138_WPSOffice_Level1"/>
      <w:bookmarkStart w:id="96" w:name="_Toc11699_WPSOffice_Level1"/>
      <w:r>
        <w:rPr>
          <w:rFonts w:hint="eastAsia" w:ascii="宋体" w:hAnsi="宋体" w:cs="宋体"/>
          <w:kern w:val="0"/>
          <w:sz w:val="28"/>
          <w:szCs w:val="28"/>
        </w:rPr>
        <w:t>日期：  二〇   年  月  日</w:t>
      </w:r>
      <w:bookmarkEnd w:id="94"/>
      <w:bookmarkEnd w:id="95"/>
      <w:bookmarkEnd w:id="96"/>
      <w:r>
        <w:rPr>
          <w:rFonts w:hint="eastAsia" w:ascii="宋体" w:hAnsi="宋体" w:cs="宋体"/>
          <w:kern w:val="0"/>
          <w:sz w:val="28"/>
          <w:szCs w:val="28"/>
        </w:rPr>
        <w:t xml:space="preserve">           </w:t>
      </w:r>
    </w:p>
    <w:p>
      <w:pPr>
        <w:rPr>
          <w:rFonts w:ascii="宋体" w:hAnsi="宋体" w:cs="Arial"/>
          <w:b/>
          <w:kern w:val="0"/>
          <w:sz w:val="32"/>
          <w:szCs w:val="32"/>
        </w:rPr>
      </w:pPr>
      <w:bookmarkStart w:id="97" w:name="_Toc27897_WPSOffice_Level1"/>
      <w:bookmarkStart w:id="98" w:name="_Toc19604_WPSOffice_Level1"/>
      <w:bookmarkStart w:id="99" w:name="_Toc16161_WPSOffice_Level1"/>
      <w:r>
        <w:rPr>
          <w:rFonts w:hint="eastAsia" w:ascii="宋体" w:hAnsi="宋体" w:cs="Arial"/>
          <w:b/>
          <w:kern w:val="0"/>
          <w:sz w:val="32"/>
          <w:szCs w:val="32"/>
        </w:rPr>
        <w:br w:type="page"/>
      </w:r>
    </w:p>
    <w:p>
      <w:pPr>
        <w:tabs>
          <w:tab w:val="left" w:pos="210"/>
        </w:tabs>
        <w:spacing w:line="600" w:lineRule="exact"/>
        <w:ind w:left="-708" w:leftChars="-337" w:firstLine="707" w:firstLineChars="220"/>
        <w:jc w:val="center"/>
        <w:outlineLvl w:val="1"/>
        <w:rPr>
          <w:rFonts w:ascii="宋体" w:hAnsi="宋体" w:cs="Arial"/>
          <w:b/>
          <w:kern w:val="0"/>
          <w:sz w:val="32"/>
          <w:szCs w:val="32"/>
        </w:rPr>
      </w:pPr>
      <w:bookmarkStart w:id="100" w:name="_Toc18602_WPSOffice_Level2"/>
      <w:bookmarkStart w:id="101" w:name="_Toc489_WPSOffice_Level2"/>
      <w:r>
        <w:rPr>
          <w:rFonts w:hint="eastAsia" w:ascii="宋体" w:hAnsi="宋体" w:cs="Arial"/>
          <w:b/>
          <w:kern w:val="0"/>
          <w:sz w:val="32"/>
          <w:szCs w:val="32"/>
        </w:rPr>
        <w:t>一、报价函</w:t>
      </w:r>
      <w:bookmarkEnd w:id="97"/>
      <w:bookmarkEnd w:id="98"/>
      <w:bookmarkEnd w:id="99"/>
      <w:bookmarkEnd w:id="100"/>
      <w:bookmarkEnd w:id="101"/>
    </w:p>
    <w:p>
      <w:pPr>
        <w:widowControl/>
        <w:adjustRightInd w:val="0"/>
        <w:snapToGrid w:val="0"/>
        <w:spacing w:before="100" w:beforeAutospacing="1" w:after="100" w:afterAutospacing="1"/>
        <w:jc w:val="left"/>
        <w:rPr>
          <w:rFonts w:ascii="宋体" w:hAnsi="宋体" w:cs="宋体"/>
          <w:kern w:val="0"/>
          <w:sz w:val="28"/>
          <w:szCs w:val="28"/>
        </w:rPr>
      </w:pPr>
      <w:r>
        <w:rPr>
          <w:rFonts w:ascii="宋体" w:hAnsi="宋体" w:cs="宋体"/>
          <w:kern w:val="0"/>
          <w:sz w:val="28"/>
          <w:szCs w:val="28"/>
        </w:rPr>
        <w:t>致∶</w:t>
      </w:r>
      <w:r>
        <w:rPr>
          <w:rFonts w:hint="eastAsia" w:ascii="宋体" w:hAnsi="宋体" w:cs="宋体"/>
          <w:kern w:val="0"/>
          <w:sz w:val="28"/>
          <w:szCs w:val="28"/>
          <w:lang w:val="zh-CN"/>
        </w:rPr>
        <w:t>西安梅隆控制工程有限责任公司</w:t>
      </w:r>
    </w:p>
    <w:p>
      <w:pPr>
        <w:widowControl/>
        <w:adjustRightInd w:val="0"/>
        <w:snapToGrid w:val="0"/>
        <w:spacing w:line="360" w:lineRule="auto"/>
        <w:ind w:firstLine="560" w:firstLineChars="200"/>
        <w:jc w:val="left"/>
        <w:rPr>
          <w:rFonts w:ascii="宋体" w:hAnsi="宋体" w:cs="宋体"/>
          <w:kern w:val="0"/>
          <w:sz w:val="28"/>
          <w:szCs w:val="28"/>
        </w:rPr>
      </w:pPr>
      <w:r>
        <w:rPr>
          <w:rFonts w:ascii="宋体" w:hAnsi="宋体" w:cs="宋体"/>
          <w:kern w:val="0"/>
          <w:sz w:val="28"/>
          <w:szCs w:val="28"/>
        </w:rPr>
        <w:t>按照贵</w:t>
      </w:r>
      <w:r>
        <w:rPr>
          <w:rFonts w:hint="eastAsia" w:ascii="宋体" w:hAnsi="宋体" w:cs="宋体"/>
          <w:kern w:val="0"/>
          <w:sz w:val="28"/>
          <w:szCs w:val="28"/>
        </w:rPr>
        <w:t xml:space="preserve">公司 </w:t>
      </w:r>
      <w:r>
        <w:rPr>
          <w:rFonts w:hint="eastAsia" w:ascii="宋体" w:hAnsi="宋体" w:cs="宋体"/>
          <w:kern w:val="0"/>
          <w:sz w:val="28"/>
          <w:szCs w:val="28"/>
          <w:u w:val="single"/>
        </w:rPr>
        <w:t xml:space="preserve"> （项目名称）</w:t>
      </w:r>
      <w:r>
        <w:rPr>
          <w:rFonts w:ascii="宋体" w:hAnsi="宋体" w:cs="宋体"/>
          <w:kern w:val="0"/>
          <w:sz w:val="28"/>
          <w:szCs w:val="28"/>
        </w:rPr>
        <w:t>项目</w:t>
      </w:r>
      <w:r>
        <w:rPr>
          <w:rFonts w:hint="eastAsia" w:ascii="宋体" w:hAnsi="宋体" w:cs="宋体"/>
          <w:kern w:val="0"/>
          <w:sz w:val="28"/>
          <w:szCs w:val="28"/>
        </w:rPr>
        <w:t>询价公告</w:t>
      </w:r>
      <w:r>
        <w:rPr>
          <w:rFonts w:ascii="宋体" w:hAnsi="宋体" w:cs="宋体"/>
          <w:kern w:val="0"/>
          <w:sz w:val="28"/>
          <w:szCs w:val="28"/>
        </w:rPr>
        <w:t xml:space="preserve">，本文件签署人 </w:t>
      </w:r>
      <w:r>
        <w:rPr>
          <w:rFonts w:hint="eastAsia" w:ascii="宋体" w:hAnsi="宋体" w:cs="宋体"/>
          <w:kern w:val="0"/>
          <w:sz w:val="28"/>
          <w:szCs w:val="28"/>
          <w:u w:val="single"/>
        </w:rPr>
        <w:t xml:space="preserve">          </w:t>
      </w:r>
      <w:r>
        <w:rPr>
          <w:rFonts w:ascii="宋体" w:hAnsi="宋体" w:cs="宋体"/>
          <w:kern w:val="0"/>
          <w:sz w:val="28"/>
          <w:szCs w:val="28"/>
        </w:rPr>
        <w:t>（全称和职务）受正式委托，兹以</w:t>
      </w:r>
      <w:r>
        <w:rPr>
          <w:rFonts w:hint="eastAsia" w:ascii="宋体" w:hAnsi="宋体" w:cs="宋体"/>
          <w:kern w:val="0"/>
          <w:sz w:val="28"/>
          <w:szCs w:val="28"/>
          <w:lang w:val="en-US" w:eastAsia="zh-CN"/>
        </w:rPr>
        <w:t>供应商</w:t>
      </w:r>
      <w:r>
        <w:rPr>
          <w:rFonts w:ascii="宋体" w:hAnsi="宋体" w:cs="宋体"/>
          <w:kern w:val="0"/>
          <w:sz w:val="28"/>
          <w:szCs w:val="28"/>
        </w:rPr>
        <w:t>的名义并代表</w:t>
      </w:r>
      <w:r>
        <w:rPr>
          <w:rFonts w:hint="eastAsia" w:ascii="宋体" w:hAnsi="宋体" w:cs="宋体"/>
          <w:kern w:val="0"/>
          <w:sz w:val="28"/>
          <w:szCs w:val="28"/>
          <w:u w:val="single"/>
        </w:rPr>
        <w:t xml:space="preserve">      </w:t>
      </w:r>
      <w:r>
        <w:rPr>
          <w:rFonts w:ascii="宋体" w:hAnsi="宋体" w:cs="宋体"/>
          <w:kern w:val="0"/>
          <w:sz w:val="28"/>
          <w:szCs w:val="28"/>
          <w:u w:val="single"/>
        </w:rPr>
        <w:t>（</w:t>
      </w:r>
      <w:r>
        <w:rPr>
          <w:rFonts w:hint="eastAsia" w:ascii="宋体" w:hAnsi="宋体" w:cs="宋体"/>
          <w:kern w:val="0"/>
          <w:sz w:val="28"/>
          <w:szCs w:val="28"/>
          <w:u w:val="single"/>
          <w:lang w:val="en-US" w:eastAsia="zh-CN"/>
        </w:rPr>
        <w:t>供应商</w:t>
      </w:r>
      <w:r>
        <w:rPr>
          <w:rFonts w:ascii="宋体" w:hAnsi="宋体" w:cs="宋体"/>
          <w:kern w:val="0"/>
          <w:sz w:val="28"/>
          <w:szCs w:val="28"/>
          <w:u w:val="single"/>
        </w:rPr>
        <w:t>的名称）</w:t>
      </w:r>
      <w:r>
        <w:rPr>
          <w:rFonts w:hint="eastAsia" w:ascii="宋体" w:hAnsi="宋体" w:cs="宋体"/>
          <w:kern w:val="0"/>
          <w:sz w:val="28"/>
          <w:szCs w:val="28"/>
          <w:u w:val="single"/>
        </w:rPr>
        <w:t xml:space="preserve">       </w:t>
      </w:r>
      <w:r>
        <w:rPr>
          <w:rFonts w:ascii="宋体" w:hAnsi="宋体" w:cs="宋体"/>
          <w:kern w:val="0"/>
          <w:sz w:val="28"/>
          <w:szCs w:val="28"/>
        </w:rPr>
        <w:t>递交</w:t>
      </w:r>
      <w:r>
        <w:rPr>
          <w:rFonts w:hint="eastAsia" w:ascii="宋体" w:hAnsi="宋体" w:cs="宋体"/>
          <w:kern w:val="0"/>
          <w:sz w:val="28"/>
          <w:szCs w:val="28"/>
        </w:rPr>
        <w:t>询价响应文件</w:t>
      </w:r>
      <w:r>
        <w:rPr>
          <w:rFonts w:ascii="宋体" w:hAnsi="宋体" w:cs="宋体"/>
          <w:kern w:val="0"/>
          <w:sz w:val="28"/>
          <w:szCs w:val="28"/>
        </w:rPr>
        <w:t>给贵</w:t>
      </w:r>
      <w:r>
        <w:rPr>
          <w:rFonts w:hint="eastAsia" w:ascii="宋体" w:hAnsi="宋体" w:cs="宋体"/>
          <w:kern w:val="0"/>
          <w:sz w:val="28"/>
          <w:szCs w:val="28"/>
        </w:rPr>
        <w:t>公司</w:t>
      </w:r>
      <w:r>
        <w:rPr>
          <w:rFonts w:ascii="宋体" w:hAnsi="宋体" w:cs="宋体"/>
          <w:kern w:val="0"/>
          <w:sz w:val="28"/>
          <w:szCs w:val="28"/>
        </w:rPr>
        <w:t>文件签署人</w:t>
      </w:r>
      <w:r>
        <w:rPr>
          <w:rFonts w:hint="eastAsia" w:ascii="宋体" w:hAnsi="宋体" w:cs="宋体"/>
          <w:kern w:val="0"/>
          <w:sz w:val="28"/>
          <w:szCs w:val="28"/>
        </w:rPr>
        <w:t>，</w:t>
      </w:r>
      <w:r>
        <w:rPr>
          <w:rFonts w:ascii="宋体" w:hAnsi="宋体" w:cs="宋体"/>
          <w:kern w:val="0"/>
          <w:sz w:val="28"/>
          <w:szCs w:val="28"/>
        </w:rPr>
        <w:t>特以本函在此声明并同意：</w:t>
      </w:r>
    </w:p>
    <w:p>
      <w:pPr>
        <w:widowControl/>
        <w:adjustRightInd w:val="0"/>
        <w:snapToGrid w:val="0"/>
        <w:spacing w:line="360" w:lineRule="auto"/>
        <w:ind w:left="420" w:hanging="420" w:hangingChars="150"/>
        <w:rPr>
          <w:rFonts w:ascii="宋体" w:hAnsi="宋体" w:cs="宋体"/>
          <w:kern w:val="0"/>
          <w:sz w:val="28"/>
          <w:szCs w:val="28"/>
        </w:rPr>
      </w:pPr>
      <w:r>
        <w:rPr>
          <w:rFonts w:ascii="宋体" w:hAnsi="宋体" w:cs="宋体"/>
          <w:kern w:val="0"/>
          <w:sz w:val="28"/>
          <w:szCs w:val="28"/>
        </w:rPr>
        <w:t>1. 按</w:t>
      </w:r>
      <w:r>
        <w:rPr>
          <w:rFonts w:hint="eastAsia" w:ascii="宋体" w:hAnsi="宋体" w:cs="宋体"/>
          <w:kern w:val="0"/>
          <w:sz w:val="28"/>
          <w:szCs w:val="28"/>
        </w:rPr>
        <w:t>询价公告</w:t>
      </w:r>
      <w:r>
        <w:rPr>
          <w:rFonts w:ascii="宋体" w:hAnsi="宋体" w:cs="宋体"/>
          <w:kern w:val="0"/>
          <w:sz w:val="28"/>
          <w:szCs w:val="28"/>
        </w:rPr>
        <w:t>规定</w:t>
      </w:r>
      <w:r>
        <w:rPr>
          <w:rFonts w:hint="eastAsia" w:ascii="宋体" w:hAnsi="宋体" w:cs="宋体"/>
          <w:kern w:val="0"/>
          <w:sz w:val="28"/>
          <w:szCs w:val="28"/>
        </w:rPr>
        <w:t>，本询价响应文件</w:t>
      </w:r>
      <w:r>
        <w:rPr>
          <w:rFonts w:ascii="宋体" w:hAnsi="宋体" w:cs="宋体"/>
          <w:kern w:val="0"/>
          <w:sz w:val="28"/>
          <w:szCs w:val="28"/>
        </w:rPr>
        <w:t>所提供的产品和服务总</w:t>
      </w:r>
      <w:r>
        <w:rPr>
          <w:rFonts w:hint="eastAsia" w:ascii="宋体" w:hAnsi="宋体" w:cs="宋体"/>
          <w:kern w:val="0"/>
          <w:sz w:val="28"/>
          <w:szCs w:val="28"/>
        </w:rPr>
        <w:t>报价</w:t>
      </w:r>
      <w:r>
        <w:rPr>
          <w:rFonts w:ascii="宋体" w:hAnsi="宋体" w:cs="宋体"/>
          <w:kern w:val="0"/>
          <w:sz w:val="28"/>
          <w:szCs w:val="28"/>
        </w:rPr>
        <w:t>为∶人民币</w:t>
      </w:r>
      <w:r>
        <w:rPr>
          <w:rFonts w:hint="eastAsia" w:ascii="宋体" w:hAnsi="宋体" w:cs="宋体"/>
          <w:kern w:val="0"/>
          <w:sz w:val="28"/>
          <w:szCs w:val="28"/>
        </w:rPr>
        <w:t>大写</w:t>
      </w:r>
      <w:r>
        <w:rPr>
          <w:rFonts w:hint="eastAsia" w:ascii="宋体" w:hAnsi="宋体" w:cs="宋体"/>
          <w:kern w:val="0"/>
          <w:sz w:val="28"/>
          <w:szCs w:val="28"/>
          <w:u w:val="single"/>
        </w:rPr>
        <w:t xml:space="preserve">             </w:t>
      </w:r>
      <w:r>
        <w:rPr>
          <w:rFonts w:hint="eastAsia" w:ascii="宋体" w:hAnsi="宋体" w:cs="宋体"/>
          <w:kern w:val="0"/>
          <w:sz w:val="28"/>
          <w:szCs w:val="28"/>
        </w:rPr>
        <w:t>元整</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rPr>
        <w:t>）。</w:t>
      </w:r>
    </w:p>
    <w:p>
      <w:pPr>
        <w:widowControl/>
        <w:adjustRightInd w:val="0"/>
        <w:snapToGrid w:val="0"/>
        <w:spacing w:line="360" w:lineRule="auto"/>
        <w:ind w:left="420" w:hanging="420" w:hangingChars="150"/>
        <w:rPr>
          <w:rFonts w:ascii="宋体" w:hAnsi="宋体" w:cs="宋体"/>
          <w:kern w:val="0"/>
          <w:sz w:val="28"/>
          <w:szCs w:val="28"/>
        </w:rPr>
      </w:pPr>
      <w:r>
        <w:rPr>
          <w:rFonts w:ascii="宋体" w:hAnsi="宋体" w:cs="宋体"/>
          <w:kern w:val="0"/>
          <w:sz w:val="28"/>
          <w:szCs w:val="28"/>
        </w:rPr>
        <w:t xml:space="preserve">2. </w:t>
      </w:r>
      <w:r>
        <w:rPr>
          <w:rFonts w:hint="eastAsia" w:ascii="宋体" w:hAnsi="宋体" w:cs="宋体"/>
          <w:kern w:val="0"/>
          <w:sz w:val="28"/>
          <w:szCs w:val="28"/>
        </w:rPr>
        <w:t>本询价响应文件自文件递交截止时间起有效期为</w:t>
      </w:r>
      <w:r>
        <w:rPr>
          <w:rFonts w:hint="eastAsia" w:ascii="宋体" w:hAnsi="宋体" w:cs="宋体"/>
          <w:kern w:val="0"/>
          <w:sz w:val="28"/>
          <w:szCs w:val="28"/>
          <w:u w:val="single"/>
        </w:rPr>
        <w:t xml:space="preserve"> 120 </w:t>
      </w:r>
      <w:r>
        <w:rPr>
          <w:rFonts w:hint="eastAsia" w:ascii="宋体" w:hAnsi="宋体" w:cs="宋体"/>
          <w:kern w:val="0"/>
          <w:sz w:val="28"/>
          <w:szCs w:val="28"/>
        </w:rPr>
        <w:t>天。</w:t>
      </w:r>
    </w:p>
    <w:p>
      <w:pPr>
        <w:widowControl/>
        <w:adjustRightInd w:val="0"/>
        <w:snapToGrid w:val="0"/>
        <w:spacing w:line="360" w:lineRule="auto"/>
        <w:ind w:left="420" w:hanging="420" w:hangingChars="150"/>
        <w:rPr>
          <w:rFonts w:ascii="宋体" w:hAnsi="宋体" w:cs="宋体"/>
          <w:kern w:val="0"/>
          <w:sz w:val="28"/>
          <w:szCs w:val="28"/>
        </w:rPr>
      </w:pPr>
      <w:r>
        <w:rPr>
          <w:rFonts w:ascii="宋体" w:hAnsi="宋体" w:cs="宋体"/>
          <w:kern w:val="0"/>
          <w:sz w:val="28"/>
          <w:szCs w:val="28"/>
        </w:rPr>
        <w:t>3. 我方在此承诺所提交一切文件和资料的真实性与准确性。如经</w:t>
      </w:r>
      <w:r>
        <w:rPr>
          <w:rFonts w:hint="eastAsia" w:ascii="宋体" w:hAnsi="宋体" w:cs="宋体"/>
          <w:kern w:val="0"/>
          <w:sz w:val="28"/>
          <w:szCs w:val="28"/>
        </w:rPr>
        <w:t>采购</w:t>
      </w:r>
      <w:r>
        <w:rPr>
          <w:rFonts w:ascii="宋体" w:hAnsi="宋体" w:cs="宋体"/>
          <w:kern w:val="0"/>
          <w:sz w:val="28"/>
          <w:szCs w:val="28"/>
        </w:rPr>
        <w:t>人审查发现我方所提交资料的真实性和准确性与事实不符，我方无条件接受</w:t>
      </w:r>
      <w:r>
        <w:rPr>
          <w:rFonts w:hint="eastAsia" w:ascii="宋体" w:hAnsi="宋体" w:cs="宋体"/>
          <w:kern w:val="0"/>
          <w:sz w:val="28"/>
          <w:szCs w:val="28"/>
        </w:rPr>
        <w:t>采购</w:t>
      </w:r>
      <w:r>
        <w:rPr>
          <w:rFonts w:ascii="宋体" w:hAnsi="宋体" w:cs="宋体"/>
          <w:kern w:val="0"/>
          <w:sz w:val="28"/>
          <w:szCs w:val="28"/>
        </w:rPr>
        <w:t>人对此所作出的任何处理，也不要求</w:t>
      </w:r>
      <w:r>
        <w:rPr>
          <w:rFonts w:hint="eastAsia" w:ascii="宋体" w:hAnsi="宋体" w:cs="宋体"/>
          <w:kern w:val="0"/>
          <w:sz w:val="28"/>
          <w:szCs w:val="28"/>
        </w:rPr>
        <w:t>采购</w:t>
      </w:r>
      <w:r>
        <w:rPr>
          <w:rFonts w:ascii="宋体" w:hAnsi="宋体" w:cs="宋体"/>
          <w:kern w:val="0"/>
          <w:sz w:val="28"/>
          <w:szCs w:val="28"/>
        </w:rPr>
        <w:t>人对此作出任何解释。</w:t>
      </w:r>
    </w:p>
    <w:p>
      <w:pPr>
        <w:widowControl/>
        <w:adjustRightInd w:val="0"/>
        <w:snapToGrid w:val="0"/>
        <w:spacing w:line="360" w:lineRule="auto"/>
        <w:ind w:left="420" w:hanging="420" w:hangingChars="150"/>
        <w:rPr>
          <w:rFonts w:eastAsiaTheme="minorEastAsia"/>
        </w:rPr>
      </w:pPr>
      <w:r>
        <w:rPr>
          <w:rFonts w:hint="eastAsia" w:ascii="宋体" w:hAnsi="宋体" w:cs="宋体"/>
          <w:kern w:val="0"/>
          <w:sz w:val="28"/>
          <w:szCs w:val="28"/>
        </w:rPr>
        <w:t>4.我方承诺在询价文件规定的报价有效期内不撤销响应文件。</w:t>
      </w:r>
    </w:p>
    <w:p>
      <w:pPr>
        <w:widowControl/>
        <w:adjustRightInd w:val="0"/>
        <w:snapToGrid w:val="0"/>
        <w:jc w:val="left"/>
        <w:rPr>
          <w:rFonts w:ascii="宋体" w:hAnsi="宋体" w:cs="宋体"/>
          <w:kern w:val="0"/>
          <w:sz w:val="28"/>
          <w:szCs w:val="28"/>
        </w:rPr>
      </w:pPr>
      <w:r>
        <w:rPr>
          <w:rFonts w:hint="eastAsia" w:ascii="宋体" w:hAnsi="宋体" w:cs="宋体"/>
          <w:kern w:val="0"/>
          <w:sz w:val="28"/>
          <w:szCs w:val="28"/>
        </w:rPr>
        <w:t>5.</w:t>
      </w:r>
      <w:r>
        <w:rPr>
          <w:rFonts w:hint="eastAsia"/>
          <w:sz w:val="28"/>
          <w:szCs w:val="28"/>
        </w:rPr>
        <w:t>其他补充说明：我方承诺响应《</w:t>
      </w:r>
      <w:r>
        <w:rPr>
          <w:rFonts w:hint="eastAsia" w:ascii="宋体" w:hAnsi="宋体" w:cs="宋体"/>
          <w:kern w:val="0"/>
          <w:sz w:val="28"/>
          <w:szCs w:val="28"/>
        </w:rPr>
        <w:t>供应商廉洁承诺书</w:t>
      </w:r>
      <w:r>
        <w:rPr>
          <w:rFonts w:hint="eastAsia"/>
          <w:sz w:val="28"/>
          <w:szCs w:val="28"/>
        </w:rPr>
        <w:t>》的要求。</w:t>
      </w:r>
    </w:p>
    <w:p>
      <w:pPr>
        <w:widowControl/>
        <w:adjustRightInd w:val="0"/>
        <w:snapToGrid w:val="0"/>
        <w:spacing w:line="360" w:lineRule="auto"/>
        <w:jc w:val="left"/>
        <w:rPr>
          <w:rFonts w:ascii="宋体" w:hAnsi="宋体" w:cs="宋体"/>
          <w:kern w:val="0"/>
          <w:sz w:val="28"/>
          <w:szCs w:val="28"/>
        </w:rPr>
      </w:pPr>
    </w:p>
    <w:p>
      <w:pPr>
        <w:widowControl/>
        <w:adjustRightInd w:val="0"/>
        <w:snapToGrid w:val="0"/>
        <w:jc w:val="left"/>
        <w:rPr>
          <w:rFonts w:ascii="宋体" w:hAnsi="宋体" w:cs="宋体"/>
          <w:kern w:val="0"/>
          <w:sz w:val="28"/>
          <w:szCs w:val="28"/>
        </w:rPr>
      </w:pPr>
      <w:r>
        <w:rPr>
          <w:rFonts w:ascii="宋体" w:hAnsi="宋体" w:cs="宋体"/>
          <w:kern w:val="0"/>
          <w:sz w:val="28"/>
          <w:szCs w:val="28"/>
        </w:rPr>
        <w:t>公司</w:t>
      </w:r>
      <w:r>
        <w:rPr>
          <w:rFonts w:hint="eastAsia" w:ascii="宋体" w:hAnsi="宋体" w:cs="宋体"/>
          <w:kern w:val="0"/>
          <w:sz w:val="28"/>
          <w:szCs w:val="28"/>
        </w:rPr>
        <w:t>名称</w:t>
      </w:r>
      <w:r>
        <w:rPr>
          <w:rFonts w:ascii="宋体" w:hAnsi="宋体" w:cs="宋体"/>
          <w:kern w:val="0"/>
          <w:sz w:val="28"/>
          <w:szCs w:val="28"/>
        </w:rPr>
        <w:t>∶</w:t>
      </w:r>
    </w:p>
    <w:p>
      <w:pPr>
        <w:widowControl/>
        <w:adjustRightInd w:val="0"/>
        <w:snapToGrid w:val="0"/>
        <w:jc w:val="left"/>
        <w:rPr>
          <w:rFonts w:ascii="宋体" w:hAnsi="宋体" w:cs="宋体"/>
          <w:kern w:val="0"/>
          <w:sz w:val="28"/>
          <w:szCs w:val="28"/>
        </w:rPr>
      </w:pPr>
      <w:r>
        <w:rPr>
          <w:rFonts w:ascii="宋体" w:hAnsi="宋体" w:cs="宋体"/>
          <w:kern w:val="0"/>
          <w:sz w:val="28"/>
          <w:szCs w:val="28"/>
        </w:rPr>
        <w:t>联系地址∶</w:t>
      </w:r>
    </w:p>
    <w:p>
      <w:pPr>
        <w:widowControl/>
        <w:adjustRightInd w:val="0"/>
        <w:snapToGrid w:val="0"/>
        <w:jc w:val="left"/>
        <w:rPr>
          <w:rFonts w:ascii="宋体" w:hAnsi="宋体" w:cs="宋体"/>
          <w:kern w:val="0"/>
          <w:sz w:val="28"/>
          <w:szCs w:val="28"/>
        </w:rPr>
      </w:pPr>
      <w:r>
        <w:rPr>
          <w:rFonts w:ascii="宋体" w:hAnsi="宋体" w:cs="宋体"/>
          <w:kern w:val="0"/>
          <w:sz w:val="28"/>
          <w:szCs w:val="28"/>
        </w:rPr>
        <w:t>电话∶</w:t>
      </w:r>
    </w:p>
    <w:p>
      <w:pPr>
        <w:widowControl/>
        <w:adjustRightInd w:val="0"/>
        <w:snapToGrid w:val="0"/>
        <w:jc w:val="left"/>
        <w:rPr>
          <w:rFonts w:ascii="宋体" w:hAnsi="宋体" w:cs="宋体"/>
          <w:kern w:val="0"/>
          <w:sz w:val="28"/>
          <w:szCs w:val="28"/>
        </w:rPr>
      </w:pPr>
      <w:r>
        <w:rPr>
          <w:rFonts w:hint="eastAsia" w:ascii="宋体" w:hAnsi="宋体" w:cs="宋体"/>
          <w:kern w:val="0"/>
          <w:sz w:val="28"/>
          <w:szCs w:val="28"/>
          <w:lang w:val="en-US" w:eastAsia="zh-CN"/>
        </w:rPr>
        <w:t>邮箱</w:t>
      </w:r>
      <w:r>
        <w:rPr>
          <w:rFonts w:ascii="宋体" w:hAnsi="宋体" w:cs="宋体"/>
          <w:kern w:val="0"/>
          <w:sz w:val="28"/>
          <w:szCs w:val="28"/>
        </w:rPr>
        <w:t>∶</w:t>
      </w:r>
    </w:p>
    <w:p>
      <w:pPr>
        <w:widowControl/>
        <w:adjustRightInd w:val="0"/>
        <w:snapToGrid w:val="0"/>
        <w:jc w:val="left"/>
        <w:rPr>
          <w:rFonts w:ascii="宋体" w:hAnsi="宋体" w:cs="宋体"/>
          <w:kern w:val="0"/>
          <w:sz w:val="28"/>
          <w:szCs w:val="28"/>
        </w:rPr>
      </w:pPr>
      <w:r>
        <w:rPr>
          <w:rFonts w:ascii="宋体" w:hAnsi="宋体" w:cs="宋体"/>
          <w:kern w:val="0"/>
          <w:sz w:val="28"/>
          <w:szCs w:val="28"/>
        </w:rPr>
        <w:t>联系人∶</w:t>
      </w:r>
    </w:p>
    <w:p>
      <w:pPr>
        <w:widowControl/>
        <w:adjustRightInd w:val="0"/>
        <w:snapToGrid w:val="0"/>
        <w:jc w:val="left"/>
        <w:rPr>
          <w:rFonts w:ascii="宋体" w:hAnsi="宋体" w:cs="宋体"/>
          <w:kern w:val="0"/>
          <w:sz w:val="28"/>
          <w:szCs w:val="28"/>
        </w:rPr>
      </w:pPr>
      <w:r>
        <w:rPr>
          <w:rFonts w:hint="eastAsia" w:ascii="宋体" w:hAnsi="宋体" w:cs="宋体"/>
          <w:kern w:val="0"/>
          <w:sz w:val="28"/>
          <w:szCs w:val="28"/>
        </w:rPr>
        <w:t>联系人手机号码：</w:t>
      </w:r>
    </w:p>
    <w:p>
      <w:pPr>
        <w:tabs>
          <w:tab w:val="left" w:pos="210"/>
        </w:tabs>
        <w:spacing w:line="320" w:lineRule="exact"/>
        <w:ind w:firstLine="4760" w:firstLineChars="1700"/>
        <w:rPr>
          <w:rFonts w:ascii="宋体" w:hAnsi="宋体" w:cs="Arial"/>
          <w:bCs/>
          <w:kern w:val="0"/>
          <w:sz w:val="28"/>
          <w:szCs w:val="28"/>
        </w:rPr>
      </w:pPr>
    </w:p>
    <w:p>
      <w:pPr>
        <w:pStyle w:val="2"/>
      </w:pPr>
    </w:p>
    <w:p>
      <w:pPr>
        <w:tabs>
          <w:tab w:val="left" w:pos="210"/>
        </w:tabs>
        <w:spacing w:line="360" w:lineRule="auto"/>
        <w:ind w:firstLine="4760" w:firstLineChars="1700"/>
        <w:rPr>
          <w:rFonts w:ascii="宋体" w:hAnsi="宋体" w:cs="Arial"/>
          <w:bCs/>
          <w:kern w:val="0"/>
          <w:sz w:val="28"/>
          <w:szCs w:val="28"/>
        </w:rPr>
      </w:pPr>
      <w:r>
        <w:rPr>
          <w:rFonts w:hint="eastAsia" w:ascii="宋体" w:hAnsi="宋体" w:cs="Arial"/>
          <w:bCs/>
          <w:kern w:val="0"/>
          <w:sz w:val="28"/>
          <w:szCs w:val="28"/>
        </w:rPr>
        <w:t>报 价 人：</w:t>
      </w:r>
      <w:r>
        <w:rPr>
          <w:rFonts w:hint="eastAsia" w:ascii="宋体" w:hAnsi="宋体" w:cs="Arial"/>
          <w:bCs/>
          <w:kern w:val="0"/>
          <w:sz w:val="28"/>
          <w:szCs w:val="28"/>
          <w:u w:val="single"/>
        </w:rPr>
        <w:t xml:space="preserve">          （盖章）</w:t>
      </w:r>
    </w:p>
    <w:p>
      <w:pPr>
        <w:tabs>
          <w:tab w:val="left" w:pos="210"/>
        </w:tabs>
        <w:spacing w:line="360" w:lineRule="auto"/>
        <w:ind w:left="-708" w:leftChars="-337" w:firstLine="3080" w:firstLineChars="1100"/>
        <w:rPr>
          <w:rFonts w:ascii="宋体" w:hAnsi="宋体" w:cs="Arial"/>
          <w:bCs/>
          <w:kern w:val="0"/>
          <w:sz w:val="28"/>
          <w:szCs w:val="28"/>
        </w:rPr>
      </w:pPr>
      <w:r>
        <w:rPr>
          <w:rFonts w:hint="eastAsia" w:ascii="宋体" w:hAnsi="宋体" w:cs="Arial"/>
          <w:bCs/>
          <w:kern w:val="0"/>
          <w:sz w:val="28"/>
          <w:szCs w:val="28"/>
        </w:rPr>
        <w:t>法定代表人或其委托代理人：</w:t>
      </w:r>
      <w:r>
        <w:rPr>
          <w:rFonts w:hint="eastAsia" w:ascii="宋体" w:hAnsi="宋体" w:cs="Arial"/>
          <w:bCs/>
          <w:kern w:val="0"/>
          <w:sz w:val="28"/>
          <w:szCs w:val="28"/>
          <w:u w:val="single"/>
        </w:rPr>
        <w:t xml:space="preserve">      （签字或签章）</w:t>
      </w:r>
    </w:p>
    <w:p>
      <w:pPr>
        <w:tabs>
          <w:tab w:val="left" w:pos="210"/>
        </w:tabs>
        <w:spacing w:line="360" w:lineRule="auto"/>
        <w:ind w:firstLine="6095" w:firstLineChars="2177"/>
        <w:rPr>
          <w:rFonts w:ascii="宋体" w:hAnsi="宋体" w:cs="Arial"/>
          <w:bCs/>
          <w:kern w:val="0"/>
          <w:sz w:val="28"/>
          <w:szCs w:val="28"/>
        </w:rPr>
      </w:pPr>
      <w:r>
        <w:rPr>
          <w:rFonts w:hint="eastAsia" w:ascii="宋体" w:hAnsi="宋体" w:cs="Arial"/>
          <w:bCs/>
          <w:kern w:val="0"/>
          <w:sz w:val="28"/>
          <w:szCs w:val="28"/>
        </w:rPr>
        <w:t>年   月   日</w:t>
      </w:r>
    </w:p>
    <w:p>
      <w:pPr>
        <w:rPr>
          <w:rFonts w:ascii="宋体" w:hAnsi="宋体" w:cs="Arial"/>
          <w:bCs/>
          <w:kern w:val="0"/>
          <w:sz w:val="28"/>
          <w:szCs w:val="28"/>
        </w:rPr>
      </w:pPr>
      <w:r>
        <w:rPr>
          <w:rFonts w:hint="eastAsia" w:ascii="宋体" w:hAnsi="宋体" w:cs="Arial"/>
          <w:bCs/>
          <w:kern w:val="0"/>
          <w:sz w:val="28"/>
          <w:szCs w:val="28"/>
        </w:rPr>
        <w:br w:type="page"/>
      </w:r>
    </w:p>
    <w:p>
      <w:pPr>
        <w:tabs>
          <w:tab w:val="left" w:pos="210"/>
        </w:tabs>
        <w:spacing w:line="600" w:lineRule="exact"/>
        <w:ind w:left="-708" w:leftChars="-337" w:firstLine="707" w:firstLineChars="220"/>
        <w:jc w:val="center"/>
        <w:outlineLvl w:val="1"/>
        <w:rPr>
          <w:rFonts w:ascii="宋体" w:hAnsi="宋体" w:cs="Arial"/>
          <w:b/>
          <w:kern w:val="0"/>
          <w:sz w:val="32"/>
          <w:szCs w:val="32"/>
        </w:rPr>
      </w:pPr>
      <w:bookmarkStart w:id="102" w:name="_Toc30397_WPSOffice_Level1"/>
      <w:bookmarkStart w:id="103" w:name="_Toc4730_WPSOffice_Level1"/>
      <w:bookmarkStart w:id="104" w:name="_Toc3157_WPSOffice_Level1"/>
      <w:bookmarkStart w:id="105" w:name="_Toc6898_WPSOffice_Level2"/>
      <w:bookmarkStart w:id="106" w:name="_Toc26550_WPSOffice_Level2"/>
      <w:r>
        <w:rPr>
          <w:rFonts w:hint="eastAsia" w:ascii="宋体" w:hAnsi="宋体" w:cs="Arial"/>
          <w:b/>
          <w:kern w:val="0"/>
          <w:sz w:val="32"/>
          <w:szCs w:val="32"/>
        </w:rPr>
        <w:t>二、法定代表人授权书</w:t>
      </w:r>
      <w:bookmarkEnd w:id="102"/>
      <w:bookmarkEnd w:id="103"/>
      <w:bookmarkEnd w:id="104"/>
      <w:bookmarkEnd w:id="105"/>
      <w:bookmarkEnd w:id="106"/>
    </w:p>
    <w:p>
      <w:pPr>
        <w:tabs>
          <w:tab w:val="left" w:pos="210"/>
        </w:tabs>
        <w:spacing w:line="600" w:lineRule="exact"/>
        <w:jc w:val="center"/>
        <w:rPr>
          <w:rFonts w:ascii="宋体" w:hAnsi="宋体" w:cs="Arial"/>
          <w:b/>
          <w:kern w:val="0"/>
          <w:sz w:val="32"/>
          <w:szCs w:val="32"/>
        </w:rPr>
      </w:pPr>
    </w:p>
    <w:p>
      <w:pPr>
        <w:spacing w:after="120" w:afterLines="50" w:line="440" w:lineRule="exact"/>
        <w:rPr>
          <w:rFonts w:hint="eastAsia" w:ascii="宋体" w:hAnsi="宋体"/>
          <w:sz w:val="28"/>
          <w:szCs w:val="28"/>
        </w:rPr>
      </w:pPr>
      <w:r>
        <w:rPr>
          <w:rFonts w:hint="eastAsia" w:ascii="宋体" w:hAnsi="宋体"/>
          <w:sz w:val="28"/>
          <w:szCs w:val="28"/>
          <w:lang w:val="zh-CN"/>
        </w:rPr>
        <w:t>西安梅隆控制工程有限责任公司</w:t>
      </w:r>
      <w:r>
        <w:rPr>
          <w:rFonts w:hint="eastAsia" w:ascii="宋体" w:hAnsi="宋体"/>
          <w:sz w:val="28"/>
          <w:szCs w:val="28"/>
        </w:rPr>
        <w:t>：</w:t>
      </w:r>
    </w:p>
    <w:p>
      <w:pPr>
        <w:spacing w:after="120" w:afterLines="50" w:line="440" w:lineRule="exact"/>
        <w:ind w:firstLine="437"/>
        <w:rPr>
          <w:rFonts w:ascii="宋体" w:hAnsi="宋体"/>
          <w:sz w:val="24"/>
        </w:rPr>
      </w:pPr>
      <w:r>
        <w:rPr>
          <w:rFonts w:hint="eastAsia" w:ascii="宋体" w:hAnsi="宋体"/>
          <w:sz w:val="24"/>
        </w:rPr>
        <w:t>本授权书声明：注册于中华人民共和国的</w:t>
      </w:r>
      <w:r>
        <w:rPr>
          <w:rFonts w:hint="eastAsia" w:ascii="宋体" w:hAnsi="宋体"/>
          <w:sz w:val="24"/>
          <w:u w:val="single"/>
        </w:rPr>
        <w:t xml:space="preserve">        （供应商名称）        </w:t>
      </w:r>
      <w:r>
        <w:rPr>
          <w:rFonts w:hint="eastAsia" w:ascii="宋体" w:hAnsi="宋体"/>
          <w:sz w:val="24"/>
        </w:rPr>
        <w:t>的</w:t>
      </w:r>
      <w:r>
        <w:rPr>
          <w:rFonts w:hint="eastAsia" w:ascii="宋体" w:hAnsi="宋体"/>
          <w:sz w:val="24"/>
          <w:u w:val="single"/>
        </w:rPr>
        <w:t xml:space="preserve">       （法定代表人姓名、职务）       </w:t>
      </w:r>
      <w:r>
        <w:rPr>
          <w:rFonts w:hint="eastAsia" w:ascii="宋体" w:hAnsi="宋体"/>
          <w:sz w:val="24"/>
        </w:rPr>
        <w:t>授权本公司的</w:t>
      </w:r>
      <w:r>
        <w:rPr>
          <w:rFonts w:hint="eastAsia" w:ascii="宋体" w:hAnsi="宋体"/>
          <w:sz w:val="24"/>
          <w:u w:val="single"/>
        </w:rPr>
        <w:t xml:space="preserve">     （被授权人的姓名、职务）     </w:t>
      </w:r>
      <w:r>
        <w:rPr>
          <w:rFonts w:hint="eastAsia" w:ascii="宋体" w:hAnsi="宋体"/>
          <w:sz w:val="24"/>
        </w:rPr>
        <w:t>为本项目合法代理人，就</w:t>
      </w:r>
      <w:r>
        <w:rPr>
          <w:rFonts w:hint="eastAsia" w:ascii="宋体" w:hAnsi="宋体"/>
          <w:sz w:val="24"/>
          <w:u w:val="single"/>
        </w:rPr>
        <w:t xml:space="preserve">  （项目名称） </w:t>
      </w:r>
      <w:r>
        <w:rPr>
          <w:rFonts w:hint="eastAsia" w:ascii="宋体" w:hAnsi="宋体"/>
          <w:sz w:val="24"/>
        </w:rPr>
        <w:t>项目进行洽谈、执行等具体事务，签署全部有关响应文件、文书、协议、合同。本公司对被授权人在本项目中的签名承担全部法律责任。</w:t>
      </w:r>
    </w:p>
    <w:p>
      <w:pPr>
        <w:spacing w:after="120" w:afterLines="50" w:line="440" w:lineRule="exact"/>
        <w:ind w:firstLine="437"/>
        <w:rPr>
          <w:rFonts w:ascii="宋体" w:hAnsi="宋体"/>
          <w:sz w:val="24"/>
        </w:rPr>
      </w:pPr>
      <w:r>
        <w:rPr>
          <w:rFonts w:hint="eastAsia" w:ascii="宋体" w:hAnsi="宋体"/>
          <w:sz w:val="24"/>
        </w:rPr>
        <w:t>本授权书自递交文件截止时间起生效，有效期</w:t>
      </w:r>
      <w:r>
        <w:rPr>
          <w:rFonts w:hint="eastAsia" w:ascii="宋体" w:hAnsi="宋体"/>
          <w:sz w:val="24"/>
          <w:u w:val="single"/>
        </w:rPr>
        <w:t>120</w:t>
      </w:r>
      <w:r>
        <w:rPr>
          <w:rFonts w:hint="eastAsia" w:ascii="宋体" w:hAnsi="宋体"/>
          <w:sz w:val="24"/>
        </w:rPr>
        <w:t>天。</w:t>
      </w:r>
    </w:p>
    <w:p>
      <w:pPr>
        <w:spacing w:line="440" w:lineRule="exact"/>
        <w:ind w:firstLine="480" w:firstLineChars="200"/>
        <w:rPr>
          <w:rFonts w:ascii="宋体" w:hAnsi="宋体"/>
          <w:sz w:val="24"/>
        </w:rPr>
      </w:pPr>
      <w:r>
        <w:rPr>
          <w:rFonts w:hint="eastAsia" w:ascii="宋体" w:hAnsi="宋体"/>
          <w:sz w:val="24"/>
        </w:rPr>
        <w:t>供应商（盖章）：</w:t>
      </w:r>
    </w:p>
    <w:tbl>
      <w:tblPr>
        <w:tblStyle w:val="35"/>
        <w:tblW w:w="8695" w:type="dxa"/>
        <w:jc w:val="center"/>
        <w:tblInd w:w="0" w:type="dxa"/>
        <w:tblLayout w:type="fixed"/>
        <w:tblCellMar>
          <w:top w:w="0" w:type="dxa"/>
          <w:left w:w="108" w:type="dxa"/>
          <w:bottom w:w="0" w:type="dxa"/>
          <w:right w:w="108" w:type="dxa"/>
        </w:tblCellMar>
      </w:tblPr>
      <w:tblGrid>
        <w:gridCol w:w="4337"/>
        <w:gridCol w:w="4358"/>
      </w:tblGrid>
      <w:tr>
        <w:tblPrEx>
          <w:tblLayout w:type="fixed"/>
          <w:tblCellMar>
            <w:top w:w="0" w:type="dxa"/>
            <w:left w:w="108" w:type="dxa"/>
            <w:bottom w:w="0" w:type="dxa"/>
            <w:right w:w="108" w:type="dxa"/>
          </w:tblCellMar>
        </w:tblPrEx>
        <w:trPr>
          <w:trHeight w:val="2407" w:hRule="exact"/>
          <w:jc w:val="center"/>
        </w:trPr>
        <w:tc>
          <w:tcPr>
            <w:tcW w:w="4337" w:type="dxa"/>
            <w:tcBorders>
              <w:top w:val="nil"/>
              <w:left w:val="nil"/>
              <w:bottom w:val="nil"/>
              <w:right w:val="dotted" w:color="auto" w:sz="4" w:space="0"/>
            </w:tcBorders>
            <w:vAlign w:val="center"/>
          </w:tcPr>
          <w:p>
            <w:pPr>
              <w:spacing w:line="440" w:lineRule="exact"/>
              <w:jc w:val="center"/>
              <w:rPr>
                <w:rFonts w:ascii="宋体" w:hAnsi="宋体"/>
                <w:sz w:val="24"/>
              </w:rPr>
            </w:pPr>
            <w:r>
              <w:rPr>
                <w:rFonts w:hint="eastAsia" w:ascii="宋体" w:hAnsi="宋体"/>
                <w:sz w:val="24"/>
              </w:rPr>
              <w:t>（法人身份证复印件）</w:t>
            </w:r>
          </w:p>
          <w:p>
            <w:pPr>
              <w:spacing w:line="440" w:lineRule="exact"/>
              <w:jc w:val="center"/>
              <w:rPr>
                <w:rFonts w:ascii="宋体" w:hAnsi="宋体"/>
                <w:sz w:val="24"/>
              </w:rPr>
            </w:pPr>
            <w:r>
              <w:rPr>
                <w:rFonts w:hint="eastAsia" w:ascii="宋体" w:hAnsi="宋体" w:cs="仿宋_GB2312"/>
                <w:sz w:val="24"/>
              </w:rPr>
              <w:t xml:space="preserve"> </w:t>
            </w:r>
          </w:p>
        </w:tc>
        <w:tc>
          <w:tcPr>
            <w:tcW w:w="4358" w:type="dxa"/>
            <w:tcBorders>
              <w:top w:val="dotted" w:color="auto" w:sz="4" w:space="0"/>
              <w:left w:val="dotted" w:color="auto" w:sz="4" w:space="0"/>
              <w:bottom w:val="dotted" w:color="auto" w:sz="4" w:space="0"/>
              <w:right w:val="dotted" w:color="auto" w:sz="4" w:space="0"/>
            </w:tcBorders>
            <w:vAlign w:val="center"/>
          </w:tcPr>
          <w:p>
            <w:pPr>
              <w:spacing w:line="440" w:lineRule="exact"/>
              <w:jc w:val="center"/>
              <w:rPr>
                <w:rFonts w:ascii="宋体" w:hAnsi="宋体"/>
                <w:sz w:val="24"/>
              </w:rPr>
            </w:pPr>
            <w:r>
              <w:rPr>
                <w:rFonts w:hint="eastAsia" w:ascii="宋体" w:hAnsi="宋体"/>
                <w:sz w:val="24"/>
              </w:rPr>
              <w:t>（法人身份证复印件）</w:t>
            </w:r>
          </w:p>
          <w:p>
            <w:pPr>
              <w:spacing w:line="440" w:lineRule="exact"/>
              <w:jc w:val="center"/>
              <w:rPr>
                <w:rFonts w:ascii="宋体" w:hAnsi="宋体"/>
                <w:sz w:val="24"/>
                <w:u w:val="single"/>
              </w:rPr>
            </w:pPr>
            <w:r>
              <w:rPr>
                <w:rFonts w:hint="eastAsia" w:ascii="宋体" w:hAnsi="宋体" w:cs="仿宋_GB2312"/>
                <w:sz w:val="24"/>
              </w:rPr>
              <w:t xml:space="preserve"> </w:t>
            </w:r>
          </w:p>
        </w:tc>
      </w:tr>
    </w:tbl>
    <w:p>
      <w:pPr>
        <w:spacing w:line="600" w:lineRule="exact"/>
        <w:rPr>
          <w:rFonts w:ascii="宋体" w:hAnsi="宋体"/>
          <w:sz w:val="24"/>
          <w:u w:val="single"/>
        </w:rPr>
      </w:pPr>
      <w:r>
        <w:rPr>
          <w:rFonts w:hint="eastAsia" w:ascii="宋体" w:hAnsi="宋体"/>
          <w:sz w:val="24"/>
        </w:rPr>
        <w:t>法定代表人（签字或签章）：</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autoSpaceDE w:val="0"/>
        <w:autoSpaceDN w:val="0"/>
        <w:adjustRightInd w:val="0"/>
        <w:spacing w:line="440" w:lineRule="exact"/>
        <w:ind w:left="598" w:leftChars="285" w:firstLine="4680" w:firstLineChars="1950"/>
        <w:rPr>
          <w:rFonts w:ascii="宋体" w:hAnsi="宋体"/>
          <w:sz w:val="24"/>
        </w:rPr>
      </w:pPr>
      <w:r>
        <w:rPr>
          <w:rFonts w:hint="eastAsia" w:ascii="宋体" w:hAnsi="宋体"/>
          <w:sz w:val="24"/>
        </w:rPr>
        <w:t>年   月   日</w:t>
      </w:r>
    </w:p>
    <w:p>
      <w:pPr>
        <w:autoSpaceDE w:val="0"/>
        <w:autoSpaceDN w:val="0"/>
        <w:adjustRightInd w:val="0"/>
        <w:spacing w:line="440" w:lineRule="exact"/>
        <w:ind w:left="598" w:leftChars="285" w:firstLine="4560" w:firstLineChars="1900"/>
        <w:rPr>
          <w:rFonts w:ascii="宋体" w:hAnsi="宋体" w:cs="仿宋_GB2312"/>
          <w:sz w:val="24"/>
        </w:rPr>
      </w:pPr>
    </w:p>
    <w:tbl>
      <w:tblPr>
        <w:tblStyle w:val="35"/>
        <w:tblW w:w="8745" w:type="dxa"/>
        <w:jc w:val="center"/>
        <w:tblInd w:w="0" w:type="dxa"/>
        <w:tblLayout w:type="fixed"/>
        <w:tblCellMar>
          <w:top w:w="0" w:type="dxa"/>
          <w:left w:w="108" w:type="dxa"/>
          <w:bottom w:w="0" w:type="dxa"/>
          <w:right w:w="108" w:type="dxa"/>
        </w:tblCellMar>
      </w:tblPr>
      <w:tblGrid>
        <w:gridCol w:w="4362"/>
        <w:gridCol w:w="4383"/>
      </w:tblGrid>
      <w:tr>
        <w:tblPrEx>
          <w:tblLayout w:type="fixed"/>
          <w:tblCellMar>
            <w:top w:w="0" w:type="dxa"/>
            <w:left w:w="108" w:type="dxa"/>
            <w:bottom w:w="0" w:type="dxa"/>
            <w:right w:w="108" w:type="dxa"/>
          </w:tblCellMar>
        </w:tblPrEx>
        <w:trPr>
          <w:trHeight w:val="2557" w:hRule="exact"/>
          <w:jc w:val="center"/>
        </w:trPr>
        <w:tc>
          <w:tcPr>
            <w:tcW w:w="4362" w:type="dxa"/>
            <w:tcBorders>
              <w:top w:val="nil"/>
              <w:left w:val="nil"/>
              <w:bottom w:val="nil"/>
              <w:right w:val="dotted" w:color="auto" w:sz="4" w:space="0"/>
            </w:tcBorders>
            <w:vAlign w:val="center"/>
          </w:tcPr>
          <w:p>
            <w:pPr>
              <w:spacing w:line="440" w:lineRule="exact"/>
              <w:jc w:val="center"/>
              <w:rPr>
                <w:rFonts w:ascii="宋体" w:hAnsi="宋体"/>
                <w:sz w:val="24"/>
              </w:rPr>
            </w:pPr>
            <w:r>
              <w:rPr>
                <w:rFonts w:hint="eastAsia" w:ascii="宋体" w:hAnsi="宋体"/>
                <w:sz w:val="24"/>
              </w:rPr>
              <w:t>（被授权人身份证复印件）</w:t>
            </w:r>
          </w:p>
          <w:p>
            <w:pPr>
              <w:spacing w:line="440" w:lineRule="exact"/>
              <w:jc w:val="center"/>
              <w:rPr>
                <w:rFonts w:ascii="宋体" w:hAnsi="宋体"/>
                <w:sz w:val="24"/>
              </w:rPr>
            </w:pPr>
            <w:r>
              <w:rPr>
                <w:rFonts w:hint="eastAsia" w:ascii="宋体" w:hAnsi="宋体" w:cs="仿宋_GB2312"/>
                <w:sz w:val="24"/>
              </w:rPr>
              <w:t xml:space="preserve"> </w:t>
            </w:r>
          </w:p>
        </w:tc>
        <w:tc>
          <w:tcPr>
            <w:tcW w:w="4383" w:type="dxa"/>
            <w:tcBorders>
              <w:top w:val="dotted" w:color="auto" w:sz="4" w:space="0"/>
              <w:left w:val="dotted" w:color="auto" w:sz="4" w:space="0"/>
              <w:bottom w:val="dotted" w:color="auto" w:sz="4" w:space="0"/>
              <w:right w:val="dotted" w:color="auto" w:sz="4" w:space="0"/>
            </w:tcBorders>
            <w:vAlign w:val="center"/>
          </w:tcPr>
          <w:p>
            <w:pPr>
              <w:spacing w:line="440" w:lineRule="exact"/>
              <w:jc w:val="center"/>
              <w:rPr>
                <w:rFonts w:ascii="宋体" w:hAnsi="宋体"/>
                <w:sz w:val="24"/>
              </w:rPr>
            </w:pPr>
            <w:r>
              <w:rPr>
                <w:rFonts w:hint="eastAsia" w:ascii="宋体" w:hAnsi="宋体"/>
                <w:sz w:val="24"/>
              </w:rPr>
              <w:t>（被授权人身份证复印件）</w:t>
            </w:r>
          </w:p>
          <w:p>
            <w:pPr>
              <w:spacing w:line="440" w:lineRule="exact"/>
              <w:jc w:val="center"/>
              <w:rPr>
                <w:rFonts w:ascii="宋体" w:hAnsi="宋体"/>
                <w:sz w:val="24"/>
                <w:u w:val="single"/>
              </w:rPr>
            </w:pPr>
            <w:r>
              <w:rPr>
                <w:rFonts w:hint="eastAsia" w:ascii="宋体" w:hAnsi="宋体" w:cs="仿宋_GB2312"/>
                <w:sz w:val="24"/>
              </w:rPr>
              <w:t xml:space="preserve"> </w:t>
            </w:r>
          </w:p>
        </w:tc>
      </w:tr>
    </w:tbl>
    <w:p>
      <w:pPr>
        <w:spacing w:line="480" w:lineRule="auto"/>
        <w:rPr>
          <w:rFonts w:ascii="宋体" w:hAnsi="宋体"/>
          <w:sz w:val="24"/>
        </w:rPr>
      </w:pPr>
      <w:r>
        <w:rPr>
          <w:rFonts w:hint="eastAsia" w:ascii="宋体" w:hAnsi="宋体"/>
          <w:sz w:val="24"/>
        </w:rPr>
        <w:t>代理人（被授权人）签字：</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p>
    <w:p>
      <w:pPr>
        <w:spacing w:line="480" w:lineRule="auto"/>
        <w:rPr>
          <w:rFonts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 xml:space="preserve">     </w:t>
      </w:r>
    </w:p>
    <w:p>
      <w:pPr>
        <w:spacing w:line="440" w:lineRule="exact"/>
        <w:ind w:firstLine="5280" w:firstLineChars="2200"/>
        <w:rPr>
          <w:rFonts w:ascii="宋体" w:hAnsi="宋体"/>
          <w:sz w:val="24"/>
        </w:rPr>
      </w:pPr>
      <w:r>
        <w:rPr>
          <w:rFonts w:hint="eastAsia" w:ascii="宋体" w:hAnsi="宋体"/>
          <w:sz w:val="24"/>
        </w:rPr>
        <w:t>年   月   日</w:t>
      </w:r>
    </w:p>
    <w:p>
      <w:pPr>
        <w:rPr>
          <w:rFonts w:ascii="方正行楷简体" w:hAnsi="宋体" w:eastAsia="方正行楷简体" w:cs="宋体"/>
          <w:b/>
          <w:bCs/>
          <w:kern w:val="0"/>
          <w:sz w:val="28"/>
          <w:szCs w:val="28"/>
        </w:rPr>
      </w:pPr>
      <w:r>
        <w:rPr>
          <w:rFonts w:ascii="方正行楷简体" w:hAnsi="宋体" w:eastAsia="方正行楷简体" w:cs="宋体"/>
          <w:b/>
          <w:bCs/>
          <w:kern w:val="0"/>
          <w:sz w:val="28"/>
          <w:szCs w:val="28"/>
        </w:rPr>
        <w:br w:type="page"/>
      </w:r>
    </w:p>
    <w:p>
      <w:pPr>
        <w:tabs>
          <w:tab w:val="left" w:pos="210"/>
        </w:tabs>
        <w:spacing w:line="600" w:lineRule="exact"/>
        <w:ind w:left="-708" w:leftChars="-337" w:firstLine="707" w:firstLineChars="220"/>
        <w:jc w:val="center"/>
        <w:outlineLvl w:val="1"/>
        <w:rPr>
          <w:rFonts w:ascii="宋体" w:hAnsi="宋体" w:cs="Arial"/>
          <w:b/>
          <w:kern w:val="0"/>
          <w:sz w:val="32"/>
          <w:szCs w:val="32"/>
        </w:rPr>
      </w:pPr>
      <w:bookmarkStart w:id="107" w:name="_Toc2056_WPSOffice_Level1"/>
      <w:bookmarkStart w:id="108" w:name="_Toc17915_WPSOffice_Level1"/>
      <w:bookmarkStart w:id="109" w:name="_Toc17845_WPSOffice_Level1"/>
      <w:bookmarkStart w:id="110" w:name="_Toc13899_WPSOffice_Level2"/>
      <w:bookmarkStart w:id="111" w:name="_Toc19863_WPSOffice_Level2"/>
      <w:r>
        <w:rPr>
          <w:rFonts w:hint="eastAsia" w:ascii="宋体" w:hAnsi="宋体" w:cs="Arial"/>
          <w:b/>
          <w:kern w:val="0"/>
          <w:sz w:val="32"/>
          <w:szCs w:val="32"/>
        </w:rPr>
        <w:t>三、报价汇总表</w:t>
      </w:r>
      <w:bookmarkEnd w:id="107"/>
      <w:bookmarkEnd w:id="108"/>
      <w:bookmarkEnd w:id="109"/>
      <w:bookmarkEnd w:id="110"/>
      <w:bookmarkEnd w:id="111"/>
    </w:p>
    <w:p>
      <w:pPr>
        <w:tabs>
          <w:tab w:val="left" w:pos="210"/>
        </w:tabs>
        <w:spacing w:line="600" w:lineRule="exact"/>
        <w:ind w:left="-708" w:leftChars="-337" w:firstLine="616" w:firstLineChars="220"/>
        <w:rPr>
          <w:rFonts w:ascii="宋体" w:hAnsi="宋体" w:cs="Arial"/>
          <w:bCs/>
          <w:kern w:val="0"/>
          <w:sz w:val="28"/>
          <w:szCs w:val="28"/>
        </w:rPr>
      </w:pPr>
    </w:p>
    <w:p>
      <w:pPr>
        <w:tabs>
          <w:tab w:val="left" w:pos="210"/>
        </w:tabs>
        <w:spacing w:line="600" w:lineRule="exact"/>
        <w:ind w:left="-708" w:leftChars="-337" w:firstLine="616" w:firstLineChars="220"/>
        <w:rPr>
          <w:rFonts w:ascii="宋体" w:hAnsi="宋体" w:cs="Arial"/>
          <w:bCs/>
          <w:kern w:val="0"/>
          <w:sz w:val="28"/>
          <w:szCs w:val="28"/>
        </w:rPr>
      </w:pPr>
      <w:r>
        <w:rPr>
          <w:rFonts w:hint="eastAsia" w:ascii="宋体" w:hAnsi="宋体" w:cs="Arial"/>
          <w:bCs/>
          <w:kern w:val="0"/>
          <w:sz w:val="28"/>
          <w:szCs w:val="28"/>
        </w:rPr>
        <w:t xml:space="preserve">                                            单位：人民币元</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467"/>
        <w:gridCol w:w="5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tabs>
                <w:tab w:val="left" w:pos="210"/>
              </w:tabs>
              <w:spacing w:line="600" w:lineRule="exact"/>
              <w:jc w:val="center"/>
              <w:rPr>
                <w:rFonts w:ascii="宋体" w:hAnsi="宋体" w:cs="Arial"/>
                <w:bCs/>
                <w:kern w:val="0"/>
                <w:sz w:val="28"/>
                <w:szCs w:val="28"/>
              </w:rPr>
            </w:pPr>
            <w:r>
              <w:rPr>
                <w:rFonts w:hint="eastAsia" w:ascii="宋体" w:hAnsi="宋体" w:cs="Arial"/>
                <w:bCs/>
                <w:kern w:val="0"/>
                <w:sz w:val="28"/>
                <w:szCs w:val="28"/>
              </w:rPr>
              <w:t>序号</w:t>
            </w:r>
          </w:p>
        </w:tc>
        <w:tc>
          <w:tcPr>
            <w:tcW w:w="2467" w:type="dxa"/>
            <w:vAlign w:val="center"/>
          </w:tcPr>
          <w:p>
            <w:pPr>
              <w:tabs>
                <w:tab w:val="left" w:pos="210"/>
              </w:tabs>
              <w:spacing w:line="600" w:lineRule="exact"/>
              <w:jc w:val="center"/>
              <w:rPr>
                <w:rFonts w:ascii="宋体" w:hAnsi="宋体" w:cs="Arial"/>
                <w:bCs/>
                <w:kern w:val="0"/>
                <w:sz w:val="28"/>
                <w:szCs w:val="28"/>
              </w:rPr>
            </w:pPr>
            <w:r>
              <w:rPr>
                <w:rFonts w:hint="eastAsia" w:ascii="宋体" w:hAnsi="宋体" w:cs="Arial"/>
                <w:bCs/>
                <w:kern w:val="0"/>
                <w:sz w:val="28"/>
                <w:szCs w:val="28"/>
              </w:rPr>
              <w:t>项目</w:t>
            </w:r>
          </w:p>
        </w:tc>
        <w:tc>
          <w:tcPr>
            <w:tcW w:w="5261" w:type="dxa"/>
            <w:vAlign w:val="center"/>
          </w:tcPr>
          <w:p>
            <w:pPr>
              <w:tabs>
                <w:tab w:val="left" w:pos="210"/>
              </w:tabs>
              <w:spacing w:line="600" w:lineRule="exact"/>
              <w:jc w:val="center"/>
              <w:rPr>
                <w:rFonts w:ascii="宋体" w:hAnsi="宋体" w:cs="Arial"/>
                <w:bCs/>
                <w:kern w:val="0"/>
                <w:sz w:val="28"/>
                <w:szCs w:val="28"/>
              </w:rPr>
            </w:pPr>
            <w:r>
              <w:rPr>
                <w:rFonts w:hint="eastAsia" w:ascii="宋体" w:hAnsi="宋体" w:cs="Arial"/>
                <w:bCs/>
                <w:kern w:val="0"/>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tabs>
                <w:tab w:val="left" w:pos="210"/>
              </w:tabs>
              <w:spacing w:line="600" w:lineRule="exact"/>
              <w:jc w:val="center"/>
              <w:rPr>
                <w:rFonts w:ascii="宋体" w:hAnsi="宋体" w:cs="Arial"/>
                <w:bCs/>
                <w:kern w:val="0"/>
                <w:sz w:val="28"/>
                <w:szCs w:val="28"/>
              </w:rPr>
            </w:pPr>
            <w:r>
              <w:rPr>
                <w:rFonts w:hint="eastAsia" w:ascii="宋体" w:hAnsi="宋体" w:cs="Arial"/>
                <w:bCs/>
                <w:kern w:val="0"/>
                <w:sz w:val="28"/>
                <w:szCs w:val="28"/>
              </w:rPr>
              <w:t>1</w:t>
            </w:r>
          </w:p>
        </w:tc>
        <w:tc>
          <w:tcPr>
            <w:tcW w:w="2467" w:type="dxa"/>
            <w:vAlign w:val="center"/>
          </w:tcPr>
          <w:p>
            <w:pPr>
              <w:tabs>
                <w:tab w:val="left" w:pos="210"/>
              </w:tabs>
              <w:spacing w:line="600" w:lineRule="exact"/>
              <w:jc w:val="center"/>
              <w:rPr>
                <w:rFonts w:ascii="宋体" w:hAnsi="宋体" w:cs="Arial"/>
                <w:bCs/>
                <w:kern w:val="0"/>
                <w:sz w:val="28"/>
                <w:szCs w:val="28"/>
              </w:rPr>
            </w:pPr>
            <w:r>
              <w:rPr>
                <w:rFonts w:hint="eastAsia" w:ascii="宋体" w:hAnsi="宋体" w:cs="Arial"/>
                <w:bCs/>
                <w:kern w:val="0"/>
                <w:sz w:val="28"/>
                <w:szCs w:val="28"/>
              </w:rPr>
              <w:t>项目名称</w:t>
            </w:r>
          </w:p>
        </w:tc>
        <w:tc>
          <w:tcPr>
            <w:tcW w:w="5261" w:type="dxa"/>
            <w:vAlign w:val="center"/>
          </w:tcPr>
          <w:p>
            <w:pPr>
              <w:tabs>
                <w:tab w:val="left" w:pos="210"/>
              </w:tabs>
              <w:spacing w:line="600" w:lineRule="exact"/>
              <w:jc w:val="center"/>
              <w:rPr>
                <w:rFonts w:ascii="宋体" w:hAnsi="宋体" w:cs="Arial"/>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tabs>
                <w:tab w:val="left" w:pos="210"/>
              </w:tabs>
              <w:spacing w:line="600" w:lineRule="exact"/>
              <w:jc w:val="center"/>
              <w:rPr>
                <w:rFonts w:ascii="宋体" w:hAnsi="宋体" w:cs="Arial"/>
                <w:bCs/>
                <w:kern w:val="0"/>
                <w:sz w:val="28"/>
                <w:szCs w:val="28"/>
              </w:rPr>
            </w:pPr>
            <w:r>
              <w:rPr>
                <w:rFonts w:hint="eastAsia" w:ascii="宋体" w:hAnsi="宋体" w:cs="Arial"/>
                <w:bCs/>
                <w:kern w:val="0"/>
                <w:sz w:val="28"/>
                <w:szCs w:val="28"/>
              </w:rPr>
              <w:t>2</w:t>
            </w:r>
          </w:p>
        </w:tc>
        <w:tc>
          <w:tcPr>
            <w:tcW w:w="2467" w:type="dxa"/>
            <w:vAlign w:val="center"/>
          </w:tcPr>
          <w:p>
            <w:pPr>
              <w:tabs>
                <w:tab w:val="left" w:pos="210"/>
              </w:tabs>
              <w:spacing w:line="600" w:lineRule="exact"/>
              <w:jc w:val="center"/>
              <w:rPr>
                <w:rFonts w:ascii="宋体" w:hAnsi="宋体" w:cs="Arial"/>
                <w:bCs/>
                <w:kern w:val="0"/>
                <w:sz w:val="28"/>
                <w:szCs w:val="28"/>
              </w:rPr>
            </w:pPr>
            <w:r>
              <w:rPr>
                <w:rFonts w:hint="eastAsia" w:ascii="宋体" w:hAnsi="宋体" w:cs="Arial"/>
                <w:bCs/>
                <w:kern w:val="0"/>
                <w:sz w:val="28"/>
                <w:szCs w:val="28"/>
              </w:rPr>
              <w:t>标段名称</w:t>
            </w:r>
          </w:p>
        </w:tc>
        <w:tc>
          <w:tcPr>
            <w:tcW w:w="5261" w:type="dxa"/>
            <w:vAlign w:val="center"/>
          </w:tcPr>
          <w:p>
            <w:pPr>
              <w:tabs>
                <w:tab w:val="left" w:pos="210"/>
              </w:tabs>
              <w:spacing w:line="600" w:lineRule="exact"/>
              <w:jc w:val="center"/>
              <w:rPr>
                <w:rFonts w:ascii="宋体" w:hAnsi="宋体" w:cs="Arial"/>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0" w:hRule="atLeast"/>
        </w:trPr>
        <w:tc>
          <w:tcPr>
            <w:tcW w:w="794" w:type="dxa"/>
            <w:vAlign w:val="center"/>
          </w:tcPr>
          <w:p>
            <w:pPr>
              <w:tabs>
                <w:tab w:val="left" w:pos="210"/>
              </w:tabs>
              <w:spacing w:line="600" w:lineRule="exact"/>
              <w:jc w:val="center"/>
              <w:rPr>
                <w:rFonts w:ascii="宋体" w:hAnsi="宋体" w:cs="Arial"/>
                <w:bCs/>
                <w:kern w:val="0"/>
                <w:sz w:val="28"/>
                <w:szCs w:val="28"/>
              </w:rPr>
            </w:pPr>
            <w:r>
              <w:rPr>
                <w:rFonts w:hint="eastAsia" w:ascii="宋体" w:hAnsi="宋体" w:cs="Arial"/>
                <w:bCs/>
                <w:kern w:val="0"/>
                <w:sz w:val="28"/>
                <w:szCs w:val="28"/>
              </w:rPr>
              <w:t>3</w:t>
            </w:r>
          </w:p>
        </w:tc>
        <w:tc>
          <w:tcPr>
            <w:tcW w:w="2467" w:type="dxa"/>
            <w:vAlign w:val="center"/>
          </w:tcPr>
          <w:p>
            <w:pPr>
              <w:tabs>
                <w:tab w:val="left" w:pos="210"/>
              </w:tabs>
              <w:spacing w:line="600" w:lineRule="exact"/>
              <w:jc w:val="center"/>
              <w:rPr>
                <w:rFonts w:ascii="宋体" w:hAnsi="宋体" w:cs="Arial"/>
                <w:bCs/>
                <w:kern w:val="0"/>
                <w:sz w:val="28"/>
                <w:szCs w:val="28"/>
              </w:rPr>
            </w:pPr>
            <w:r>
              <w:rPr>
                <w:rFonts w:hint="eastAsia" w:ascii="宋体" w:hAnsi="宋体" w:cs="Arial"/>
                <w:bCs/>
                <w:kern w:val="0"/>
                <w:sz w:val="28"/>
                <w:szCs w:val="28"/>
              </w:rPr>
              <w:t>投标报价（元）</w:t>
            </w:r>
          </w:p>
        </w:tc>
        <w:tc>
          <w:tcPr>
            <w:tcW w:w="5261" w:type="dxa"/>
            <w:vAlign w:val="center"/>
          </w:tcPr>
          <w:p>
            <w:pPr>
              <w:tabs>
                <w:tab w:val="left" w:pos="210"/>
              </w:tabs>
              <w:spacing w:line="600" w:lineRule="exact"/>
              <w:jc w:val="left"/>
              <w:rPr>
                <w:rFonts w:hint="eastAsia" w:ascii="宋体" w:hAnsi="宋体" w:cs="Arial"/>
                <w:bCs/>
                <w:kern w:val="0"/>
                <w:sz w:val="28"/>
                <w:szCs w:val="28"/>
              </w:rPr>
            </w:pPr>
            <w:r>
              <w:rPr>
                <w:rFonts w:hint="eastAsia" w:ascii="宋体" w:hAnsi="宋体" w:cs="Arial"/>
                <w:bCs/>
                <w:kern w:val="0"/>
                <w:sz w:val="28"/>
                <w:szCs w:val="28"/>
              </w:rPr>
              <w:t>总报价：（小写）¥：</w:t>
            </w:r>
          </w:p>
          <w:p>
            <w:pPr>
              <w:tabs>
                <w:tab w:val="left" w:pos="210"/>
              </w:tabs>
              <w:spacing w:line="600" w:lineRule="exact"/>
              <w:jc w:val="left"/>
              <w:rPr>
                <w:rFonts w:hint="default" w:ascii="宋体" w:hAnsi="宋体" w:cs="Arial"/>
                <w:bCs/>
                <w:kern w:val="0"/>
                <w:sz w:val="28"/>
                <w:szCs w:val="28"/>
                <w:lang w:val="en-US" w:eastAsia="zh-CN"/>
              </w:rPr>
            </w:pPr>
            <w:r>
              <w:rPr>
                <w:rFonts w:hint="eastAsia" w:ascii="宋体" w:hAnsi="宋体" w:cs="Arial"/>
                <w:bCs/>
                <w:kern w:val="0"/>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tabs>
                <w:tab w:val="left" w:pos="210"/>
              </w:tabs>
              <w:spacing w:line="600" w:lineRule="exact"/>
              <w:jc w:val="center"/>
              <w:rPr>
                <w:rFonts w:ascii="宋体" w:hAnsi="宋体" w:cs="Arial"/>
                <w:bCs/>
                <w:kern w:val="0"/>
                <w:sz w:val="28"/>
                <w:szCs w:val="28"/>
              </w:rPr>
            </w:pPr>
            <w:r>
              <w:rPr>
                <w:rFonts w:hint="eastAsia" w:ascii="宋体" w:hAnsi="宋体" w:cs="Arial"/>
                <w:bCs/>
                <w:kern w:val="0"/>
                <w:sz w:val="28"/>
                <w:szCs w:val="28"/>
              </w:rPr>
              <w:t>4</w:t>
            </w:r>
          </w:p>
        </w:tc>
        <w:tc>
          <w:tcPr>
            <w:tcW w:w="2467" w:type="dxa"/>
            <w:vAlign w:val="center"/>
          </w:tcPr>
          <w:p>
            <w:pPr>
              <w:tabs>
                <w:tab w:val="left" w:pos="210"/>
              </w:tabs>
              <w:spacing w:line="600" w:lineRule="exact"/>
              <w:jc w:val="center"/>
              <w:rPr>
                <w:rFonts w:ascii="宋体" w:hAnsi="宋体" w:cs="Arial"/>
                <w:bCs/>
                <w:kern w:val="0"/>
                <w:sz w:val="28"/>
                <w:szCs w:val="28"/>
              </w:rPr>
            </w:pPr>
            <w:r>
              <w:rPr>
                <w:rFonts w:hint="eastAsia" w:ascii="宋体" w:hAnsi="宋体" w:cs="Arial"/>
                <w:bCs/>
                <w:kern w:val="0"/>
                <w:sz w:val="28"/>
                <w:szCs w:val="28"/>
              </w:rPr>
              <w:t>税率</w:t>
            </w:r>
          </w:p>
        </w:tc>
        <w:tc>
          <w:tcPr>
            <w:tcW w:w="5261" w:type="dxa"/>
            <w:vAlign w:val="center"/>
          </w:tcPr>
          <w:p>
            <w:pPr>
              <w:tabs>
                <w:tab w:val="left" w:pos="210"/>
              </w:tabs>
              <w:spacing w:line="600" w:lineRule="exact"/>
              <w:jc w:val="left"/>
              <w:rPr>
                <w:rFonts w:hint="default" w:ascii="宋体" w:hAnsi="宋体" w:cs="Arial"/>
                <w:bCs/>
                <w:kern w:val="0"/>
                <w:sz w:val="28"/>
                <w:szCs w:val="28"/>
                <w:lang w:val="en-US" w:eastAsia="zh-CN"/>
              </w:rPr>
            </w:pPr>
            <w:r>
              <w:rPr>
                <w:rFonts w:hint="eastAsia" w:ascii="宋体" w:hAnsi="宋体" w:cs="Arial"/>
                <w:bCs/>
                <w:kern w:val="0"/>
                <w:sz w:val="28"/>
                <w:szCs w:val="28"/>
                <w:lang w:val="en-US" w:eastAsia="zh-CN"/>
              </w:rPr>
              <w:t>设备：</w:t>
            </w:r>
            <w:r>
              <w:rPr>
                <w:rFonts w:hint="eastAsia" w:ascii="宋体" w:hAnsi="宋体" w:cs="Arial"/>
                <w:bCs/>
                <w:kern w:val="0"/>
                <w:sz w:val="28"/>
                <w:szCs w:val="2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4" w:type="dxa"/>
            <w:vAlign w:val="center"/>
          </w:tcPr>
          <w:p>
            <w:pPr>
              <w:tabs>
                <w:tab w:val="left" w:pos="210"/>
              </w:tabs>
              <w:spacing w:line="600" w:lineRule="exact"/>
              <w:jc w:val="center"/>
              <w:rPr>
                <w:rFonts w:ascii="宋体" w:hAnsi="宋体" w:cs="Arial"/>
                <w:bCs/>
                <w:kern w:val="0"/>
                <w:sz w:val="28"/>
                <w:szCs w:val="28"/>
              </w:rPr>
            </w:pPr>
            <w:r>
              <w:rPr>
                <w:rFonts w:hint="eastAsia" w:ascii="宋体" w:hAnsi="宋体" w:cs="Arial"/>
                <w:bCs/>
                <w:kern w:val="0"/>
                <w:sz w:val="28"/>
                <w:szCs w:val="28"/>
              </w:rPr>
              <w:t>5</w:t>
            </w:r>
          </w:p>
        </w:tc>
        <w:tc>
          <w:tcPr>
            <w:tcW w:w="2467" w:type="dxa"/>
            <w:vAlign w:val="center"/>
          </w:tcPr>
          <w:p>
            <w:pPr>
              <w:tabs>
                <w:tab w:val="left" w:pos="210"/>
              </w:tabs>
              <w:spacing w:line="600" w:lineRule="exact"/>
              <w:jc w:val="center"/>
              <w:rPr>
                <w:rFonts w:ascii="宋体" w:hAnsi="宋体" w:cs="Arial"/>
                <w:bCs/>
                <w:kern w:val="0"/>
                <w:sz w:val="28"/>
                <w:szCs w:val="28"/>
              </w:rPr>
            </w:pPr>
          </w:p>
        </w:tc>
        <w:tc>
          <w:tcPr>
            <w:tcW w:w="5261" w:type="dxa"/>
            <w:vAlign w:val="center"/>
          </w:tcPr>
          <w:p>
            <w:pPr>
              <w:tabs>
                <w:tab w:val="left" w:pos="210"/>
              </w:tabs>
              <w:spacing w:line="600" w:lineRule="exact"/>
              <w:jc w:val="center"/>
              <w:rPr>
                <w:rFonts w:ascii="宋体" w:hAnsi="宋体" w:cs="Arial"/>
                <w:bCs/>
                <w:kern w:val="0"/>
                <w:sz w:val="28"/>
                <w:szCs w:val="28"/>
              </w:rPr>
            </w:pPr>
          </w:p>
        </w:tc>
      </w:tr>
    </w:tbl>
    <w:p>
      <w:pPr>
        <w:tabs>
          <w:tab w:val="left" w:pos="210"/>
        </w:tabs>
        <w:spacing w:line="600" w:lineRule="exact"/>
        <w:ind w:left="-708" w:leftChars="-337" w:firstLine="704" w:firstLineChars="320"/>
        <w:rPr>
          <w:rFonts w:ascii="宋体" w:hAnsi="宋体" w:cs="Arial"/>
          <w:bCs/>
          <w:kern w:val="0"/>
          <w:sz w:val="32"/>
          <w:szCs w:val="32"/>
        </w:rPr>
      </w:pPr>
      <w:r>
        <w:rPr>
          <w:rFonts w:hint="eastAsia" w:ascii="仿宋_GB2312" w:eastAsia="仿宋_GB2312"/>
          <w:bCs/>
          <w:kern w:val="0"/>
          <w:sz w:val="22"/>
          <w:szCs w:val="28"/>
          <w:lang w:val="en-US" w:eastAsia="zh-CN"/>
        </w:rPr>
        <w:t>注：报价应含税、含运费、含现场卸车费、安装费（含辅材）、调试费（若有）。</w:t>
      </w:r>
    </w:p>
    <w:p>
      <w:pPr>
        <w:pStyle w:val="2"/>
      </w:pPr>
    </w:p>
    <w:p>
      <w:pPr>
        <w:pStyle w:val="3"/>
        <w:outlineLvl w:val="9"/>
      </w:pPr>
    </w:p>
    <w:p>
      <w:pPr>
        <w:tabs>
          <w:tab w:val="left" w:pos="210"/>
        </w:tabs>
        <w:spacing w:line="600" w:lineRule="exact"/>
        <w:ind w:left="-708" w:leftChars="-337" w:firstLine="3970" w:firstLineChars="1418"/>
        <w:rPr>
          <w:rFonts w:ascii="宋体" w:hAnsi="宋体" w:cs="Arial"/>
          <w:bCs/>
          <w:kern w:val="0"/>
          <w:sz w:val="28"/>
          <w:szCs w:val="28"/>
        </w:rPr>
      </w:pPr>
      <w:r>
        <w:rPr>
          <w:rFonts w:hint="eastAsia" w:ascii="宋体" w:hAnsi="宋体" w:cs="Arial"/>
          <w:bCs/>
          <w:kern w:val="0"/>
          <w:sz w:val="28"/>
          <w:szCs w:val="28"/>
        </w:rPr>
        <w:t>报价人名称：</w:t>
      </w:r>
      <w:r>
        <w:rPr>
          <w:rFonts w:hint="eastAsia" w:ascii="宋体" w:hAnsi="宋体" w:cs="Arial"/>
          <w:bCs/>
          <w:kern w:val="0"/>
          <w:sz w:val="28"/>
          <w:szCs w:val="28"/>
          <w:u w:val="single"/>
        </w:rPr>
        <w:t xml:space="preserve">               （盖章）</w:t>
      </w:r>
    </w:p>
    <w:p>
      <w:pPr>
        <w:tabs>
          <w:tab w:val="left" w:pos="210"/>
        </w:tabs>
        <w:spacing w:line="600" w:lineRule="exact"/>
        <w:ind w:left="-708" w:leftChars="-337" w:firstLine="3970" w:firstLineChars="1418"/>
        <w:rPr>
          <w:rFonts w:ascii="宋体" w:hAnsi="宋体" w:cs="Arial"/>
          <w:bCs/>
          <w:kern w:val="0"/>
          <w:sz w:val="28"/>
          <w:szCs w:val="28"/>
        </w:rPr>
      </w:pPr>
      <w:r>
        <w:rPr>
          <w:rFonts w:hint="eastAsia" w:ascii="宋体" w:hAnsi="宋体" w:cs="Arial"/>
          <w:bCs/>
          <w:kern w:val="0"/>
          <w:sz w:val="28"/>
          <w:szCs w:val="28"/>
        </w:rPr>
        <w:t>法定代表人或其委托代理人：</w:t>
      </w:r>
      <w:r>
        <w:rPr>
          <w:rFonts w:hint="eastAsia" w:ascii="宋体" w:hAnsi="宋体" w:cs="Arial"/>
          <w:bCs/>
          <w:kern w:val="0"/>
          <w:sz w:val="28"/>
          <w:szCs w:val="28"/>
          <w:u w:val="single"/>
        </w:rPr>
        <w:t xml:space="preserve"> （签字）</w:t>
      </w:r>
    </w:p>
    <w:p>
      <w:pPr>
        <w:tabs>
          <w:tab w:val="left" w:pos="210"/>
        </w:tabs>
        <w:spacing w:line="600" w:lineRule="exact"/>
        <w:ind w:firstLine="7000" w:firstLineChars="2500"/>
        <w:rPr>
          <w:rFonts w:ascii="宋体" w:hAnsi="宋体" w:cs="Arial"/>
          <w:bCs/>
          <w:kern w:val="0"/>
          <w:sz w:val="28"/>
          <w:szCs w:val="28"/>
        </w:rPr>
      </w:pPr>
      <w:r>
        <w:rPr>
          <w:rFonts w:hint="eastAsia" w:ascii="宋体" w:hAnsi="宋体" w:cs="Arial"/>
          <w:bCs/>
          <w:kern w:val="0"/>
          <w:sz w:val="28"/>
          <w:szCs w:val="28"/>
        </w:rPr>
        <w:t>年 月 日</w:t>
      </w:r>
    </w:p>
    <w:p>
      <w:pPr>
        <w:tabs>
          <w:tab w:val="left" w:pos="210"/>
        </w:tabs>
        <w:adjustRightInd w:val="0"/>
        <w:snapToGrid w:val="0"/>
        <w:spacing w:line="360" w:lineRule="auto"/>
        <w:rPr>
          <w:rFonts w:ascii="宋体" w:hAnsi="宋体" w:cs="Arial"/>
          <w:bCs/>
          <w:kern w:val="0"/>
          <w:sz w:val="28"/>
          <w:szCs w:val="28"/>
        </w:rPr>
      </w:pPr>
    </w:p>
    <w:p>
      <w:pPr>
        <w:tabs>
          <w:tab w:val="left" w:pos="210"/>
        </w:tabs>
        <w:spacing w:line="600" w:lineRule="exact"/>
        <w:ind w:firstLine="7000" w:firstLineChars="2500"/>
        <w:rPr>
          <w:rFonts w:ascii="宋体" w:hAnsi="宋体" w:cs="Arial"/>
          <w:bCs/>
          <w:kern w:val="0"/>
          <w:sz w:val="28"/>
          <w:szCs w:val="28"/>
        </w:rPr>
      </w:pPr>
    </w:p>
    <w:p>
      <w:pPr>
        <w:tabs>
          <w:tab w:val="left" w:pos="210"/>
        </w:tabs>
        <w:spacing w:line="600" w:lineRule="exact"/>
        <w:ind w:firstLine="7000" w:firstLineChars="2500"/>
        <w:rPr>
          <w:rFonts w:ascii="宋体" w:hAnsi="宋体" w:cs="Arial"/>
          <w:bCs/>
          <w:kern w:val="0"/>
          <w:sz w:val="28"/>
          <w:szCs w:val="28"/>
        </w:rPr>
      </w:pPr>
    </w:p>
    <w:p>
      <w:pPr>
        <w:tabs>
          <w:tab w:val="left" w:pos="210"/>
        </w:tabs>
        <w:spacing w:line="600" w:lineRule="exact"/>
        <w:ind w:firstLine="7000" w:firstLineChars="2500"/>
        <w:rPr>
          <w:rFonts w:ascii="宋体" w:hAnsi="宋体" w:cs="Arial"/>
          <w:bCs/>
          <w:kern w:val="0"/>
          <w:sz w:val="28"/>
          <w:szCs w:val="28"/>
        </w:rPr>
      </w:pPr>
      <w:r>
        <w:rPr>
          <w:rFonts w:ascii="宋体" w:hAnsi="宋体" w:cs="Arial"/>
          <w:bCs/>
          <w:kern w:val="0"/>
          <w:sz w:val="28"/>
          <w:szCs w:val="28"/>
        </w:rPr>
        <w:br w:type="page"/>
      </w:r>
    </w:p>
    <w:p>
      <w:pPr>
        <w:tabs>
          <w:tab w:val="left" w:pos="210"/>
        </w:tabs>
        <w:spacing w:line="600" w:lineRule="exact"/>
        <w:ind w:left="-708" w:leftChars="-337" w:firstLine="707" w:firstLineChars="220"/>
        <w:jc w:val="center"/>
        <w:outlineLvl w:val="1"/>
        <w:rPr>
          <w:rFonts w:ascii="宋体" w:hAnsi="宋体" w:cs="Arial"/>
          <w:b/>
          <w:kern w:val="0"/>
          <w:sz w:val="32"/>
          <w:szCs w:val="32"/>
        </w:rPr>
      </w:pPr>
      <w:bookmarkStart w:id="112" w:name="_Toc25488_WPSOffice_Level2"/>
      <w:bookmarkStart w:id="113" w:name="_Toc24796_WPSOffice_Level2"/>
      <w:r>
        <w:rPr>
          <w:rFonts w:hint="eastAsia" w:ascii="宋体" w:hAnsi="宋体" w:cs="Arial"/>
          <w:b/>
          <w:kern w:val="0"/>
          <w:sz w:val="32"/>
          <w:szCs w:val="32"/>
        </w:rPr>
        <w:t>四、报价清单</w:t>
      </w:r>
      <w:bookmarkEnd w:id="112"/>
      <w:bookmarkEnd w:id="113"/>
    </w:p>
    <w:p>
      <w:pPr>
        <w:pStyle w:val="2"/>
        <w:rPr>
          <w:rFonts w:ascii="宋体" w:hAnsi="宋体" w:cs="Arial"/>
          <w:bCs/>
          <w:kern w:val="0"/>
          <w:sz w:val="28"/>
          <w:szCs w:val="28"/>
        </w:rPr>
      </w:pPr>
    </w:p>
    <w:p>
      <w:pPr>
        <w:pStyle w:val="8"/>
      </w:pPr>
    </w:p>
    <w:tbl>
      <w:tblPr>
        <w:tblStyle w:val="35"/>
        <w:tblW w:w="87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12"/>
        <w:gridCol w:w="1288"/>
        <w:gridCol w:w="1163"/>
        <w:gridCol w:w="1044"/>
        <w:gridCol w:w="1041"/>
        <w:gridCol w:w="1031"/>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44" w:type="dxa"/>
            <w:gridSpan w:val="2"/>
            <w:shd w:val="clear" w:color="000000" w:fill="FFFFFF"/>
            <w:vAlign w:val="center"/>
          </w:tcPr>
          <w:p>
            <w:pPr>
              <w:widowControl/>
              <w:jc w:val="left"/>
              <w:rPr>
                <w:rFonts w:ascii="仿宋_GB2312" w:eastAsia="仿宋_GB2312"/>
                <w:bCs/>
                <w:kern w:val="0"/>
              </w:rPr>
            </w:pPr>
            <w:r>
              <w:rPr>
                <w:rFonts w:hint="eastAsia" w:ascii="仿宋_GB2312" w:eastAsia="仿宋_GB2312"/>
                <w:bCs/>
                <w:kern w:val="0"/>
              </w:rPr>
              <w:t>项目及标段名称</w:t>
            </w:r>
          </w:p>
        </w:tc>
        <w:tc>
          <w:tcPr>
            <w:tcW w:w="6720" w:type="dxa"/>
            <w:gridSpan w:val="6"/>
            <w:shd w:val="clear" w:color="000000" w:fill="FFFFFF"/>
            <w:vAlign w:val="center"/>
          </w:tcPr>
          <w:p>
            <w:pPr>
              <w:widowControl/>
              <w:ind w:firstLine="420"/>
              <w:jc w:val="center"/>
              <w:rPr>
                <w:rFonts w:ascii="仿宋_GB2312"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44" w:type="dxa"/>
            <w:gridSpan w:val="2"/>
            <w:shd w:val="clear" w:color="000000" w:fill="FFFFFF"/>
            <w:vAlign w:val="center"/>
          </w:tcPr>
          <w:p>
            <w:pPr>
              <w:widowControl/>
              <w:jc w:val="center"/>
              <w:rPr>
                <w:rFonts w:ascii="仿宋_GB2312" w:eastAsia="仿宋_GB2312"/>
                <w:bCs/>
                <w:kern w:val="0"/>
              </w:rPr>
            </w:pPr>
            <w:r>
              <w:rPr>
                <w:rFonts w:hint="eastAsia" w:ascii="仿宋_GB2312" w:eastAsia="仿宋_GB2312"/>
                <w:bCs/>
                <w:kern w:val="0"/>
              </w:rPr>
              <w:t>询价书编码</w:t>
            </w:r>
          </w:p>
        </w:tc>
        <w:tc>
          <w:tcPr>
            <w:tcW w:w="6720" w:type="dxa"/>
            <w:gridSpan w:val="6"/>
            <w:shd w:val="clear" w:color="000000" w:fill="FFFFFF"/>
            <w:vAlign w:val="center"/>
          </w:tcPr>
          <w:p>
            <w:pPr>
              <w:widowControl/>
              <w:jc w:val="center"/>
              <w:rPr>
                <w:rFonts w:ascii="仿宋_GB2312"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2" w:type="dxa"/>
            <w:shd w:val="clear" w:color="000000" w:fill="FFFFFF"/>
            <w:vAlign w:val="center"/>
          </w:tcPr>
          <w:p>
            <w:pPr>
              <w:widowControl/>
              <w:jc w:val="center"/>
              <w:rPr>
                <w:rFonts w:ascii="仿宋_GB2312" w:eastAsia="仿宋_GB2312"/>
                <w:bCs/>
                <w:kern w:val="0"/>
              </w:rPr>
            </w:pPr>
            <w:r>
              <w:rPr>
                <w:rFonts w:hint="eastAsia" w:ascii="仿宋_GB2312" w:eastAsia="仿宋_GB2312"/>
                <w:bCs/>
                <w:kern w:val="0"/>
              </w:rPr>
              <w:t>序号</w:t>
            </w:r>
          </w:p>
        </w:tc>
        <w:tc>
          <w:tcPr>
            <w:tcW w:w="1212" w:type="dxa"/>
            <w:shd w:val="clear" w:color="000000" w:fill="FFFFFF"/>
            <w:vAlign w:val="center"/>
          </w:tcPr>
          <w:p>
            <w:pPr>
              <w:widowControl/>
              <w:jc w:val="center"/>
              <w:rPr>
                <w:rFonts w:ascii="仿宋_GB2312" w:eastAsia="仿宋_GB2312"/>
                <w:bCs/>
                <w:kern w:val="0"/>
              </w:rPr>
            </w:pPr>
            <w:r>
              <w:rPr>
                <w:rFonts w:hint="eastAsia" w:ascii="仿宋_GB2312" w:eastAsia="仿宋_GB2312"/>
                <w:bCs/>
                <w:kern w:val="0"/>
              </w:rPr>
              <w:t>设备名称</w:t>
            </w:r>
          </w:p>
        </w:tc>
        <w:tc>
          <w:tcPr>
            <w:tcW w:w="1288" w:type="dxa"/>
            <w:shd w:val="clear" w:color="000000" w:fill="FFFFFF"/>
            <w:vAlign w:val="center"/>
          </w:tcPr>
          <w:p>
            <w:pPr>
              <w:widowControl/>
              <w:jc w:val="center"/>
              <w:rPr>
                <w:rFonts w:ascii="仿宋_GB2312" w:eastAsia="仿宋_GB2312"/>
                <w:bCs/>
                <w:kern w:val="0"/>
              </w:rPr>
            </w:pPr>
            <w:r>
              <w:rPr>
                <w:rFonts w:hint="eastAsia" w:ascii="仿宋_GB2312" w:eastAsia="仿宋_GB2312"/>
                <w:bCs/>
                <w:kern w:val="0"/>
              </w:rPr>
              <w:t>规格型号</w:t>
            </w:r>
          </w:p>
        </w:tc>
        <w:tc>
          <w:tcPr>
            <w:tcW w:w="1163" w:type="dxa"/>
            <w:shd w:val="clear" w:color="000000" w:fill="FFFFFF"/>
            <w:vAlign w:val="center"/>
          </w:tcPr>
          <w:p>
            <w:pPr>
              <w:widowControl/>
              <w:jc w:val="center"/>
              <w:rPr>
                <w:rFonts w:ascii="仿宋_GB2312" w:eastAsia="仿宋_GB2312"/>
                <w:bCs/>
                <w:kern w:val="0"/>
              </w:rPr>
            </w:pPr>
            <w:r>
              <w:rPr>
                <w:rFonts w:hint="eastAsia" w:ascii="仿宋_GB2312" w:eastAsia="仿宋_GB2312"/>
                <w:bCs/>
                <w:kern w:val="0"/>
              </w:rPr>
              <w:t>单位</w:t>
            </w:r>
          </w:p>
        </w:tc>
        <w:tc>
          <w:tcPr>
            <w:tcW w:w="1044" w:type="dxa"/>
            <w:shd w:val="clear" w:color="000000" w:fill="FFFFFF"/>
            <w:vAlign w:val="center"/>
          </w:tcPr>
          <w:p>
            <w:pPr>
              <w:widowControl/>
              <w:jc w:val="center"/>
              <w:rPr>
                <w:rFonts w:ascii="仿宋_GB2312" w:eastAsia="仿宋_GB2312"/>
                <w:bCs/>
                <w:kern w:val="0"/>
              </w:rPr>
            </w:pPr>
            <w:r>
              <w:rPr>
                <w:rFonts w:hint="eastAsia" w:ascii="仿宋_GB2312" w:eastAsia="仿宋_GB2312"/>
                <w:bCs/>
                <w:kern w:val="0"/>
              </w:rPr>
              <w:t>数量</w:t>
            </w:r>
          </w:p>
        </w:tc>
        <w:tc>
          <w:tcPr>
            <w:tcW w:w="1041" w:type="dxa"/>
            <w:shd w:val="clear" w:color="000000" w:fill="FFFFFF"/>
            <w:vAlign w:val="center"/>
          </w:tcPr>
          <w:p>
            <w:pPr>
              <w:widowControl/>
              <w:jc w:val="center"/>
              <w:rPr>
                <w:rFonts w:ascii="仿宋_GB2312" w:eastAsia="仿宋_GB2312"/>
                <w:bCs/>
                <w:kern w:val="0"/>
              </w:rPr>
            </w:pPr>
            <w:r>
              <w:rPr>
                <w:rFonts w:hint="eastAsia" w:ascii="仿宋_GB2312" w:eastAsia="仿宋_GB2312"/>
                <w:bCs/>
                <w:kern w:val="0"/>
              </w:rPr>
              <w:t>单价</w:t>
            </w:r>
          </w:p>
          <w:p>
            <w:pPr>
              <w:widowControl/>
              <w:jc w:val="center"/>
              <w:rPr>
                <w:rFonts w:ascii="仿宋_GB2312" w:eastAsia="仿宋_GB2312"/>
                <w:bCs/>
                <w:kern w:val="0"/>
              </w:rPr>
            </w:pPr>
            <w:r>
              <w:rPr>
                <w:rFonts w:hint="eastAsia" w:ascii="仿宋_GB2312" w:eastAsia="仿宋_GB2312"/>
                <w:bCs/>
                <w:kern w:val="0"/>
              </w:rPr>
              <w:t>(元)</w:t>
            </w:r>
          </w:p>
        </w:tc>
        <w:tc>
          <w:tcPr>
            <w:tcW w:w="1031" w:type="dxa"/>
            <w:shd w:val="clear" w:color="000000" w:fill="FFFFFF"/>
            <w:vAlign w:val="center"/>
          </w:tcPr>
          <w:p>
            <w:pPr>
              <w:widowControl/>
              <w:jc w:val="center"/>
              <w:rPr>
                <w:rFonts w:ascii="仿宋_GB2312" w:eastAsia="仿宋_GB2312"/>
                <w:bCs/>
                <w:kern w:val="0"/>
              </w:rPr>
            </w:pPr>
            <w:r>
              <w:rPr>
                <w:rFonts w:hint="eastAsia" w:ascii="仿宋_GB2312" w:eastAsia="仿宋_GB2312"/>
                <w:bCs/>
                <w:kern w:val="0"/>
              </w:rPr>
              <w:t>总价</w:t>
            </w:r>
          </w:p>
          <w:p>
            <w:pPr>
              <w:widowControl/>
              <w:jc w:val="center"/>
              <w:rPr>
                <w:rFonts w:ascii="仿宋_GB2312" w:eastAsia="仿宋_GB2312"/>
                <w:bCs/>
                <w:kern w:val="0"/>
              </w:rPr>
            </w:pPr>
            <w:r>
              <w:rPr>
                <w:rFonts w:hint="eastAsia" w:ascii="仿宋_GB2312" w:eastAsia="仿宋_GB2312"/>
                <w:bCs/>
                <w:kern w:val="0"/>
              </w:rPr>
              <w:t>(元)</w:t>
            </w:r>
          </w:p>
        </w:tc>
        <w:tc>
          <w:tcPr>
            <w:tcW w:w="1153" w:type="dxa"/>
            <w:shd w:val="clear" w:color="000000" w:fill="FFFFFF"/>
            <w:vAlign w:val="center"/>
          </w:tcPr>
          <w:p>
            <w:pPr>
              <w:widowControl/>
              <w:jc w:val="center"/>
              <w:rPr>
                <w:rFonts w:ascii="仿宋_GB2312" w:eastAsia="仿宋_GB2312"/>
                <w:bCs/>
                <w:kern w:val="0"/>
              </w:rPr>
            </w:pPr>
            <w:r>
              <w:rPr>
                <w:rFonts w:hint="eastAsia" w:ascii="仿宋_GB2312" w:eastAsia="仿宋_GB2312"/>
                <w:bCs/>
                <w:kern w:val="0"/>
              </w:rPr>
              <w:t>生产厂家/品牌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2" w:type="dxa"/>
            <w:shd w:val="clear" w:color="000000" w:fill="FFFFFF"/>
            <w:vAlign w:val="center"/>
          </w:tcPr>
          <w:p>
            <w:pPr>
              <w:widowControl/>
              <w:jc w:val="center"/>
              <w:rPr>
                <w:rFonts w:ascii="仿宋_GB2312" w:eastAsia="仿宋_GB2312"/>
                <w:b/>
                <w:kern w:val="0"/>
              </w:rPr>
            </w:pPr>
            <w:r>
              <w:rPr>
                <w:rFonts w:hint="eastAsia" w:ascii="仿宋_GB2312" w:eastAsia="仿宋_GB2312"/>
                <w:b/>
                <w:kern w:val="0"/>
              </w:rPr>
              <w:t>1</w:t>
            </w:r>
          </w:p>
        </w:tc>
        <w:tc>
          <w:tcPr>
            <w:tcW w:w="1212" w:type="dxa"/>
            <w:shd w:val="clear" w:color="000000" w:fill="FFFFFF"/>
            <w:vAlign w:val="center"/>
          </w:tcPr>
          <w:p>
            <w:pPr>
              <w:widowControl/>
              <w:jc w:val="center"/>
              <w:rPr>
                <w:rFonts w:ascii="仿宋_GB2312" w:eastAsia="仿宋_GB2312"/>
                <w:b/>
                <w:kern w:val="0"/>
              </w:rPr>
            </w:pPr>
          </w:p>
        </w:tc>
        <w:tc>
          <w:tcPr>
            <w:tcW w:w="1288" w:type="dxa"/>
            <w:shd w:val="clear" w:color="000000" w:fill="FFFFFF"/>
            <w:vAlign w:val="center"/>
          </w:tcPr>
          <w:p>
            <w:pPr>
              <w:widowControl/>
              <w:ind w:firstLine="422"/>
              <w:jc w:val="center"/>
              <w:rPr>
                <w:rFonts w:ascii="仿宋_GB2312" w:eastAsia="仿宋_GB2312"/>
                <w:b/>
                <w:kern w:val="0"/>
              </w:rPr>
            </w:pPr>
          </w:p>
        </w:tc>
        <w:tc>
          <w:tcPr>
            <w:tcW w:w="1163" w:type="dxa"/>
            <w:shd w:val="clear" w:color="000000" w:fill="FFFFFF"/>
            <w:vAlign w:val="center"/>
          </w:tcPr>
          <w:p>
            <w:pPr>
              <w:widowControl/>
              <w:ind w:firstLine="422"/>
              <w:jc w:val="center"/>
              <w:rPr>
                <w:rFonts w:ascii="仿宋_GB2312" w:eastAsia="仿宋_GB2312"/>
                <w:b/>
                <w:kern w:val="0"/>
              </w:rPr>
            </w:pPr>
          </w:p>
        </w:tc>
        <w:tc>
          <w:tcPr>
            <w:tcW w:w="1044" w:type="dxa"/>
            <w:shd w:val="clear" w:color="000000" w:fill="FFFFFF"/>
            <w:vAlign w:val="center"/>
          </w:tcPr>
          <w:p>
            <w:pPr>
              <w:widowControl/>
              <w:ind w:firstLine="422"/>
              <w:jc w:val="center"/>
              <w:rPr>
                <w:rFonts w:ascii="仿宋_GB2312" w:eastAsia="仿宋_GB2312"/>
                <w:b/>
                <w:kern w:val="0"/>
              </w:rPr>
            </w:pPr>
          </w:p>
        </w:tc>
        <w:tc>
          <w:tcPr>
            <w:tcW w:w="1041" w:type="dxa"/>
            <w:shd w:val="clear" w:color="000000" w:fill="FFFFFF"/>
            <w:vAlign w:val="center"/>
          </w:tcPr>
          <w:p>
            <w:pPr>
              <w:widowControl/>
              <w:ind w:firstLine="422"/>
              <w:jc w:val="center"/>
              <w:rPr>
                <w:rFonts w:ascii="仿宋_GB2312" w:eastAsia="仿宋_GB2312"/>
                <w:b/>
                <w:kern w:val="0"/>
              </w:rPr>
            </w:pPr>
          </w:p>
        </w:tc>
        <w:tc>
          <w:tcPr>
            <w:tcW w:w="1031" w:type="dxa"/>
            <w:shd w:val="clear" w:color="000000" w:fill="FFFFFF"/>
            <w:vAlign w:val="center"/>
          </w:tcPr>
          <w:p>
            <w:pPr>
              <w:widowControl/>
              <w:ind w:firstLine="422"/>
              <w:jc w:val="center"/>
              <w:rPr>
                <w:rFonts w:ascii="仿宋_GB2312" w:eastAsia="仿宋_GB2312"/>
                <w:b/>
                <w:kern w:val="0"/>
              </w:rPr>
            </w:pPr>
          </w:p>
        </w:tc>
        <w:tc>
          <w:tcPr>
            <w:tcW w:w="1153" w:type="dxa"/>
            <w:shd w:val="clear" w:color="000000" w:fill="FFFFFF"/>
            <w:vAlign w:val="center"/>
          </w:tcPr>
          <w:p>
            <w:pPr>
              <w:widowControl/>
              <w:ind w:firstLine="422"/>
              <w:jc w:val="center"/>
              <w:rPr>
                <w:rFonts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2" w:type="dxa"/>
            <w:shd w:val="clear" w:color="000000" w:fill="FFFFFF"/>
            <w:vAlign w:val="center"/>
          </w:tcPr>
          <w:p>
            <w:pPr>
              <w:widowControl/>
              <w:jc w:val="center"/>
              <w:rPr>
                <w:rFonts w:ascii="仿宋_GB2312" w:eastAsia="仿宋_GB2312"/>
                <w:b/>
                <w:kern w:val="0"/>
              </w:rPr>
            </w:pPr>
            <w:r>
              <w:rPr>
                <w:rFonts w:hint="eastAsia" w:ascii="仿宋_GB2312" w:eastAsia="仿宋_GB2312"/>
                <w:b/>
                <w:kern w:val="0"/>
              </w:rPr>
              <w:t>2</w:t>
            </w:r>
          </w:p>
        </w:tc>
        <w:tc>
          <w:tcPr>
            <w:tcW w:w="1212" w:type="dxa"/>
            <w:shd w:val="clear" w:color="000000" w:fill="FFFFFF"/>
            <w:vAlign w:val="center"/>
          </w:tcPr>
          <w:p>
            <w:pPr>
              <w:widowControl/>
              <w:jc w:val="center"/>
              <w:rPr>
                <w:rFonts w:ascii="仿宋_GB2312" w:eastAsia="仿宋_GB2312"/>
                <w:b/>
                <w:kern w:val="0"/>
              </w:rPr>
            </w:pPr>
          </w:p>
        </w:tc>
        <w:tc>
          <w:tcPr>
            <w:tcW w:w="1288" w:type="dxa"/>
            <w:shd w:val="clear" w:color="000000" w:fill="FFFFFF"/>
            <w:noWrap/>
            <w:vAlign w:val="center"/>
          </w:tcPr>
          <w:p>
            <w:pPr>
              <w:widowControl/>
              <w:ind w:firstLine="422"/>
              <w:jc w:val="center"/>
              <w:rPr>
                <w:rFonts w:ascii="仿宋_GB2312" w:eastAsia="仿宋_GB2312"/>
                <w:b/>
                <w:kern w:val="0"/>
              </w:rPr>
            </w:pPr>
          </w:p>
        </w:tc>
        <w:tc>
          <w:tcPr>
            <w:tcW w:w="1163" w:type="dxa"/>
            <w:shd w:val="clear" w:color="000000" w:fill="FFFFFF"/>
            <w:vAlign w:val="center"/>
          </w:tcPr>
          <w:p>
            <w:pPr>
              <w:widowControl/>
              <w:ind w:firstLine="422"/>
              <w:jc w:val="center"/>
              <w:rPr>
                <w:rFonts w:ascii="仿宋_GB2312" w:eastAsia="仿宋_GB2312"/>
                <w:b/>
                <w:kern w:val="0"/>
              </w:rPr>
            </w:pPr>
          </w:p>
        </w:tc>
        <w:tc>
          <w:tcPr>
            <w:tcW w:w="1044" w:type="dxa"/>
            <w:shd w:val="clear" w:color="000000" w:fill="FFFFFF"/>
            <w:vAlign w:val="center"/>
          </w:tcPr>
          <w:p>
            <w:pPr>
              <w:widowControl/>
              <w:ind w:firstLine="422"/>
              <w:jc w:val="center"/>
              <w:rPr>
                <w:rFonts w:ascii="仿宋_GB2312" w:eastAsia="仿宋_GB2312"/>
                <w:b/>
                <w:kern w:val="0"/>
              </w:rPr>
            </w:pPr>
          </w:p>
        </w:tc>
        <w:tc>
          <w:tcPr>
            <w:tcW w:w="1041" w:type="dxa"/>
            <w:shd w:val="clear" w:color="000000" w:fill="FFFFFF"/>
            <w:vAlign w:val="center"/>
          </w:tcPr>
          <w:p>
            <w:pPr>
              <w:widowControl/>
              <w:ind w:firstLine="422"/>
              <w:jc w:val="center"/>
              <w:rPr>
                <w:rFonts w:ascii="仿宋_GB2312" w:eastAsia="仿宋_GB2312"/>
                <w:b/>
                <w:kern w:val="0"/>
              </w:rPr>
            </w:pPr>
          </w:p>
        </w:tc>
        <w:tc>
          <w:tcPr>
            <w:tcW w:w="1031" w:type="dxa"/>
            <w:shd w:val="clear" w:color="000000" w:fill="FFFFFF"/>
            <w:vAlign w:val="center"/>
          </w:tcPr>
          <w:p>
            <w:pPr>
              <w:widowControl/>
              <w:ind w:firstLine="422"/>
              <w:jc w:val="center"/>
              <w:rPr>
                <w:rFonts w:ascii="仿宋_GB2312" w:eastAsia="仿宋_GB2312"/>
                <w:b/>
                <w:kern w:val="0"/>
              </w:rPr>
            </w:pPr>
          </w:p>
        </w:tc>
        <w:tc>
          <w:tcPr>
            <w:tcW w:w="1153" w:type="dxa"/>
            <w:shd w:val="clear" w:color="000000" w:fill="FFFFFF"/>
            <w:noWrap/>
            <w:vAlign w:val="center"/>
          </w:tcPr>
          <w:p>
            <w:pPr>
              <w:widowControl/>
              <w:ind w:firstLine="422"/>
              <w:jc w:val="center"/>
              <w:rPr>
                <w:rFonts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2" w:type="dxa"/>
            <w:shd w:val="clear" w:color="000000" w:fill="FFFFFF"/>
            <w:vAlign w:val="center"/>
          </w:tcPr>
          <w:p>
            <w:pPr>
              <w:widowControl/>
              <w:jc w:val="center"/>
              <w:rPr>
                <w:rFonts w:ascii="仿宋_GB2312" w:eastAsia="仿宋_GB2312"/>
                <w:b/>
                <w:kern w:val="0"/>
              </w:rPr>
            </w:pPr>
            <w:r>
              <w:rPr>
                <w:rFonts w:hint="eastAsia" w:ascii="仿宋_GB2312" w:eastAsia="仿宋_GB2312"/>
                <w:b/>
                <w:kern w:val="0"/>
              </w:rPr>
              <w:t>3</w:t>
            </w:r>
          </w:p>
        </w:tc>
        <w:tc>
          <w:tcPr>
            <w:tcW w:w="1212" w:type="dxa"/>
            <w:shd w:val="clear" w:color="000000" w:fill="FFFFFF"/>
            <w:vAlign w:val="center"/>
          </w:tcPr>
          <w:p>
            <w:pPr>
              <w:widowControl/>
              <w:ind w:firstLine="36" w:firstLineChars="17"/>
              <w:jc w:val="center"/>
              <w:rPr>
                <w:rFonts w:ascii="仿宋_GB2312" w:eastAsia="仿宋_GB2312"/>
                <w:b/>
                <w:kern w:val="0"/>
              </w:rPr>
            </w:pPr>
          </w:p>
        </w:tc>
        <w:tc>
          <w:tcPr>
            <w:tcW w:w="1288" w:type="dxa"/>
            <w:shd w:val="clear" w:color="000000" w:fill="FFFFFF"/>
            <w:noWrap/>
            <w:vAlign w:val="center"/>
          </w:tcPr>
          <w:p>
            <w:pPr>
              <w:widowControl/>
              <w:ind w:firstLine="422"/>
              <w:jc w:val="center"/>
              <w:rPr>
                <w:rFonts w:ascii="仿宋_GB2312" w:eastAsia="仿宋_GB2312"/>
                <w:b/>
                <w:kern w:val="0"/>
              </w:rPr>
            </w:pPr>
          </w:p>
        </w:tc>
        <w:tc>
          <w:tcPr>
            <w:tcW w:w="1163" w:type="dxa"/>
            <w:shd w:val="clear" w:color="000000" w:fill="FFFFFF"/>
            <w:vAlign w:val="center"/>
          </w:tcPr>
          <w:p>
            <w:pPr>
              <w:widowControl/>
              <w:ind w:firstLine="422"/>
              <w:jc w:val="center"/>
              <w:rPr>
                <w:rFonts w:ascii="仿宋_GB2312" w:eastAsia="仿宋_GB2312"/>
                <w:b/>
                <w:kern w:val="0"/>
              </w:rPr>
            </w:pPr>
          </w:p>
        </w:tc>
        <w:tc>
          <w:tcPr>
            <w:tcW w:w="1044" w:type="dxa"/>
            <w:shd w:val="clear" w:color="000000" w:fill="FFFFFF"/>
            <w:vAlign w:val="center"/>
          </w:tcPr>
          <w:p>
            <w:pPr>
              <w:widowControl/>
              <w:ind w:firstLine="422"/>
              <w:jc w:val="center"/>
              <w:rPr>
                <w:rFonts w:ascii="仿宋_GB2312" w:eastAsia="仿宋_GB2312"/>
                <w:b/>
                <w:kern w:val="0"/>
              </w:rPr>
            </w:pPr>
          </w:p>
        </w:tc>
        <w:tc>
          <w:tcPr>
            <w:tcW w:w="1041" w:type="dxa"/>
            <w:shd w:val="clear" w:color="000000" w:fill="FFFFFF"/>
            <w:vAlign w:val="center"/>
          </w:tcPr>
          <w:p>
            <w:pPr>
              <w:widowControl/>
              <w:ind w:firstLine="422"/>
              <w:jc w:val="center"/>
              <w:rPr>
                <w:rFonts w:ascii="仿宋_GB2312" w:eastAsia="仿宋_GB2312"/>
                <w:b/>
                <w:kern w:val="0"/>
              </w:rPr>
            </w:pPr>
          </w:p>
        </w:tc>
        <w:tc>
          <w:tcPr>
            <w:tcW w:w="1031" w:type="dxa"/>
            <w:shd w:val="clear" w:color="000000" w:fill="FFFFFF"/>
            <w:vAlign w:val="center"/>
          </w:tcPr>
          <w:p>
            <w:pPr>
              <w:widowControl/>
              <w:ind w:firstLine="422"/>
              <w:jc w:val="center"/>
              <w:rPr>
                <w:rFonts w:ascii="仿宋_GB2312" w:eastAsia="仿宋_GB2312"/>
                <w:b/>
                <w:kern w:val="0"/>
              </w:rPr>
            </w:pPr>
          </w:p>
        </w:tc>
        <w:tc>
          <w:tcPr>
            <w:tcW w:w="1153" w:type="dxa"/>
            <w:shd w:val="clear" w:color="000000" w:fill="FFFFFF"/>
            <w:noWrap/>
            <w:vAlign w:val="center"/>
          </w:tcPr>
          <w:p>
            <w:pPr>
              <w:widowControl/>
              <w:ind w:firstLine="422"/>
              <w:jc w:val="center"/>
              <w:rPr>
                <w:rFonts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2" w:type="dxa"/>
            <w:shd w:val="clear" w:color="000000" w:fill="FFFFFF"/>
            <w:vAlign w:val="center"/>
          </w:tcPr>
          <w:p>
            <w:pPr>
              <w:widowControl/>
              <w:jc w:val="center"/>
              <w:rPr>
                <w:rFonts w:ascii="仿宋_GB2312" w:eastAsia="仿宋_GB2312"/>
                <w:b/>
                <w:kern w:val="0"/>
              </w:rPr>
            </w:pPr>
            <w:r>
              <w:rPr>
                <w:rFonts w:ascii="仿宋_GB2312" w:eastAsia="仿宋_GB2312"/>
                <w:b/>
                <w:kern w:val="0"/>
              </w:rPr>
              <w:t>…</w:t>
            </w:r>
          </w:p>
        </w:tc>
        <w:tc>
          <w:tcPr>
            <w:tcW w:w="1212" w:type="dxa"/>
            <w:shd w:val="clear" w:color="000000" w:fill="FFFFFF"/>
            <w:vAlign w:val="center"/>
          </w:tcPr>
          <w:p>
            <w:pPr>
              <w:widowControl/>
              <w:ind w:firstLine="36" w:firstLineChars="17"/>
              <w:jc w:val="center"/>
              <w:rPr>
                <w:rFonts w:ascii="仿宋_GB2312" w:eastAsia="仿宋_GB2312"/>
                <w:b/>
                <w:kern w:val="0"/>
              </w:rPr>
            </w:pPr>
          </w:p>
        </w:tc>
        <w:tc>
          <w:tcPr>
            <w:tcW w:w="1288" w:type="dxa"/>
            <w:shd w:val="clear" w:color="000000" w:fill="FFFFFF"/>
            <w:vAlign w:val="center"/>
          </w:tcPr>
          <w:p>
            <w:pPr>
              <w:widowControl/>
              <w:ind w:firstLine="422"/>
              <w:jc w:val="center"/>
              <w:rPr>
                <w:rFonts w:ascii="仿宋_GB2312" w:eastAsia="仿宋_GB2312"/>
                <w:b/>
                <w:kern w:val="0"/>
              </w:rPr>
            </w:pPr>
          </w:p>
        </w:tc>
        <w:tc>
          <w:tcPr>
            <w:tcW w:w="1163" w:type="dxa"/>
            <w:shd w:val="clear" w:color="000000" w:fill="FFFFFF"/>
            <w:vAlign w:val="center"/>
          </w:tcPr>
          <w:p>
            <w:pPr>
              <w:widowControl/>
              <w:ind w:firstLine="422"/>
              <w:jc w:val="center"/>
              <w:rPr>
                <w:rFonts w:ascii="仿宋_GB2312" w:eastAsia="仿宋_GB2312"/>
                <w:b/>
                <w:kern w:val="0"/>
              </w:rPr>
            </w:pPr>
          </w:p>
        </w:tc>
        <w:tc>
          <w:tcPr>
            <w:tcW w:w="1044" w:type="dxa"/>
            <w:shd w:val="clear" w:color="000000" w:fill="FFFFFF"/>
            <w:vAlign w:val="center"/>
          </w:tcPr>
          <w:p>
            <w:pPr>
              <w:widowControl/>
              <w:ind w:firstLine="422"/>
              <w:jc w:val="center"/>
              <w:rPr>
                <w:rFonts w:ascii="仿宋_GB2312" w:eastAsia="仿宋_GB2312"/>
                <w:b/>
                <w:kern w:val="0"/>
              </w:rPr>
            </w:pPr>
          </w:p>
        </w:tc>
        <w:tc>
          <w:tcPr>
            <w:tcW w:w="1041" w:type="dxa"/>
            <w:shd w:val="clear" w:color="000000" w:fill="FFFFFF"/>
            <w:vAlign w:val="center"/>
          </w:tcPr>
          <w:p>
            <w:pPr>
              <w:widowControl/>
              <w:ind w:firstLine="422"/>
              <w:jc w:val="center"/>
              <w:rPr>
                <w:rFonts w:ascii="仿宋_GB2312" w:eastAsia="仿宋_GB2312"/>
                <w:b/>
                <w:kern w:val="0"/>
              </w:rPr>
            </w:pPr>
          </w:p>
        </w:tc>
        <w:tc>
          <w:tcPr>
            <w:tcW w:w="1031" w:type="dxa"/>
            <w:shd w:val="clear" w:color="000000" w:fill="FFFFFF"/>
            <w:vAlign w:val="center"/>
          </w:tcPr>
          <w:p>
            <w:pPr>
              <w:widowControl/>
              <w:ind w:firstLine="422"/>
              <w:jc w:val="center"/>
              <w:rPr>
                <w:rFonts w:ascii="仿宋_GB2312" w:eastAsia="仿宋_GB2312"/>
                <w:b/>
                <w:kern w:val="0"/>
              </w:rPr>
            </w:pPr>
          </w:p>
        </w:tc>
        <w:tc>
          <w:tcPr>
            <w:tcW w:w="1153" w:type="dxa"/>
            <w:shd w:val="clear" w:color="000000" w:fill="FFFFFF"/>
            <w:noWrap/>
            <w:vAlign w:val="center"/>
          </w:tcPr>
          <w:p>
            <w:pPr>
              <w:widowControl/>
              <w:ind w:firstLine="422"/>
              <w:jc w:val="center"/>
              <w:rPr>
                <w:rFonts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80" w:type="dxa"/>
            <w:gridSpan w:val="6"/>
            <w:shd w:val="clear" w:color="000000" w:fill="FFFFFF"/>
            <w:noWrap/>
            <w:vAlign w:val="center"/>
          </w:tcPr>
          <w:p>
            <w:pPr>
              <w:widowControl/>
              <w:ind w:firstLine="420"/>
              <w:jc w:val="center"/>
              <w:rPr>
                <w:rFonts w:ascii="仿宋_GB2312" w:eastAsia="仿宋_GB2312"/>
                <w:bCs/>
                <w:kern w:val="0"/>
              </w:rPr>
            </w:pPr>
            <w:r>
              <w:rPr>
                <w:rFonts w:hint="eastAsia" w:ascii="仿宋_GB2312" w:eastAsia="仿宋_GB2312"/>
                <w:bCs/>
                <w:kern w:val="0"/>
              </w:rPr>
              <w:t>合计（元）：大写：</w:t>
            </w:r>
          </w:p>
        </w:tc>
        <w:tc>
          <w:tcPr>
            <w:tcW w:w="1031" w:type="dxa"/>
            <w:shd w:val="clear" w:color="000000" w:fill="FFFFFF"/>
            <w:vAlign w:val="center"/>
          </w:tcPr>
          <w:p>
            <w:pPr>
              <w:widowControl/>
              <w:ind w:firstLine="420"/>
              <w:jc w:val="center"/>
              <w:rPr>
                <w:rFonts w:ascii="仿宋_GB2312" w:eastAsia="仿宋_GB2312"/>
                <w:bCs/>
                <w:kern w:val="0"/>
              </w:rPr>
            </w:pPr>
          </w:p>
        </w:tc>
        <w:tc>
          <w:tcPr>
            <w:tcW w:w="1153" w:type="dxa"/>
            <w:shd w:val="clear" w:color="000000" w:fill="FFFFFF"/>
            <w:vAlign w:val="center"/>
          </w:tcPr>
          <w:p>
            <w:pPr>
              <w:widowControl/>
              <w:ind w:firstLine="420"/>
              <w:jc w:val="center"/>
              <w:rPr>
                <w:rFonts w:ascii="仿宋_GB2312" w:eastAsia="仿宋_GB2312"/>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8764" w:type="dxa"/>
            <w:gridSpan w:val="8"/>
            <w:shd w:val="clear" w:color="000000" w:fill="FFFFFF"/>
            <w:noWrap/>
            <w:vAlign w:val="center"/>
          </w:tcPr>
          <w:p>
            <w:pPr>
              <w:widowControl/>
              <w:numPr>
                <w:ilvl w:val="0"/>
                <w:numId w:val="0"/>
              </w:numPr>
              <w:jc w:val="left"/>
              <w:rPr>
                <w:rFonts w:hint="eastAsia"/>
                <w:lang w:val="en-US" w:eastAsia="zh-CN"/>
              </w:rPr>
            </w:pPr>
            <w:r>
              <w:rPr>
                <w:rFonts w:hint="eastAsia"/>
                <w:lang w:val="en-US" w:eastAsia="zh-CN"/>
              </w:rPr>
              <w:t>注：</w:t>
            </w:r>
          </w:p>
          <w:p>
            <w:pPr>
              <w:widowControl/>
              <w:numPr>
                <w:ilvl w:val="0"/>
                <w:numId w:val="0"/>
              </w:numPr>
              <w:jc w:val="left"/>
              <w:rPr>
                <w:rFonts w:hint="eastAsia"/>
                <w:lang w:val="en-US" w:eastAsia="zh-CN"/>
              </w:rPr>
            </w:pPr>
            <w:r>
              <w:rPr>
                <w:rFonts w:hint="eastAsia"/>
                <w:lang w:val="en-US" w:eastAsia="zh-CN"/>
              </w:rPr>
              <w:t>1、报价应含税、含运费、含现场卸车费、安装费（含辅材）、调试费（若有）；</w:t>
            </w:r>
          </w:p>
          <w:p>
            <w:pPr>
              <w:widowControl/>
              <w:numPr>
                <w:ilvl w:val="0"/>
                <w:numId w:val="0"/>
              </w:numPr>
              <w:jc w:val="left"/>
              <w:rPr>
                <w:rFonts w:hint="eastAsia"/>
                <w:lang w:val="en-US" w:eastAsia="zh-CN"/>
              </w:rPr>
            </w:pPr>
            <w:r>
              <w:rPr>
                <w:rFonts w:hint="eastAsia"/>
                <w:lang w:val="en-US" w:eastAsia="zh-CN"/>
              </w:rPr>
              <w:t>2、报价单不限于本格式，但需包含单价、总价、付款方式、供货时间、品牌；</w:t>
            </w:r>
          </w:p>
          <w:p>
            <w:pPr>
              <w:widowControl/>
              <w:numPr>
                <w:ilvl w:val="0"/>
                <w:numId w:val="0"/>
              </w:numPr>
              <w:jc w:val="left"/>
              <w:rPr>
                <w:rFonts w:hint="eastAsia"/>
                <w:lang w:val="en-US" w:eastAsia="zh-CN"/>
              </w:rPr>
            </w:pPr>
            <w:r>
              <w:rPr>
                <w:rFonts w:hint="eastAsia"/>
                <w:lang w:val="en-US" w:eastAsia="zh-CN"/>
              </w:rPr>
              <w:t>3、付款方式细则：详见第一章询价公告；</w:t>
            </w:r>
          </w:p>
          <w:p>
            <w:pPr>
              <w:widowControl/>
              <w:numPr>
                <w:ilvl w:val="0"/>
                <w:numId w:val="0"/>
              </w:numPr>
              <w:jc w:val="left"/>
              <w:rPr>
                <w:rFonts w:hint="eastAsia"/>
                <w:lang w:val="en-US" w:eastAsia="zh-CN"/>
              </w:rPr>
            </w:pPr>
            <w:r>
              <w:rPr>
                <w:rFonts w:hint="eastAsia"/>
                <w:lang w:val="en-US" w:eastAsia="zh-CN"/>
              </w:rPr>
              <w:t>4、项目地址：详见第一章询价公告；</w:t>
            </w:r>
          </w:p>
          <w:p>
            <w:pPr>
              <w:widowControl/>
              <w:numPr>
                <w:ilvl w:val="0"/>
                <w:numId w:val="0"/>
              </w:numPr>
              <w:jc w:val="left"/>
              <w:rPr>
                <w:rFonts w:hint="eastAsia" w:eastAsia="宋体"/>
                <w:lang w:val="en-US" w:eastAsia="zh-CN"/>
              </w:rPr>
            </w:pPr>
            <w:r>
              <w:rPr>
                <w:rFonts w:hint="eastAsia"/>
                <w:lang w:val="en-US" w:eastAsia="zh-CN"/>
              </w:rPr>
              <w:t>5、</w:t>
            </w:r>
            <w:r>
              <w:rPr>
                <w:rFonts w:hint="eastAsia"/>
              </w:rPr>
              <w:t>报价有效期：120天</w:t>
            </w:r>
            <w:r>
              <w:rPr>
                <w:rFonts w:hint="eastAsia"/>
                <w:lang w:eastAsia="zh-CN"/>
              </w:rPr>
              <w:t>。</w:t>
            </w:r>
          </w:p>
        </w:tc>
      </w:tr>
    </w:tbl>
    <w:p>
      <w:pPr>
        <w:pStyle w:val="2"/>
      </w:pPr>
    </w:p>
    <w:p>
      <w:pPr>
        <w:tabs>
          <w:tab w:val="left" w:pos="210"/>
        </w:tabs>
        <w:spacing w:line="600" w:lineRule="exact"/>
        <w:ind w:left="-708" w:leftChars="-337" w:firstLine="3970" w:firstLineChars="1418"/>
        <w:rPr>
          <w:rFonts w:ascii="宋体" w:hAnsi="宋体" w:cs="Arial"/>
          <w:bCs/>
          <w:kern w:val="0"/>
          <w:sz w:val="28"/>
          <w:szCs w:val="28"/>
        </w:rPr>
      </w:pPr>
    </w:p>
    <w:p>
      <w:pPr>
        <w:tabs>
          <w:tab w:val="left" w:pos="210"/>
        </w:tabs>
        <w:spacing w:line="600" w:lineRule="exact"/>
        <w:ind w:left="-708" w:leftChars="-337" w:firstLine="3970" w:firstLineChars="1418"/>
        <w:rPr>
          <w:rFonts w:ascii="宋体" w:hAnsi="宋体" w:cs="Arial"/>
          <w:bCs/>
          <w:kern w:val="0"/>
          <w:sz w:val="28"/>
          <w:szCs w:val="28"/>
        </w:rPr>
      </w:pPr>
      <w:r>
        <w:rPr>
          <w:rFonts w:hint="eastAsia" w:ascii="宋体" w:hAnsi="宋体" w:cs="Arial"/>
          <w:bCs/>
          <w:kern w:val="0"/>
          <w:sz w:val="28"/>
          <w:szCs w:val="28"/>
        </w:rPr>
        <w:t>报 价 人：</w:t>
      </w:r>
      <w:r>
        <w:rPr>
          <w:rFonts w:hint="eastAsia" w:ascii="宋体" w:hAnsi="宋体" w:cs="Arial"/>
          <w:bCs/>
          <w:kern w:val="0"/>
          <w:sz w:val="28"/>
          <w:szCs w:val="28"/>
          <w:u w:val="single"/>
        </w:rPr>
        <w:t xml:space="preserve">                 （盖章）</w:t>
      </w:r>
    </w:p>
    <w:p>
      <w:pPr>
        <w:tabs>
          <w:tab w:val="left" w:pos="210"/>
        </w:tabs>
        <w:spacing w:line="600" w:lineRule="exact"/>
        <w:ind w:left="-708" w:leftChars="-337" w:firstLine="3970" w:firstLineChars="1418"/>
        <w:rPr>
          <w:rFonts w:ascii="宋体" w:hAnsi="宋体" w:cs="Arial"/>
          <w:bCs/>
          <w:kern w:val="0"/>
          <w:sz w:val="28"/>
          <w:szCs w:val="28"/>
        </w:rPr>
      </w:pPr>
      <w:r>
        <w:rPr>
          <w:rFonts w:hint="eastAsia" w:ascii="宋体" w:hAnsi="宋体" w:cs="Arial"/>
          <w:bCs/>
          <w:kern w:val="0"/>
          <w:sz w:val="28"/>
          <w:szCs w:val="28"/>
        </w:rPr>
        <w:t>法定代表人或其委托代理人：</w:t>
      </w:r>
      <w:r>
        <w:rPr>
          <w:rFonts w:hint="eastAsia" w:ascii="宋体" w:hAnsi="宋体" w:cs="Arial"/>
          <w:bCs/>
          <w:kern w:val="0"/>
          <w:sz w:val="28"/>
          <w:szCs w:val="28"/>
          <w:u w:val="single"/>
        </w:rPr>
        <w:t xml:space="preserve"> （签字）</w:t>
      </w:r>
    </w:p>
    <w:p>
      <w:pPr>
        <w:tabs>
          <w:tab w:val="left" w:pos="210"/>
        </w:tabs>
        <w:spacing w:line="600" w:lineRule="exact"/>
        <w:ind w:firstLine="7000" w:firstLineChars="2500"/>
        <w:rPr>
          <w:rFonts w:ascii="宋体" w:hAnsi="宋体" w:cs="Arial"/>
          <w:bCs/>
          <w:kern w:val="0"/>
          <w:sz w:val="28"/>
          <w:szCs w:val="28"/>
        </w:rPr>
      </w:pPr>
      <w:r>
        <w:rPr>
          <w:rFonts w:hint="eastAsia" w:ascii="宋体" w:hAnsi="宋体" w:cs="Arial"/>
          <w:bCs/>
          <w:kern w:val="0"/>
          <w:sz w:val="28"/>
          <w:szCs w:val="28"/>
        </w:rPr>
        <w:t>年 月 日</w:t>
      </w:r>
    </w:p>
    <w:p>
      <w:pPr>
        <w:spacing w:line="360" w:lineRule="auto"/>
        <w:rPr>
          <w:rFonts w:ascii="宋体" w:hAnsi="宋体" w:cs="Arial"/>
          <w:bCs/>
          <w:kern w:val="0"/>
          <w:sz w:val="24"/>
          <w:szCs w:val="24"/>
        </w:rPr>
      </w:pPr>
      <w:r>
        <w:rPr>
          <w:rFonts w:hint="eastAsia" w:ascii="宋体" w:hAnsi="宋体" w:cs="Arial"/>
          <w:bCs/>
          <w:kern w:val="0"/>
          <w:sz w:val="24"/>
          <w:szCs w:val="24"/>
        </w:rPr>
        <w:t>注：供应商在报价时应综合考虑采购代理服务费，</w:t>
      </w:r>
      <w:r>
        <w:rPr>
          <w:rFonts w:hint="eastAsia" w:ascii="方正行楷简体" w:hAnsi="宋体" w:eastAsia="方正行楷简体" w:cs="宋体"/>
          <w:bCs/>
          <w:kern w:val="0"/>
          <w:sz w:val="24"/>
          <w:szCs w:val="24"/>
        </w:rPr>
        <w:t>报价人自行计算计入总价，不单列。</w:t>
      </w:r>
      <w:r>
        <w:rPr>
          <w:rFonts w:hint="eastAsia" w:ascii="宋体" w:hAnsi="宋体" w:cs="Arial"/>
          <w:bCs/>
          <w:kern w:val="0"/>
          <w:sz w:val="24"/>
          <w:szCs w:val="24"/>
        </w:rPr>
        <w:t>代理服务费按国家计委计价格[2002]1980号文件之附件《招标代理服务收费标准》以及2011年3月16日国家发改委印发的《关于降低部分建设项目收费标准规范收费型等有关问题的通知》规定标准的70%收取</w:t>
      </w:r>
      <w:r>
        <w:rPr>
          <w:rFonts w:hint="eastAsia" w:ascii="宋体" w:hAnsi="宋体" w:cs="Arial"/>
          <w:bCs/>
          <w:kern w:val="0"/>
          <w:sz w:val="24"/>
          <w:szCs w:val="24"/>
          <w:lang w:eastAsia="zh-CN"/>
        </w:rPr>
        <w:t>，</w:t>
      </w:r>
      <w:r>
        <w:rPr>
          <w:rFonts w:hint="eastAsia" w:ascii="宋体" w:hAnsi="宋体" w:cs="Arial"/>
          <w:bCs/>
          <w:kern w:val="0"/>
          <w:sz w:val="24"/>
          <w:szCs w:val="24"/>
          <w:lang w:val="en-US" w:eastAsia="zh-CN"/>
        </w:rPr>
        <w:t>若项目重新挂网全额收取</w:t>
      </w:r>
      <w:r>
        <w:rPr>
          <w:rFonts w:hint="eastAsia" w:ascii="宋体" w:hAnsi="宋体" w:cs="Arial"/>
          <w:bCs/>
          <w:kern w:val="0"/>
          <w:sz w:val="24"/>
          <w:szCs w:val="24"/>
        </w:rPr>
        <w:t>。（如成交价格在10万元（不含）以下，免收采购代理服务费用）。</w:t>
      </w:r>
    </w:p>
    <w:p>
      <w:pPr>
        <w:widowControl/>
        <w:jc w:val="left"/>
      </w:pPr>
      <w:bookmarkStart w:id="114" w:name="_Toc61859804"/>
      <w:r>
        <w:br w:type="page"/>
      </w:r>
    </w:p>
    <w:p>
      <w:pPr>
        <w:pBdr>
          <w:bottom w:val="single" w:color="auto" w:sz="4" w:space="1"/>
        </w:pBdr>
        <w:spacing w:line="480" w:lineRule="exact"/>
        <w:jc w:val="center"/>
        <w:rPr>
          <w:rFonts w:ascii="宋体" w:hAnsi="宋体"/>
          <w:b/>
          <w:color w:val="000000"/>
          <w:sz w:val="30"/>
          <w:szCs w:val="30"/>
        </w:rPr>
      </w:pPr>
      <w:bookmarkStart w:id="115" w:name="_Toc27730_WPSOffice_Level1"/>
      <w:bookmarkStart w:id="116" w:name="_Toc32122_WPSOffice_Level1"/>
      <w:bookmarkStart w:id="117" w:name="_Toc30752_WPSOffice_Level2"/>
      <w:bookmarkStart w:id="118" w:name="_Toc6049_WPSOffice_Level1"/>
      <w:r>
        <w:rPr>
          <w:rFonts w:ascii="宋体" w:hAnsi="宋体"/>
          <w:b/>
          <w:color w:val="000000"/>
          <w:sz w:val="30"/>
          <w:szCs w:val="30"/>
        </w:rPr>
        <w:t>国家发展和改革委员会文件</w:t>
      </w:r>
    </w:p>
    <w:p>
      <w:pPr>
        <w:pBdr>
          <w:bottom w:val="single" w:color="auto" w:sz="4" w:space="1"/>
        </w:pBdr>
        <w:spacing w:line="480" w:lineRule="exact"/>
        <w:jc w:val="center"/>
        <w:rPr>
          <w:rFonts w:ascii="宋体" w:hAnsi="宋体"/>
          <w:b/>
          <w:color w:val="000000"/>
          <w:sz w:val="28"/>
          <w:szCs w:val="28"/>
        </w:rPr>
      </w:pPr>
      <w:r>
        <w:rPr>
          <w:rFonts w:ascii="宋体" w:hAnsi="宋体"/>
          <w:b/>
          <w:color w:val="000000"/>
          <w:sz w:val="28"/>
          <w:szCs w:val="28"/>
        </w:rPr>
        <w:t>发改价格[2011]534号</w:t>
      </w:r>
    </w:p>
    <w:p>
      <w:pPr>
        <w:spacing w:line="480" w:lineRule="exact"/>
        <w:jc w:val="center"/>
        <w:rPr>
          <w:rFonts w:ascii="宋体" w:hAnsi="宋体"/>
          <w:b/>
          <w:color w:val="000000"/>
          <w:sz w:val="28"/>
          <w:szCs w:val="28"/>
        </w:rPr>
      </w:pPr>
      <w:r>
        <w:rPr>
          <w:rFonts w:ascii="宋体" w:hAnsi="宋体"/>
          <w:b/>
          <w:color w:val="000000"/>
          <w:sz w:val="28"/>
          <w:szCs w:val="28"/>
        </w:rPr>
        <w:t>国家发展改革委关于降低部分建设项目</w:t>
      </w:r>
    </w:p>
    <w:p>
      <w:pPr>
        <w:spacing w:line="480" w:lineRule="exact"/>
        <w:jc w:val="center"/>
        <w:rPr>
          <w:rFonts w:ascii="宋体" w:hAnsi="宋体"/>
          <w:b/>
          <w:color w:val="000000"/>
          <w:sz w:val="28"/>
          <w:szCs w:val="28"/>
        </w:rPr>
      </w:pPr>
      <w:r>
        <w:rPr>
          <w:rFonts w:ascii="宋体" w:hAnsi="宋体"/>
          <w:b/>
          <w:color w:val="000000"/>
          <w:sz w:val="28"/>
          <w:szCs w:val="28"/>
        </w:rPr>
        <w:t>收费标准规范收费行为等有关问题的通知</w:t>
      </w:r>
    </w:p>
    <w:p>
      <w:pPr>
        <w:spacing w:line="480" w:lineRule="exact"/>
        <w:rPr>
          <w:rFonts w:ascii="宋体" w:hAnsi="宋体"/>
          <w:b/>
          <w:color w:val="000000"/>
          <w:sz w:val="28"/>
          <w:szCs w:val="28"/>
        </w:rPr>
      </w:pPr>
      <w:r>
        <w:rPr>
          <w:rFonts w:ascii="宋体" w:hAnsi="宋体"/>
          <w:b/>
          <w:color w:val="000000"/>
          <w:sz w:val="28"/>
          <w:szCs w:val="28"/>
        </w:rPr>
        <w:t>具体内容略</w:t>
      </w:r>
    </w:p>
    <w:p>
      <w:pPr>
        <w:pStyle w:val="34"/>
        <w:ind w:firstLine="480"/>
      </w:pPr>
      <w:r>
        <w:rPr>
          <w:color w:val="000000"/>
        </w:rPr>
        <w:drawing>
          <wp:anchor distT="0" distB="0" distL="114300" distR="114300" simplePos="0" relativeHeight="251662336" behindDoc="0" locked="0" layoutInCell="1" allowOverlap="1">
            <wp:simplePos x="0" y="0"/>
            <wp:positionH relativeFrom="column">
              <wp:posOffset>144145</wp:posOffset>
            </wp:positionH>
            <wp:positionV relativeFrom="paragraph">
              <wp:posOffset>80010</wp:posOffset>
            </wp:positionV>
            <wp:extent cx="5658485" cy="5861685"/>
            <wp:effectExtent l="0" t="0" r="18415" b="5715"/>
            <wp:wrapTopAndBottom/>
            <wp:docPr id="1" name="图片 2" descr="QQ截图2017082410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70824101719"/>
                    <pic:cNvPicPr>
                      <a:picLocks noChangeAspect="1"/>
                    </pic:cNvPicPr>
                  </pic:nvPicPr>
                  <pic:blipFill>
                    <a:blip r:embed="rId14"/>
                    <a:stretch>
                      <a:fillRect/>
                    </a:stretch>
                  </pic:blipFill>
                  <pic:spPr>
                    <a:xfrm>
                      <a:off x="0" y="0"/>
                      <a:ext cx="5658485" cy="5861685"/>
                    </a:xfrm>
                    <a:prstGeom prst="rect">
                      <a:avLst/>
                    </a:prstGeom>
                    <a:noFill/>
                    <a:ln>
                      <a:noFill/>
                    </a:ln>
                  </pic:spPr>
                </pic:pic>
              </a:graphicData>
            </a:graphic>
          </wp:anchor>
        </w:drawing>
      </w:r>
    </w:p>
    <w:p>
      <w:pPr>
        <w:tabs>
          <w:tab w:val="left" w:pos="210"/>
        </w:tabs>
        <w:spacing w:line="600" w:lineRule="exact"/>
        <w:ind w:left="-708" w:leftChars="-337" w:firstLine="707" w:firstLineChars="220"/>
        <w:jc w:val="center"/>
        <w:outlineLvl w:val="1"/>
        <w:rPr>
          <w:rFonts w:hint="eastAsia" w:ascii="宋体" w:hAnsi="宋体" w:cs="Arial"/>
          <w:b/>
          <w:kern w:val="0"/>
          <w:sz w:val="32"/>
          <w:szCs w:val="32"/>
        </w:rPr>
      </w:pPr>
    </w:p>
    <w:p>
      <w:pPr>
        <w:tabs>
          <w:tab w:val="left" w:pos="210"/>
        </w:tabs>
        <w:spacing w:line="600" w:lineRule="exact"/>
        <w:ind w:left="-708" w:leftChars="-337" w:firstLine="707" w:firstLineChars="220"/>
        <w:jc w:val="center"/>
        <w:outlineLvl w:val="1"/>
        <w:rPr>
          <w:rFonts w:hint="eastAsia" w:ascii="宋体" w:hAnsi="宋体" w:cs="Arial"/>
          <w:b/>
          <w:kern w:val="0"/>
          <w:sz w:val="32"/>
          <w:szCs w:val="32"/>
        </w:rPr>
      </w:pPr>
    </w:p>
    <w:p>
      <w:pPr>
        <w:tabs>
          <w:tab w:val="left" w:pos="210"/>
        </w:tabs>
        <w:spacing w:line="600" w:lineRule="exact"/>
        <w:ind w:left="-708" w:leftChars="-337" w:firstLine="707" w:firstLineChars="220"/>
        <w:jc w:val="center"/>
        <w:outlineLvl w:val="1"/>
        <w:rPr>
          <w:rFonts w:ascii="宋体" w:hAnsi="宋体" w:cs="Arial"/>
          <w:b/>
          <w:kern w:val="0"/>
          <w:sz w:val="32"/>
          <w:szCs w:val="32"/>
        </w:rPr>
      </w:pPr>
      <w:bookmarkStart w:id="119" w:name="_Toc31779_WPSOffice_Level2"/>
      <w:r>
        <w:rPr>
          <w:rFonts w:hint="eastAsia" w:ascii="宋体" w:hAnsi="宋体" w:cs="Arial"/>
          <w:b/>
          <w:kern w:val="0"/>
          <w:sz w:val="32"/>
          <w:szCs w:val="32"/>
        </w:rPr>
        <w:t>五、偏离表</w:t>
      </w:r>
      <w:bookmarkEnd w:id="115"/>
      <w:bookmarkEnd w:id="116"/>
      <w:bookmarkEnd w:id="117"/>
      <w:bookmarkEnd w:id="118"/>
      <w:bookmarkEnd w:id="119"/>
    </w:p>
    <w:p>
      <w:pPr>
        <w:autoSpaceDE w:val="0"/>
        <w:autoSpaceDN w:val="0"/>
        <w:spacing w:line="360" w:lineRule="auto"/>
        <w:ind w:firstLine="480"/>
        <w:jc w:val="center"/>
        <w:rPr>
          <w:rFonts w:asciiTheme="minorEastAsia" w:hAnsiTheme="minorEastAsia" w:eastAsiaTheme="minorEastAsia"/>
          <w:sz w:val="24"/>
        </w:rPr>
      </w:pPr>
      <w:bookmarkStart w:id="120" w:name="_Toc11699_WPSOffice_Level2"/>
      <w:bookmarkStart w:id="121" w:name="_Toc13006_WPSOffice_Level2"/>
      <w:bookmarkStart w:id="122" w:name="_Toc12680_WPSOffice_Level2"/>
      <w:r>
        <w:rPr>
          <w:rFonts w:asciiTheme="minorEastAsia" w:hAnsiTheme="minorEastAsia" w:eastAsiaTheme="minorEastAsia"/>
          <w:color w:val="000000"/>
          <w:sz w:val="24"/>
          <w:szCs w:val="28"/>
          <w:lang w:val="zh-CN"/>
        </w:rPr>
        <w:t>（1）</w:t>
      </w:r>
      <w:r>
        <w:rPr>
          <w:rFonts w:asciiTheme="minorEastAsia" w:hAnsiTheme="minorEastAsia" w:eastAsiaTheme="minorEastAsia"/>
          <w:sz w:val="24"/>
        </w:rPr>
        <w:t>商务条款偏离表</w:t>
      </w:r>
      <w:bookmarkEnd w:id="120"/>
      <w:bookmarkEnd w:id="121"/>
      <w:bookmarkEnd w:id="122"/>
    </w:p>
    <w:p>
      <w:pPr>
        <w:autoSpaceDE w:val="0"/>
        <w:autoSpaceDN w:val="0"/>
        <w:spacing w:line="480" w:lineRule="auto"/>
        <w:ind w:firstLine="120" w:firstLineChars="50"/>
        <w:jc w:val="center"/>
        <w:rPr>
          <w:rFonts w:asciiTheme="minorEastAsia" w:hAnsiTheme="minorEastAsia" w:eastAsiaTheme="minorEastAsia"/>
          <w:color w:val="000000"/>
          <w:sz w:val="24"/>
          <w:lang w:val="zh-CN"/>
        </w:rPr>
      </w:pPr>
      <w:bookmarkStart w:id="123" w:name="_Toc18282_WPSOffice_Level3"/>
      <w:bookmarkStart w:id="124" w:name="_Toc10378_WPSOffice_Level3"/>
      <w:r>
        <w:rPr>
          <w:rFonts w:hint="eastAsia" w:asciiTheme="minorEastAsia" w:hAnsiTheme="minorEastAsia" w:eastAsiaTheme="minorEastAsia"/>
          <w:color w:val="FF0000"/>
          <w:sz w:val="24"/>
          <w:lang w:val="zh-CN"/>
        </w:rPr>
        <w:t>*不接受商务偏离</w:t>
      </w:r>
      <w:bookmarkEnd w:id="123"/>
      <w:bookmarkEnd w:id="124"/>
    </w:p>
    <w:p>
      <w:pPr>
        <w:autoSpaceDE w:val="0"/>
        <w:autoSpaceDN w:val="0"/>
        <w:spacing w:line="360" w:lineRule="auto"/>
        <w:ind w:firstLine="480"/>
        <w:jc w:val="center"/>
        <w:rPr>
          <w:rFonts w:ascii="仿宋_GB2312" w:hAnsi="仿宋" w:eastAsia="仿宋_GB2312"/>
          <w:color w:val="000000"/>
          <w:sz w:val="24"/>
          <w:lang w:val="zh-CN"/>
        </w:rPr>
      </w:pPr>
    </w:p>
    <w:p>
      <w:pPr>
        <w:spacing w:before="100" w:beforeAutospacing="1" w:after="100" w:afterAutospacing="1"/>
        <w:ind w:firstLine="480"/>
        <w:jc w:val="center"/>
        <w:rPr>
          <w:rFonts w:asciiTheme="minorEastAsia" w:hAnsiTheme="minorEastAsia" w:eastAsiaTheme="minorEastAsia"/>
          <w:bCs/>
          <w:sz w:val="24"/>
        </w:rPr>
      </w:pPr>
      <w:bookmarkStart w:id="125" w:name="_Toc7771_WPSOffice_Level2"/>
      <w:bookmarkStart w:id="126" w:name="_Toc19604_WPSOffice_Level2"/>
      <w:bookmarkStart w:id="127" w:name="_Toc16161_WPSOffice_Level2"/>
      <w:r>
        <w:rPr>
          <w:rFonts w:asciiTheme="minorEastAsia" w:hAnsiTheme="minorEastAsia" w:eastAsiaTheme="minorEastAsia"/>
          <w:color w:val="000000"/>
          <w:sz w:val="24"/>
          <w:szCs w:val="28"/>
          <w:lang w:val="zh-CN"/>
        </w:rPr>
        <w:t>（2）</w:t>
      </w:r>
      <w:r>
        <w:rPr>
          <w:rFonts w:asciiTheme="minorEastAsia" w:hAnsiTheme="minorEastAsia" w:eastAsiaTheme="minorEastAsia"/>
          <w:bCs/>
          <w:sz w:val="24"/>
        </w:rPr>
        <w:t>技术规格偏离表</w:t>
      </w:r>
      <w:bookmarkEnd w:id="125"/>
      <w:bookmarkEnd w:id="126"/>
      <w:bookmarkEnd w:id="127"/>
    </w:p>
    <w:p>
      <w:pPr>
        <w:spacing w:before="100" w:beforeAutospacing="1" w:after="100" w:afterAutospacing="1"/>
        <w:ind w:firstLine="480"/>
        <w:rPr>
          <w:rFonts w:asciiTheme="minorEastAsia" w:hAnsiTheme="minorEastAsia" w:eastAsiaTheme="minorEastAsia"/>
          <w:sz w:val="24"/>
        </w:rPr>
      </w:pPr>
      <w:r>
        <w:rPr>
          <w:rFonts w:asciiTheme="minorEastAsia" w:hAnsiTheme="minorEastAsia" w:eastAsiaTheme="minorEastAsia"/>
          <w:sz w:val="24"/>
        </w:rPr>
        <w:t>项目编号：</w:t>
      </w:r>
    </w:p>
    <w:p>
      <w:pPr>
        <w:spacing w:before="100" w:beforeAutospacing="1" w:after="100" w:afterAutospacing="1"/>
        <w:ind w:firstLine="480"/>
        <w:rPr>
          <w:rFonts w:asciiTheme="minorEastAsia" w:hAnsiTheme="minorEastAsia" w:eastAsiaTheme="minorEastAsia"/>
          <w:sz w:val="24"/>
        </w:rPr>
      </w:pPr>
      <w:r>
        <w:rPr>
          <w:rFonts w:asciiTheme="minorEastAsia" w:hAnsiTheme="minorEastAsia" w:eastAsiaTheme="minorEastAsia"/>
          <w:sz w:val="24"/>
        </w:rPr>
        <w:t>项目名称：</w:t>
      </w:r>
    </w:p>
    <w:tbl>
      <w:tblPr>
        <w:tblStyle w:val="35"/>
        <w:tblW w:w="9111"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872"/>
        <w:gridCol w:w="1559"/>
        <w:gridCol w:w="1701"/>
        <w:gridCol w:w="1276"/>
        <w:gridCol w:w="1417"/>
        <w:gridCol w:w="993"/>
        <w:gridCol w:w="129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872" w:type="dxa"/>
            <w:vAlign w:val="center"/>
          </w:tcPr>
          <w:p>
            <w:pPr>
              <w:spacing w:before="100" w:beforeAutospacing="1" w:after="100" w:afterAutospacing="1"/>
              <w:rPr>
                <w:rFonts w:asciiTheme="minorEastAsia" w:hAnsiTheme="minorEastAsia" w:eastAsiaTheme="minorEastAsia"/>
                <w:sz w:val="22"/>
              </w:rPr>
            </w:pPr>
            <w:r>
              <w:rPr>
                <w:rFonts w:asciiTheme="minorEastAsia" w:hAnsiTheme="minorEastAsia" w:eastAsiaTheme="minorEastAsia"/>
                <w:sz w:val="22"/>
              </w:rPr>
              <w:t>序号</w:t>
            </w:r>
          </w:p>
        </w:tc>
        <w:tc>
          <w:tcPr>
            <w:tcW w:w="1559" w:type="dxa"/>
            <w:vAlign w:val="center"/>
          </w:tcPr>
          <w:p>
            <w:pPr>
              <w:spacing w:before="100" w:beforeAutospacing="1" w:after="100" w:afterAutospacing="1"/>
              <w:ind w:firstLine="182" w:firstLineChars="83"/>
              <w:rPr>
                <w:rFonts w:asciiTheme="minorEastAsia" w:hAnsiTheme="minorEastAsia" w:eastAsiaTheme="minorEastAsia"/>
                <w:sz w:val="22"/>
              </w:rPr>
            </w:pPr>
            <w:r>
              <w:rPr>
                <w:rFonts w:asciiTheme="minorEastAsia" w:hAnsiTheme="minorEastAsia" w:eastAsiaTheme="minorEastAsia"/>
                <w:sz w:val="22"/>
              </w:rPr>
              <w:t>货物名称</w:t>
            </w:r>
          </w:p>
        </w:tc>
        <w:tc>
          <w:tcPr>
            <w:tcW w:w="1701" w:type="dxa"/>
            <w:vAlign w:val="center"/>
          </w:tcPr>
          <w:p>
            <w:pPr>
              <w:spacing w:before="100" w:beforeAutospacing="1" w:after="100" w:afterAutospacing="1"/>
              <w:rPr>
                <w:rFonts w:asciiTheme="minorEastAsia" w:hAnsiTheme="minorEastAsia" w:eastAsiaTheme="minorEastAsia"/>
                <w:sz w:val="22"/>
              </w:rPr>
            </w:pPr>
            <w:r>
              <w:rPr>
                <w:rFonts w:hint="eastAsia" w:asciiTheme="minorEastAsia" w:hAnsiTheme="minorEastAsia" w:eastAsiaTheme="minorEastAsia"/>
                <w:sz w:val="22"/>
              </w:rPr>
              <w:t>询价</w:t>
            </w:r>
            <w:r>
              <w:rPr>
                <w:rFonts w:asciiTheme="minorEastAsia" w:hAnsiTheme="minorEastAsia" w:eastAsiaTheme="minorEastAsia"/>
                <w:sz w:val="22"/>
              </w:rPr>
              <w:t>文件条目号</w:t>
            </w:r>
          </w:p>
        </w:tc>
        <w:tc>
          <w:tcPr>
            <w:tcW w:w="1276" w:type="dxa"/>
            <w:vAlign w:val="center"/>
          </w:tcPr>
          <w:p>
            <w:pPr>
              <w:spacing w:before="100" w:beforeAutospacing="1" w:after="100" w:afterAutospacing="1"/>
              <w:rPr>
                <w:rFonts w:asciiTheme="minorEastAsia" w:hAnsiTheme="minorEastAsia" w:eastAsiaTheme="minorEastAsia"/>
                <w:sz w:val="22"/>
              </w:rPr>
            </w:pPr>
            <w:r>
              <w:rPr>
                <w:rFonts w:hint="eastAsia" w:asciiTheme="minorEastAsia" w:hAnsiTheme="minorEastAsia" w:eastAsiaTheme="minorEastAsia"/>
                <w:sz w:val="22"/>
              </w:rPr>
              <w:t>询价文件</w:t>
            </w:r>
            <w:r>
              <w:rPr>
                <w:rFonts w:asciiTheme="minorEastAsia" w:hAnsiTheme="minorEastAsia" w:eastAsiaTheme="minorEastAsia"/>
                <w:sz w:val="22"/>
              </w:rPr>
              <w:t>要求规格型号</w:t>
            </w:r>
          </w:p>
        </w:tc>
        <w:tc>
          <w:tcPr>
            <w:tcW w:w="1417" w:type="dxa"/>
            <w:vAlign w:val="center"/>
          </w:tcPr>
          <w:p>
            <w:pPr>
              <w:spacing w:before="100" w:beforeAutospacing="1" w:after="100" w:afterAutospacing="1"/>
              <w:rPr>
                <w:rFonts w:asciiTheme="minorEastAsia" w:hAnsiTheme="minorEastAsia" w:eastAsiaTheme="minorEastAsia"/>
                <w:sz w:val="22"/>
              </w:rPr>
            </w:pPr>
            <w:r>
              <w:rPr>
                <w:rFonts w:asciiTheme="minorEastAsia" w:hAnsiTheme="minorEastAsia" w:eastAsiaTheme="minorEastAsia"/>
                <w:sz w:val="22"/>
              </w:rPr>
              <w:t>响应规格</w:t>
            </w:r>
          </w:p>
        </w:tc>
        <w:tc>
          <w:tcPr>
            <w:tcW w:w="993" w:type="dxa"/>
            <w:vAlign w:val="center"/>
          </w:tcPr>
          <w:p>
            <w:pPr>
              <w:spacing w:before="100" w:beforeAutospacing="1" w:after="100" w:afterAutospacing="1"/>
              <w:rPr>
                <w:rFonts w:asciiTheme="minorEastAsia" w:hAnsiTheme="minorEastAsia" w:eastAsiaTheme="minorEastAsia"/>
                <w:sz w:val="22"/>
              </w:rPr>
            </w:pPr>
            <w:r>
              <w:rPr>
                <w:rFonts w:asciiTheme="minorEastAsia" w:hAnsiTheme="minorEastAsia" w:eastAsiaTheme="minorEastAsia"/>
                <w:sz w:val="22"/>
              </w:rPr>
              <w:t>偏离</w:t>
            </w:r>
          </w:p>
        </w:tc>
        <w:tc>
          <w:tcPr>
            <w:tcW w:w="1293" w:type="dxa"/>
            <w:vAlign w:val="center"/>
          </w:tcPr>
          <w:p>
            <w:pPr>
              <w:spacing w:before="100" w:beforeAutospacing="1" w:after="100" w:afterAutospacing="1"/>
              <w:rPr>
                <w:rFonts w:asciiTheme="minorEastAsia" w:hAnsiTheme="minorEastAsia" w:eastAsiaTheme="minorEastAsia"/>
                <w:sz w:val="22"/>
              </w:rPr>
            </w:pPr>
            <w:r>
              <w:rPr>
                <w:rFonts w:asciiTheme="minorEastAsia" w:hAnsiTheme="minorEastAsia" w:eastAsiaTheme="minorEastAsia"/>
                <w:sz w:val="22"/>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872" w:type="dxa"/>
          </w:tcPr>
          <w:p>
            <w:pPr>
              <w:spacing w:before="100" w:beforeAutospacing="1" w:after="100" w:afterAutospacing="1"/>
              <w:ind w:firstLine="480"/>
              <w:rPr>
                <w:rFonts w:asciiTheme="minorEastAsia" w:hAnsiTheme="minorEastAsia" w:eastAsiaTheme="minorEastAsia"/>
                <w:sz w:val="24"/>
              </w:rPr>
            </w:pPr>
          </w:p>
        </w:tc>
        <w:tc>
          <w:tcPr>
            <w:tcW w:w="1559" w:type="dxa"/>
          </w:tcPr>
          <w:p>
            <w:pPr>
              <w:spacing w:before="100" w:beforeAutospacing="1" w:after="100" w:afterAutospacing="1"/>
              <w:ind w:firstLine="480"/>
              <w:rPr>
                <w:rFonts w:asciiTheme="minorEastAsia" w:hAnsiTheme="minorEastAsia" w:eastAsiaTheme="minorEastAsia"/>
                <w:sz w:val="24"/>
              </w:rPr>
            </w:pPr>
          </w:p>
        </w:tc>
        <w:tc>
          <w:tcPr>
            <w:tcW w:w="1701" w:type="dxa"/>
          </w:tcPr>
          <w:p>
            <w:pPr>
              <w:spacing w:before="100" w:beforeAutospacing="1" w:after="100" w:afterAutospacing="1"/>
              <w:ind w:firstLine="480"/>
              <w:rPr>
                <w:rFonts w:asciiTheme="minorEastAsia" w:hAnsiTheme="minorEastAsia" w:eastAsiaTheme="minorEastAsia"/>
                <w:sz w:val="24"/>
              </w:rPr>
            </w:pPr>
          </w:p>
        </w:tc>
        <w:tc>
          <w:tcPr>
            <w:tcW w:w="1276" w:type="dxa"/>
          </w:tcPr>
          <w:p>
            <w:pPr>
              <w:spacing w:before="100" w:beforeAutospacing="1" w:after="100" w:afterAutospacing="1"/>
              <w:ind w:firstLine="480"/>
              <w:rPr>
                <w:rFonts w:asciiTheme="minorEastAsia" w:hAnsiTheme="minorEastAsia" w:eastAsiaTheme="minorEastAsia"/>
                <w:sz w:val="24"/>
              </w:rPr>
            </w:pPr>
          </w:p>
        </w:tc>
        <w:tc>
          <w:tcPr>
            <w:tcW w:w="1417" w:type="dxa"/>
          </w:tcPr>
          <w:p>
            <w:pPr>
              <w:spacing w:before="100" w:beforeAutospacing="1" w:after="100" w:afterAutospacing="1"/>
              <w:ind w:firstLine="480"/>
              <w:rPr>
                <w:rFonts w:asciiTheme="minorEastAsia" w:hAnsiTheme="minorEastAsia" w:eastAsiaTheme="minorEastAsia"/>
                <w:sz w:val="24"/>
              </w:rPr>
            </w:pPr>
          </w:p>
        </w:tc>
        <w:tc>
          <w:tcPr>
            <w:tcW w:w="993" w:type="dxa"/>
          </w:tcPr>
          <w:p>
            <w:pPr>
              <w:spacing w:before="100" w:beforeAutospacing="1" w:after="100" w:afterAutospacing="1"/>
              <w:ind w:firstLine="480"/>
              <w:rPr>
                <w:rFonts w:asciiTheme="minorEastAsia" w:hAnsiTheme="minorEastAsia" w:eastAsiaTheme="minorEastAsia"/>
                <w:sz w:val="24"/>
              </w:rPr>
            </w:pPr>
          </w:p>
        </w:tc>
        <w:tc>
          <w:tcPr>
            <w:tcW w:w="1293" w:type="dxa"/>
          </w:tcPr>
          <w:p>
            <w:pPr>
              <w:spacing w:before="100" w:beforeAutospacing="1" w:after="100" w:afterAutospacing="1"/>
              <w:ind w:firstLine="480"/>
              <w:rPr>
                <w:rFonts w:asciiTheme="minorEastAsia" w:hAnsiTheme="minorEastAsia" w:eastAsiaTheme="minorEastAsia"/>
                <w:sz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872" w:type="dxa"/>
          </w:tcPr>
          <w:p>
            <w:pPr>
              <w:spacing w:before="100" w:beforeAutospacing="1" w:after="100" w:afterAutospacing="1"/>
              <w:ind w:firstLine="480"/>
              <w:rPr>
                <w:rFonts w:asciiTheme="minorEastAsia" w:hAnsiTheme="minorEastAsia" w:eastAsiaTheme="minorEastAsia"/>
                <w:sz w:val="24"/>
              </w:rPr>
            </w:pPr>
          </w:p>
        </w:tc>
        <w:tc>
          <w:tcPr>
            <w:tcW w:w="1559" w:type="dxa"/>
          </w:tcPr>
          <w:p>
            <w:pPr>
              <w:spacing w:before="100" w:beforeAutospacing="1" w:after="100" w:afterAutospacing="1"/>
              <w:ind w:firstLine="480"/>
              <w:rPr>
                <w:rFonts w:asciiTheme="minorEastAsia" w:hAnsiTheme="minorEastAsia" w:eastAsiaTheme="minorEastAsia"/>
                <w:sz w:val="24"/>
              </w:rPr>
            </w:pPr>
          </w:p>
        </w:tc>
        <w:tc>
          <w:tcPr>
            <w:tcW w:w="1701" w:type="dxa"/>
          </w:tcPr>
          <w:p>
            <w:pPr>
              <w:spacing w:before="100" w:beforeAutospacing="1" w:after="100" w:afterAutospacing="1"/>
              <w:ind w:firstLine="480"/>
              <w:rPr>
                <w:rFonts w:asciiTheme="minorEastAsia" w:hAnsiTheme="minorEastAsia" w:eastAsiaTheme="minorEastAsia"/>
                <w:sz w:val="24"/>
              </w:rPr>
            </w:pPr>
          </w:p>
        </w:tc>
        <w:tc>
          <w:tcPr>
            <w:tcW w:w="1276" w:type="dxa"/>
          </w:tcPr>
          <w:p>
            <w:pPr>
              <w:spacing w:before="100" w:beforeAutospacing="1" w:after="100" w:afterAutospacing="1"/>
              <w:ind w:firstLine="480"/>
              <w:rPr>
                <w:rFonts w:asciiTheme="minorEastAsia" w:hAnsiTheme="minorEastAsia" w:eastAsiaTheme="minorEastAsia"/>
                <w:sz w:val="24"/>
              </w:rPr>
            </w:pPr>
          </w:p>
        </w:tc>
        <w:tc>
          <w:tcPr>
            <w:tcW w:w="1417" w:type="dxa"/>
          </w:tcPr>
          <w:p>
            <w:pPr>
              <w:spacing w:before="100" w:beforeAutospacing="1" w:after="100" w:afterAutospacing="1"/>
              <w:ind w:firstLine="480"/>
              <w:rPr>
                <w:rFonts w:asciiTheme="minorEastAsia" w:hAnsiTheme="minorEastAsia" w:eastAsiaTheme="minorEastAsia"/>
                <w:sz w:val="24"/>
              </w:rPr>
            </w:pPr>
          </w:p>
        </w:tc>
        <w:tc>
          <w:tcPr>
            <w:tcW w:w="993" w:type="dxa"/>
          </w:tcPr>
          <w:p>
            <w:pPr>
              <w:spacing w:before="100" w:beforeAutospacing="1" w:after="100" w:afterAutospacing="1"/>
              <w:ind w:firstLine="480"/>
              <w:rPr>
                <w:rFonts w:asciiTheme="minorEastAsia" w:hAnsiTheme="minorEastAsia" w:eastAsiaTheme="minorEastAsia"/>
                <w:sz w:val="24"/>
              </w:rPr>
            </w:pPr>
          </w:p>
        </w:tc>
        <w:tc>
          <w:tcPr>
            <w:tcW w:w="1293" w:type="dxa"/>
          </w:tcPr>
          <w:p>
            <w:pPr>
              <w:spacing w:before="100" w:beforeAutospacing="1" w:after="100" w:afterAutospacing="1"/>
              <w:ind w:firstLine="480"/>
              <w:rPr>
                <w:rFonts w:asciiTheme="minorEastAsia" w:hAnsiTheme="minorEastAsia" w:eastAsiaTheme="minorEastAsia"/>
                <w:sz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872" w:type="dxa"/>
          </w:tcPr>
          <w:p>
            <w:pPr>
              <w:spacing w:before="100" w:beforeAutospacing="1" w:after="100" w:afterAutospacing="1"/>
              <w:ind w:firstLine="480"/>
              <w:rPr>
                <w:rFonts w:asciiTheme="minorEastAsia" w:hAnsiTheme="minorEastAsia" w:eastAsiaTheme="minorEastAsia"/>
                <w:sz w:val="24"/>
              </w:rPr>
            </w:pPr>
          </w:p>
        </w:tc>
        <w:tc>
          <w:tcPr>
            <w:tcW w:w="1559" w:type="dxa"/>
          </w:tcPr>
          <w:p>
            <w:pPr>
              <w:spacing w:before="100" w:beforeAutospacing="1" w:after="100" w:afterAutospacing="1"/>
              <w:ind w:firstLine="480"/>
              <w:rPr>
                <w:rFonts w:asciiTheme="minorEastAsia" w:hAnsiTheme="minorEastAsia" w:eastAsiaTheme="minorEastAsia"/>
                <w:sz w:val="24"/>
              </w:rPr>
            </w:pPr>
          </w:p>
        </w:tc>
        <w:tc>
          <w:tcPr>
            <w:tcW w:w="1701" w:type="dxa"/>
          </w:tcPr>
          <w:p>
            <w:pPr>
              <w:spacing w:before="100" w:beforeAutospacing="1" w:after="100" w:afterAutospacing="1"/>
              <w:ind w:firstLine="480"/>
              <w:rPr>
                <w:rFonts w:asciiTheme="minorEastAsia" w:hAnsiTheme="minorEastAsia" w:eastAsiaTheme="minorEastAsia"/>
                <w:sz w:val="24"/>
              </w:rPr>
            </w:pPr>
          </w:p>
        </w:tc>
        <w:tc>
          <w:tcPr>
            <w:tcW w:w="1276" w:type="dxa"/>
          </w:tcPr>
          <w:p>
            <w:pPr>
              <w:spacing w:before="100" w:beforeAutospacing="1" w:after="100" w:afterAutospacing="1"/>
              <w:ind w:firstLine="480"/>
              <w:rPr>
                <w:rFonts w:asciiTheme="minorEastAsia" w:hAnsiTheme="minorEastAsia" w:eastAsiaTheme="minorEastAsia"/>
                <w:sz w:val="24"/>
              </w:rPr>
            </w:pPr>
          </w:p>
        </w:tc>
        <w:tc>
          <w:tcPr>
            <w:tcW w:w="1417" w:type="dxa"/>
          </w:tcPr>
          <w:p>
            <w:pPr>
              <w:spacing w:before="100" w:beforeAutospacing="1" w:after="100" w:afterAutospacing="1"/>
              <w:ind w:firstLine="480"/>
              <w:rPr>
                <w:rFonts w:asciiTheme="minorEastAsia" w:hAnsiTheme="minorEastAsia" w:eastAsiaTheme="minorEastAsia"/>
                <w:sz w:val="24"/>
              </w:rPr>
            </w:pPr>
          </w:p>
        </w:tc>
        <w:tc>
          <w:tcPr>
            <w:tcW w:w="993" w:type="dxa"/>
          </w:tcPr>
          <w:p>
            <w:pPr>
              <w:spacing w:before="100" w:beforeAutospacing="1" w:after="100" w:afterAutospacing="1"/>
              <w:ind w:firstLine="480"/>
              <w:rPr>
                <w:rFonts w:asciiTheme="minorEastAsia" w:hAnsiTheme="minorEastAsia" w:eastAsiaTheme="minorEastAsia"/>
                <w:sz w:val="24"/>
              </w:rPr>
            </w:pPr>
          </w:p>
        </w:tc>
        <w:tc>
          <w:tcPr>
            <w:tcW w:w="1293" w:type="dxa"/>
          </w:tcPr>
          <w:p>
            <w:pPr>
              <w:spacing w:before="100" w:beforeAutospacing="1" w:after="100" w:afterAutospacing="1"/>
              <w:ind w:firstLine="480"/>
              <w:rPr>
                <w:rFonts w:asciiTheme="minorEastAsia" w:hAnsiTheme="minorEastAsia" w:eastAsiaTheme="minorEastAsia"/>
                <w:sz w:val="24"/>
              </w:rPr>
            </w:pPr>
          </w:p>
        </w:tc>
      </w:tr>
    </w:tbl>
    <w:p>
      <w:pPr>
        <w:pStyle w:val="3"/>
        <w:spacing w:before="100" w:beforeAutospacing="1" w:after="100" w:afterAutospacing="1"/>
        <w:ind w:firstLine="480"/>
        <w:jc w:val="left"/>
        <w:outlineLvl w:val="9"/>
        <w:rPr>
          <w:rFonts w:asciiTheme="minorEastAsia" w:hAnsiTheme="minorEastAsia" w:eastAsiaTheme="minorEastAsia"/>
          <w:sz w:val="24"/>
        </w:rPr>
      </w:pPr>
      <w:r>
        <w:rPr>
          <w:rFonts w:asciiTheme="minorEastAsia" w:hAnsiTheme="minorEastAsia" w:eastAsiaTheme="minorEastAsia"/>
          <w:sz w:val="24"/>
        </w:rPr>
        <w:t>注：供应商应在技术规格说明书中详细列出谈判要求货物的技术性能和主要技术参数，如供应商递交的响应文件技术分册与</w:t>
      </w:r>
      <w:r>
        <w:rPr>
          <w:rFonts w:hint="eastAsia" w:asciiTheme="minorEastAsia" w:hAnsiTheme="minorEastAsia" w:eastAsiaTheme="minorEastAsia"/>
          <w:sz w:val="24"/>
          <w:lang w:eastAsia="zh-CN"/>
        </w:rPr>
        <w:t>询价文件</w:t>
      </w:r>
      <w:r>
        <w:rPr>
          <w:rFonts w:asciiTheme="minorEastAsia" w:hAnsiTheme="minorEastAsia" w:eastAsiaTheme="minorEastAsia"/>
          <w:sz w:val="24"/>
        </w:rPr>
        <w:t>的技术规格书中的要求有不同时，应逐条列在技术偏离表中，否则将认为供应商接受</w:t>
      </w:r>
      <w:r>
        <w:rPr>
          <w:rFonts w:hint="eastAsia" w:asciiTheme="minorEastAsia" w:hAnsiTheme="minorEastAsia" w:eastAsiaTheme="minorEastAsia"/>
          <w:sz w:val="24"/>
          <w:lang w:eastAsia="zh-CN"/>
        </w:rPr>
        <w:t>询价文件</w:t>
      </w:r>
      <w:r>
        <w:rPr>
          <w:rFonts w:asciiTheme="minorEastAsia" w:hAnsiTheme="minorEastAsia" w:eastAsiaTheme="minorEastAsia"/>
          <w:sz w:val="24"/>
        </w:rPr>
        <w:t>《技术规格书》中的要求。</w:t>
      </w:r>
    </w:p>
    <w:p>
      <w:pPr>
        <w:ind w:firstLine="480"/>
        <w:rPr>
          <w:rFonts w:asciiTheme="minorEastAsia" w:hAnsiTheme="minorEastAsia" w:eastAsiaTheme="minorEastAsia"/>
          <w:sz w:val="24"/>
        </w:rPr>
      </w:pPr>
    </w:p>
    <w:p>
      <w:pPr>
        <w:wordWrap w:val="0"/>
        <w:autoSpaceDE w:val="0"/>
        <w:autoSpaceDN w:val="0"/>
        <w:spacing w:line="480" w:lineRule="auto"/>
        <w:ind w:firstLine="120" w:firstLineChars="50"/>
        <w:jc w:val="right"/>
        <w:rPr>
          <w:rFonts w:asciiTheme="minorEastAsia" w:hAnsiTheme="minorEastAsia" w:eastAsiaTheme="minorEastAsia"/>
          <w:color w:val="000000"/>
          <w:sz w:val="24"/>
          <w:lang w:val="zh-CN"/>
        </w:rPr>
      </w:pPr>
      <w:r>
        <w:rPr>
          <w:rFonts w:asciiTheme="minorEastAsia" w:hAnsiTheme="minorEastAsia" w:eastAsiaTheme="minorEastAsia"/>
          <w:color w:val="000000"/>
          <w:sz w:val="24"/>
          <w:lang w:val="zh-CN"/>
        </w:rPr>
        <w:t>供应商名称（</w:t>
      </w:r>
      <w:r>
        <w:rPr>
          <w:rFonts w:hint="eastAsia" w:asciiTheme="minorEastAsia" w:hAnsiTheme="minorEastAsia" w:eastAsiaTheme="minorEastAsia"/>
          <w:color w:val="000000"/>
          <w:sz w:val="24"/>
          <w:lang w:val="zh-CN"/>
        </w:rPr>
        <w:t>盖</w:t>
      </w:r>
      <w:r>
        <w:rPr>
          <w:rFonts w:asciiTheme="minorEastAsia" w:hAnsiTheme="minorEastAsia" w:eastAsiaTheme="minorEastAsia"/>
          <w:color w:val="000000"/>
          <w:sz w:val="24"/>
          <w:lang w:val="zh-CN"/>
        </w:rPr>
        <w:t xml:space="preserve">章）：                 </w:t>
      </w:r>
    </w:p>
    <w:p>
      <w:pPr>
        <w:wordWrap w:val="0"/>
        <w:autoSpaceDE w:val="0"/>
        <w:autoSpaceDN w:val="0"/>
        <w:spacing w:line="480" w:lineRule="auto"/>
        <w:ind w:firstLine="120" w:firstLineChars="50"/>
        <w:jc w:val="right"/>
        <w:rPr>
          <w:rFonts w:asciiTheme="minorEastAsia" w:hAnsiTheme="minorEastAsia" w:eastAsiaTheme="minorEastAsia"/>
          <w:color w:val="000000"/>
          <w:sz w:val="24"/>
          <w:lang w:val="zh-CN"/>
        </w:rPr>
      </w:pPr>
      <w:r>
        <w:rPr>
          <w:rFonts w:asciiTheme="minorEastAsia" w:hAnsiTheme="minorEastAsia" w:eastAsiaTheme="minorEastAsia"/>
          <w:color w:val="000000"/>
          <w:sz w:val="24"/>
          <w:lang w:val="zh-CN"/>
        </w:rPr>
        <w:t xml:space="preserve">法定代表人或其授权代表（签字）：     </w:t>
      </w:r>
    </w:p>
    <w:p>
      <w:pPr>
        <w:widowControl/>
        <w:jc w:val="right"/>
        <w:rPr>
          <w:rFonts w:cs="宋体" w:asciiTheme="minorEastAsia" w:hAnsiTheme="minorEastAsia" w:eastAsiaTheme="minorEastAsia"/>
          <w:b/>
          <w:bCs/>
          <w:kern w:val="0"/>
          <w:sz w:val="36"/>
          <w:szCs w:val="36"/>
        </w:rPr>
      </w:pPr>
      <w:r>
        <w:rPr>
          <w:rFonts w:asciiTheme="minorEastAsia" w:hAnsiTheme="minorEastAsia" w:eastAsiaTheme="minorEastAsia"/>
          <w:color w:val="000000"/>
          <w:sz w:val="24"/>
          <w:lang w:val="zh-CN"/>
        </w:rPr>
        <w:t>日期：</w:t>
      </w:r>
      <w:r>
        <w:rPr>
          <w:rFonts w:asciiTheme="minorEastAsia" w:hAnsiTheme="minorEastAsia" w:eastAsiaTheme="minorEastAsia"/>
          <w:color w:val="000000"/>
          <w:sz w:val="24"/>
          <w:u w:val="single"/>
          <w:lang w:val="zh-CN"/>
        </w:rPr>
        <w:t xml:space="preserve">        </w:t>
      </w:r>
      <w:r>
        <w:rPr>
          <w:rFonts w:asciiTheme="minorEastAsia" w:hAnsiTheme="minorEastAsia" w:eastAsiaTheme="minorEastAsia"/>
          <w:color w:val="000000"/>
          <w:sz w:val="24"/>
          <w:lang w:val="zh-CN"/>
        </w:rPr>
        <w:t>年</w:t>
      </w:r>
      <w:r>
        <w:rPr>
          <w:rFonts w:asciiTheme="minorEastAsia" w:hAnsiTheme="minorEastAsia" w:eastAsiaTheme="minorEastAsia"/>
          <w:color w:val="000000"/>
          <w:sz w:val="24"/>
          <w:u w:val="single"/>
          <w:lang w:val="zh-CN"/>
        </w:rPr>
        <w:t xml:space="preserve">    </w:t>
      </w:r>
      <w:r>
        <w:rPr>
          <w:rFonts w:asciiTheme="minorEastAsia" w:hAnsiTheme="minorEastAsia" w:eastAsiaTheme="minorEastAsia"/>
          <w:color w:val="000000"/>
          <w:sz w:val="24"/>
          <w:lang w:val="zh-CN"/>
        </w:rPr>
        <w:t>月</w:t>
      </w:r>
      <w:r>
        <w:rPr>
          <w:rFonts w:asciiTheme="minorEastAsia" w:hAnsiTheme="minorEastAsia" w:eastAsiaTheme="minorEastAsia"/>
          <w:color w:val="000000"/>
          <w:sz w:val="24"/>
          <w:u w:val="single"/>
          <w:lang w:val="zh-CN"/>
        </w:rPr>
        <w:t xml:space="preserve">    </w:t>
      </w:r>
      <w:r>
        <w:rPr>
          <w:rFonts w:asciiTheme="minorEastAsia" w:hAnsiTheme="minorEastAsia" w:eastAsiaTheme="minorEastAsia"/>
          <w:color w:val="000000"/>
          <w:sz w:val="24"/>
          <w:lang w:val="zh-CN"/>
        </w:rPr>
        <w:t>日</w:t>
      </w:r>
    </w:p>
    <w:p>
      <w:pPr>
        <w:widowControl/>
        <w:jc w:val="left"/>
        <w:rPr>
          <w:rFonts w:ascii="宋体" w:hAnsi="宋体" w:cs="宋体"/>
          <w:b/>
          <w:bCs/>
          <w:kern w:val="0"/>
          <w:sz w:val="36"/>
          <w:szCs w:val="36"/>
        </w:rPr>
      </w:pPr>
      <w:r>
        <w:rPr>
          <w:rFonts w:ascii="宋体" w:hAnsi="宋体" w:cs="宋体"/>
          <w:b/>
          <w:bCs/>
          <w:kern w:val="0"/>
          <w:sz w:val="36"/>
          <w:szCs w:val="36"/>
        </w:rPr>
        <w:br w:type="page"/>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3"/>
        <w:rPr>
          <w:rFonts w:ascii="宋体" w:hAnsi="宋体"/>
          <w:color w:val="auto"/>
          <w:sz w:val="22"/>
          <w:szCs w:val="24"/>
          <w:highlight w:val="none"/>
        </w:rPr>
      </w:pPr>
      <w:bookmarkStart w:id="128" w:name="_Toc1807_WPSOffice_Level2"/>
      <w:bookmarkStart w:id="129" w:name="_Toc17587_WPSOffice_Level1"/>
      <w:bookmarkStart w:id="130" w:name="_Toc20207_WPSOffice_Level2"/>
      <w:bookmarkStart w:id="131" w:name="_Toc22328_WPSOffice_Level1"/>
      <w:bookmarkStart w:id="132" w:name="_Toc28683_WPSOffice_Level1"/>
      <w:r>
        <w:rPr>
          <w:rFonts w:hint="eastAsia" w:ascii="宋体" w:hAnsi="宋体" w:cs="Arial"/>
          <w:b/>
          <w:kern w:val="0"/>
          <w:sz w:val="32"/>
          <w:szCs w:val="32"/>
        </w:rPr>
        <w:t>六、</w:t>
      </w:r>
      <w:bookmarkEnd w:id="114"/>
      <w:bookmarkEnd w:id="128"/>
      <w:bookmarkEnd w:id="129"/>
      <w:bookmarkEnd w:id="130"/>
      <w:bookmarkEnd w:id="131"/>
      <w:bookmarkEnd w:id="132"/>
      <w:r>
        <w:rPr>
          <w:rFonts w:hint="default" w:ascii="Times New Roman" w:hAnsi="Times New Roman" w:eastAsia="宋体" w:cs="Times New Roman"/>
          <w:b/>
          <w:color w:val="auto"/>
          <w:sz w:val="28"/>
          <w:szCs w:val="28"/>
          <w:highlight w:val="none"/>
          <w:lang w:val="zh-CN"/>
        </w:rPr>
        <w:t>供应商廉洁承诺书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auto"/>
          <w:sz w:val="22"/>
          <w:szCs w:val="22"/>
          <w:highlight w:val="none"/>
        </w:rPr>
      </w:pPr>
      <w:r>
        <w:rPr>
          <w:rFonts w:ascii="宋体" w:hAnsi="宋体"/>
          <w:color w:val="auto"/>
          <w:sz w:val="22"/>
          <w:szCs w:val="22"/>
          <w:highlight w:val="none"/>
        </w:rPr>
        <w:t>为维护公平竞争的市场秩序，我方自愿在参与贵方组织的商业往来活动中，加强有关人员廉洁从业管理，恪守商业道德，从源头预防和遏制违法、违规、违纪行为发生，特作以下承诺：</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auto"/>
          <w:sz w:val="22"/>
          <w:szCs w:val="22"/>
          <w:highlight w:val="none"/>
        </w:rPr>
      </w:pPr>
      <w:r>
        <w:rPr>
          <w:rFonts w:ascii="宋体" w:hAnsi="宋体"/>
          <w:color w:val="auto"/>
          <w:sz w:val="22"/>
          <w:szCs w:val="22"/>
          <w:highlight w:val="none"/>
        </w:rPr>
        <w:t>一、严格遵守国家有关法律法规，坚持诚实守信原则，恪守商业道德，规范商务人员廉洁从业行为。</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auto"/>
          <w:sz w:val="22"/>
          <w:szCs w:val="22"/>
          <w:highlight w:val="none"/>
        </w:rPr>
      </w:pPr>
      <w:r>
        <w:rPr>
          <w:rFonts w:ascii="宋体" w:hAnsi="宋体"/>
          <w:color w:val="auto"/>
          <w:sz w:val="22"/>
          <w:szCs w:val="22"/>
          <w:highlight w:val="none"/>
        </w:rPr>
        <w:t>二、不伙同他人串标、围标或非法排挤竞争对手，不在商业活动中提供虚假资料，损害贵方合法权益。</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auto"/>
          <w:sz w:val="22"/>
          <w:szCs w:val="22"/>
          <w:highlight w:val="none"/>
        </w:rPr>
      </w:pPr>
      <w:r>
        <w:rPr>
          <w:rFonts w:ascii="宋体" w:hAnsi="宋体"/>
          <w:color w:val="auto"/>
          <w:sz w:val="22"/>
          <w:szCs w:val="22"/>
          <w:highlight w:val="none"/>
        </w:rPr>
        <w:t>三、不为贵方工作人员提供回扣、礼金、有价证券、贵重物品和报销个人费用。</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auto"/>
          <w:sz w:val="22"/>
          <w:szCs w:val="22"/>
          <w:highlight w:val="none"/>
        </w:rPr>
      </w:pPr>
      <w:r>
        <w:rPr>
          <w:rFonts w:ascii="宋体" w:hAnsi="宋体"/>
          <w:color w:val="auto"/>
          <w:sz w:val="22"/>
          <w:szCs w:val="22"/>
          <w:highlight w:val="none"/>
        </w:rPr>
        <w:t>四、不为贵方工作人员安排有可能影响公平、公正交易的宴请、健身、娱乐等活动。</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auto"/>
          <w:sz w:val="22"/>
          <w:szCs w:val="22"/>
          <w:highlight w:val="none"/>
        </w:rPr>
      </w:pPr>
      <w:r>
        <w:rPr>
          <w:rFonts w:ascii="宋体" w:hAnsi="宋体"/>
          <w:color w:val="auto"/>
          <w:sz w:val="22"/>
          <w:szCs w:val="22"/>
          <w:highlight w:val="none"/>
        </w:rPr>
        <w:t>五、不为贵方工作人员投资入股、个人借款或买卖股票、债券等提供方便。</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auto"/>
          <w:sz w:val="22"/>
          <w:szCs w:val="22"/>
          <w:highlight w:val="none"/>
        </w:rPr>
      </w:pPr>
      <w:r>
        <w:rPr>
          <w:rFonts w:ascii="宋体" w:hAnsi="宋体"/>
          <w:color w:val="auto"/>
          <w:sz w:val="22"/>
          <w:szCs w:val="22"/>
          <w:highlight w:val="none"/>
        </w:rPr>
        <w:t>六、不为贵方工作人员购买或装修住房、婚丧嫁娶、配偶子女上学或工作安排以及出国出境、旅游等提供方便。</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auto"/>
          <w:sz w:val="22"/>
          <w:szCs w:val="22"/>
          <w:highlight w:val="none"/>
        </w:rPr>
      </w:pPr>
      <w:r>
        <w:rPr>
          <w:rFonts w:ascii="宋体" w:hAnsi="宋体"/>
          <w:color w:val="auto"/>
          <w:sz w:val="22"/>
          <w:szCs w:val="22"/>
          <w:highlight w:val="none"/>
        </w:rPr>
        <w:t>七、不违反规定为贵方工作人员在我方相关企业挂名兼职、合伙经营、介绍承揽业务等提供方便。</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auto"/>
          <w:sz w:val="22"/>
          <w:szCs w:val="22"/>
          <w:highlight w:val="none"/>
        </w:rPr>
      </w:pPr>
      <w:r>
        <w:rPr>
          <w:rFonts w:ascii="宋体" w:hAnsi="宋体"/>
          <w:color w:val="auto"/>
          <w:sz w:val="22"/>
          <w:szCs w:val="22"/>
          <w:highlight w:val="none"/>
        </w:rPr>
        <w:t>八、不利用非法手段向贵方工作人员打探有关涉及贵方的商业秘密、业务渠道等。</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auto"/>
          <w:sz w:val="22"/>
          <w:szCs w:val="22"/>
          <w:highlight w:val="none"/>
        </w:rPr>
      </w:pPr>
      <w:r>
        <w:rPr>
          <w:rFonts w:ascii="宋体" w:hAnsi="宋体"/>
          <w:color w:val="auto"/>
          <w:sz w:val="22"/>
          <w:szCs w:val="22"/>
          <w:highlight w:val="none"/>
        </w:rPr>
        <w:t>九、贵方对涉嫌不廉洁的商业行为进行调查时，我方有配合提供证据、作证的义务。</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auto"/>
          <w:sz w:val="22"/>
          <w:szCs w:val="22"/>
          <w:highlight w:val="none"/>
        </w:rPr>
      </w:pPr>
      <w:r>
        <w:rPr>
          <w:rFonts w:ascii="宋体" w:hAnsi="宋体"/>
          <w:color w:val="auto"/>
          <w:sz w:val="22"/>
          <w:szCs w:val="22"/>
          <w:highlight w:val="none"/>
        </w:rPr>
        <w:t>十、未经贵方同意，我方不向任何新闻媒体、第三人述及有关贵方工作人员恪守商业道德方面的评价、信息。</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auto"/>
          <w:sz w:val="22"/>
          <w:szCs w:val="22"/>
          <w:highlight w:val="none"/>
        </w:rPr>
      </w:pPr>
      <w:r>
        <w:rPr>
          <w:rFonts w:ascii="宋体" w:hAnsi="宋体"/>
          <w:color w:val="auto"/>
          <w:sz w:val="22"/>
          <w:szCs w:val="22"/>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w:t>
      </w:r>
      <w:r>
        <w:rPr>
          <w:rFonts w:hint="eastAsia" w:ascii="宋体" w:hAnsi="宋体"/>
          <w:color w:val="auto"/>
          <w:sz w:val="22"/>
          <w:szCs w:val="22"/>
          <w:highlight w:val="none"/>
          <w:lang w:val="en-US" w:eastAsia="zh-CN"/>
        </w:rPr>
        <w:t>供应商</w:t>
      </w:r>
      <w:r>
        <w:rPr>
          <w:rFonts w:ascii="宋体" w:hAnsi="宋体"/>
          <w:color w:val="auto"/>
          <w:sz w:val="22"/>
          <w:szCs w:val="22"/>
          <w:highlight w:val="none"/>
        </w:rPr>
        <w:t>黑名单；给贵方造成重大社会影响或重大经济损失的，同意解除、终止双方尚未履行完毕的业务合同，暂停结算合同未支付款项，赔偿贵方遭受的经济损失，并列入</w:t>
      </w:r>
      <w:r>
        <w:rPr>
          <w:rFonts w:hint="eastAsia" w:ascii="宋体" w:hAnsi="宋体"/>
          <w:color w:val="auto"/>
          <w:sz w:val="22"/>
          <w:szCs w:val="22"/>
          <w:highlight w:val="none"/>
          <w:lang w:val="en-US" w:eastAsia="zh-CN"/>
        </w:rPr>
        <w:t>供应商</w:t>
      </w:r>
      <w:r>
        <w:rPr>
          <w:rFonts w:ascii="宋体" w:hAnsi="宋体"/>
          <w:color w:val="auto"/>
          <w:sz w:val="22"/>
          <w:szCs w:val="22"/>
          <w:highlight w:val="none"/>
        </w:rPr>
        <w:t>黑名单。</w:t>
      </w:r>
    </w:p>
    <w:tbl>
      <w:tblPr>
        <w:tblStyle w:val="36"/>
        <w:tblW w:w="7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71"/>
        <w:gridCol w:w="759"/>
        <w:gridCol w:w="3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exact"/>
        </w:trPr>
        <w:tc>
          <w:tcPr>
            <w:tcW w:w="3771" w:type="dxa"/>
            <w:noWrap w:val="0"/>
            <w:vAlign w:val="top"/>
          </w:tcPr>
          <w:p>
            <w:pPr>
              <w:pStyle w:val="19"/>
              <w:ind w:left="0" w:leftChars="0" w:firstLine="0" w:firstLineChars="0"/>
              <w:rPr>
                <w:rFonts w:hint="default" w:ascii="Times New Roman" w:hAnsi="Times New Roman" w:cs="Times New Roman"/>
                <w:color w:val="auto"/>
                <w:spacing w:val="20"/>
                <w:sz w:val="44"/>
                <w:szCs w:val="52"/>
                <w:highlight w:val="none"/>
                <w:vertAlign w:val="baseline"/>
              </w:rPr>
            </w:pPr>
          </w:p>
        </w:tc>
        <w:tc>
          <w:tcPr>
            <w:tcW w:w="759" w:type="dxa"/>
            <w:noWrap w:val="0"/>
            <w:vAlign w:val="top"/>
          </w:tcPr>
          <w:p>
            <w:pPr>
              <w:pStyle w:val="19"/>
              <w:rPr>
                <w:rFonts w:hint="default" w:ascii="Times New Roman" w:hAnsi="Times New Roman" w:cs="Times New Roman"/>
                <w:color w:val="auto"/>
                <w:spacing w:val="20"/>
                <w:sz w:val="44"/>
                <w:szCs w:val="52"/>
                <w:highlight w:val="none"/>
                <w:vertAlign w:val="baseline"/>
              </w:rPr>
            </w:pPr>
          </w:p>
        </w:tc>
        <w:tc>
          <w:tcPr>
            <w:tcW w:w="3450" w:type="dxa"/>
            <w:noWrap w:val="0"/>
            <w:vAlign w:val="top"/>
          </w:tcPr>
          <w:p>
            <w:pPr>
              <w:pStyle w:val="19"/>
              <w:ind w:left="0" w:leftChars="0" w:firstLine="0" w:firstLineChars="0"/>
              <w:rPr>
                <w:rFonts w:hint="default" w:ascii="Times New Roman" w:hAnsi="Times New Roman" w:cs="Times New Roman"/>
                <w:color w:val="auto"/>
                <w:spacing w:val="20"/>
                <w:sz w:val="44"/>
                <w:szCs w:val="52"/>
                <w:highlight w:val="none"/>
                <w:vertAlign w:val="baseline"/>
              </w:rPr>
            </w:pPr>
            <w:r>
              <w:rPr>
                <w:rFonts w:hint="eastAsia" w:ascii="Times New Roman" w:hAnsi="Times New Roman" w:cs="Times New Roman"/>
                <w:color w:val="auto"/>
                <w:sz w:val="22"/>
                <w:highlight w:val="none"/>
                <w:lang w:val="en-US" w:eastAsia="zh-CN"/>
              </w:rPr>
              <w:t>承诺方</w:t>
            </w:r>
            <w:r>
              <w:rPr>
                <w:rFonts w:hint="default" w:ascii="Times New Roman" w:hAnsi="Times New Roman" w:cs="Times New Roman"/>
                <w:color w:val="auto"/>
                <w:sz w:val="22"/>
                <w:highlight w:val="none"/>
              </w:rPr>
              <w:t>：</w:t>
            </w:r>
            <w:r>
              <w:rPr>
                <w:rFonts w:hint="eastAsia" w:ascii="Times New Roman" w:hAnsi="Times New Roman" w:cs="Times New Roman"/>
                <w:color w:val="auto"/>
                <w:sz w:val="22"/>
                <w:highlight w:val="none"/>
                <w:lang w:eastAsia="zh-CN"/>
              </w:rPr>
              <w:t>（</w:t>
            </w:r>
            <w:r>
              <w:rPr>
                <w:rFonts w:hint="eastAsia" w:ascii="Times New Roman" w:hAnsi="Times New Roman" w:cs="Times New Roman"/>
                <w:color w:val="auto"/>
                <w:sz w:val="22"/>
                <w:highlight w:val="none"/>
                <w:lang w:val="en-US" w:eastAsia="zh-CN"/>
              </w:rPr>
              <w:t>盖章</w:t>
            </w:r>
            <w:r>
              <w:rPr>
                <w:rFonts w:hint="eastAsia" w:ascii="Times New Roman" w:hAnsi="Times New Roman" w:cs="Times New Roman"/>
                <w:color w:val="auto"/>
                <w:sz w:val="22"/>
                <w:highlight w:val="none"/>
                <w:lang w:eastAsia="zh-CN"/>
              </w:rPr>
              <w:t>）</w:t>
            </w:r>
            <w:r>
              <w:rPr>
                <w:rFonts w:hint="eastAsia" w:ascii="Times New Roman" w:hAnsi="Times New Roman" w:cs="Times New Roman"/>
                <w:color w:val="auto"/>
                <w:sz w:val="22"/>
                <w:highlight w:val="none"/>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exact"/>
        </w:trPr>
        <w:tc>
          <w:tcPr>
            <w:tcW w:w="3771" w:type="dxa"/>
            <w:noWrap w:val="0"/>
            <w:vAlign w:val="top"/>
          </w:tcPr>
          <w:p>
            <w:pPr>
              <w:pStyle w:val="19"/>
              <w:ind w:left="0" w:leftChars="0" w:firstLine="0" w:firstLineChars="0"/>
              <w:rPr>
                <w:rFonts w:hint="default" w:ascii="Times New Roman" w:hAnsi="Times New Roman" w:cs="Times New Roman"/>
                <w:color w:val="auto"/>
                <w:spacing w:val="20"/>
                <w:sz w:val="44"/>
                <w:szCs w:val="52"/>
                <w:highlight w:val="none"/>
                <w:vertAlign w:val="baseline"/>
              </w:rPr>
            </w:pPr>
          </w:p>
        </w:tc>
        <w:tc>
          <w:tcPr>
            <w:tcW w:w="759" w:type="dxa"/>
            <w:noWrap w:val="0"/>
            <w:vAlign w:val="top"/>
          </w:tcPr>
          <w:p>
            <w:pPr>
              <w:pStyle w:val="19"/>
              <w:rPr>
                <w:rFonts w:hint="default" w:ascii="Times New Roman" w:hAnsi="Times New Roman" w:cs="Times New Roman"/>
                <w:color w:val="auto"/>
                <w:spacing w:val="20"/>
                <w:sz w:val="44"/>
                <w:szCs w:val="52"/>
                <w:highlight w:val="none"/>
                <w:vertAlign w:val="baseline"/>
              </w:rPr>
            </w:pPr>
          </w:p>
        </w:tc>
        <w:tc>
          <w:tcPr>
            <w:tcW w:w="3450" w:type="dxa"/>
            <w:noWrap w:val="0"/>
            <w:vAlign w:val="top"/>
          </w:tcPr>
          <w:p>
            <w:pPr>
              <w:pStyle w:val="19"/>
              <w:ind w:left="0" w:leftChars="0" w:firstLine="0" w:firstLineChars="0"/>
              <w:rPr>
                <w:rFonts w:hint="default" w:ascii="Times New Roman" w:hAnsi="Times New Roman" w:cs="Times New Roman"/>
                <w:color w:val="auto"/>
                <w:spacing w:val="20"/>
                <w:kern w:val="2"/>
                <w:sz w:val="44"/>
                <w:szCs w:val="52"/>
                <w:highlight w:val="none"/>
                <w:vertAlign w:val="baseline"/>
                <w:lang w:val="en-US" w:eastAsia="zh-CN" w:bidi="ar-SA"/>
              </w:rPr>
            </w:pPr>
            <w:r>
              <w:rPr>
                <w:rFonts w:hint="default" w:ascii="Times New Roman" w:hAnsi="Times New Roman" w:cs="Times New Roman"/>
                <w:color w:val="auto"/>
                <w:sz w:val="22"/>
                <w:highlight w:val="none"/>
              </w:rPr>
              <w:t>地址：</w:t>
            </w:r>
            <w:r>
              <w:rPr>
                <w:rFonts w:hint="eastAsia" w:ascii="Times New Roman" w:hAnsi="Times New Roman" w:cs="Times New Roman"/>
                <w:color w:val="auto"/>
                <w:sz w:val="22"/>
                <w:highlight w:val="none"/>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exact"/>
        </w:trPr>
        <w:tc>
          <w:tcPr>
            <w:tcW w:w="3771" w:type="dxa"/>
            <w:noWrap w:val="0"/>
            <w:vAlign w:val="top"/>
          </w:tcPr>
          <w:p>
            <w:pPr>
              <w:pStyle w:val="19"/>
              <w:ind w:left="0" w:leftChars="0" w:firstLine="0" w:firstLineChars="0"/>
              <w:rPr>
                <w:rFonts w:hint="default" w:ascii="Times New Roman" w:hAnsi="Times New Roman" w:cs="Times New Roman"/>
                <w:color w:val="auto"/>
                <w:sz w:val="22"/>
                <w:highlight w:val="none"/>
              </w:rPr>
            </w:pPr>
          </w:p>
        </w:tc>
        <w:tc>
          <w:tcPr>
            <w:tcW w:w="759" w:type="dxa"/>
            <w:noWrap w:val="0"/>
            <w:vAlign w:val="top"/>
          </w:tcPr>
          <w:p>
            <w:pPr>
              <w:pStyle w:val="19"/>
              <w:rPr>
                <w:rFonts w:hint="default" w:ascii="Times New Roman" w:hAnsi="Times New Roman" w:cs="Times New Roman"/>
                <w:color w:val="auto"/>
                <w:spacing w:val="20"/>
                <w:sz w:val="44"/>
                <w:szCs w:val="52"/>
                <w:highlight w:val="none"/>
                <w:vertAlign w:val="baseline"/>
              </w:rPr>
            </w:pPr>
          </w:p>
        </w:tc>
        <w:tc>
          <w:tcPr>
            <w:tcW w:w="3450" w:type="dxa"/>
            <w:noWrap w:val="0"/>
            <w:vAlign w:val="top"/>
          </w:tcPr>
          <w:p>
            <w:pPr>
              <w:pStyle w:val="19"/>
              <w:ind w:left="0" w:leftChars="0" w:firstLine="0" w:firstLineChars="0"/>
              <w:rPr>
                <w:rFonts w:hint="default" w:ascii="Times New Roman" w:hAnsi="Times New Roman" w:cs="Times New Roman"/>
                <w:color w:val="auto"/>
                <w:kern w:val="2"/>
                <w:sz w:val="22"/>
                <w:szCs w:val="28"/>
                <w:highlight w:val="none"/>
                <w:lang w:val="en-US" w:eastAsia="zh-CN" w:bidi="ar-SA"/>
              </w:rPr>
            </w:pPr>
            <w:r>
              <w:rPr>
                <w:rFonts w:hint="default" w:ascii="Times New Roman" w:hAnsi="Times New Roman" w:cs="Times New Roman"/>
                <w:color w:val="auto"/>
                <w:sz w:val="22"/>
                <w:highlight w:val="none"/>
              </w:rPr>
              <w:t>电话：</w:t>
            </w:r>
            <w:r>
              <w:rPr>
                <w:rFonts w:hint="eastAsia" w:ascii="Times New Roman" w:hAnsi="Times New Roman" w:cs="Times New Roman"/>
                <w:color w:val="auto"/>
                <w:sz w:val="22"/>
                <w:highlight w:val="none"/>
                <w:u w:val="single"/>
                <w:lang w:val="en-US" w:eastAsia="zh-CN"/>
              </w:rPr>
              <w:t xml:space="preserve">                       </w:t>
            </w:r>
          </w:p>
        </w:tc>
      </w:tr>
    </w:tbl>
    <w:p>
      <w:pPr>
        <w:pStyle w:val="47"/>
        <w:spacing w:line="276" w:lineRule="auto"/>
        <w:ind w:firstLine="422" w:firstLineChars="200"/>
        <w:rPr>
          <w:rFonts w:hAnsi="宋体"/>
          <w:b/>
          <w:color w:val="FF0000"/>
          <w:sz w:val="21"/>
          <w:szCs w:val="21"/>
        </w:rPr>
      </w:pPr>
      <w:r>
        <w:rPr>
          <w:rFonts w:hint="eastAsia" w:hAnsi="宋体"/>
          <w:b/>
          <w:color w:val="FF0000"/>
          <w:sz w:val="21"/>
          <w:szCs w:val="21"/>
        </w:rPr>
        <w:t>注：必须响应，否则取消报价资格。</w:t>
      </w:r>
    </w:p>
    <w:p>
      <w:pPr>
        <w:rPr>
          <w:rFonts w:hAnsi="宋体"/>
          <w:b/>
          <w:color w:val="FF0000"/>
          <w:szCs w:val="21"/>
        </w:rPr>
      </w:pPr>
      <w:r>
        <w:rPr>
          <w:rFonts w:hint="eastAsia" w:hAnsi="宋体"/>
          <w:b/>
          <w:color w:val="FF0000"/>
          <w:szCs w:val="21"/>
        </w:rPr>
        <w:br w:type="page"/>
      </w:r>
    </w:p>
    <w:p>
      <w:pPr>
        <w:tabs>
          <w:tab w:val="left" w:pos="210"/>
        </w:tabs>
        <w:spacing w:line="600" w:lineRule="exact"/>
        <w:ind w:left="-708" w:leftChars="-337" w:firstLine="707" w:firstLineChars="220"/>
        <w:jc w:val="center"/>
        <w:outlineLvl w:val="1"/>
        <w:rPr>
          <w:rFonts w:ascii="宋体" w:hAnsi="宋体" w:cs="Arial"/>
          <w:b/>
          <w:kern w:val="0"/>
          <w:sz w:val="32"/>
          <w:szCs w:val="32"/>
        </w:rPr>
      </w:pPr>
      <w:bookmarkStart w:id="133" w:name="_Toc10192_WPSOffice_Level1"/>
      <w:bookmarkStart w:id="134" w:name="_Toc25577_WPSOffice_Level1"/>
      <w:bookmarkStart w:id="135" w:name="_Toc18413_WPSOffice_Level2"/>
      <w:bookmarkStart w:id="136" w:name="_Toc17470_WPSOffice_Level2"/>
      <w:bookmarkStart w:id="137" w:name="_Toc176_WPSOffice_Level1"/>
      <w:r>
        <w:rPr>
          <w:rFonts w:hint="eastAsia" w:ascii="宋体" w:hAnsi="宋体" w:cs="Arial"/>
          <w:b/>
          <w:kern w:val="0"/>
          <w:sz w:val="32"/>
          <w:szCs w:val="32"/>
        </w:rPr>
        <w:t>七、</w:t>
      </w:r>
      <w:r>
        <w:rPr>
          <w:rFonts w:ascii="宋体" w:hAnsi="宋体" w:cs="Arial"/>
          <w:b/>
          <w:kern w:val="0"/>
          <w:sz w:val="32"/>
          <w:szCs w:val="32"/>
        </w:rPr>
        <w:t>供需双方廉洁互保协议</w:t>
      </w:r>
      <w:bookmarkEnd w:id="133"/>
      <w:bookmarkEnd w:id="134"/>
      <w:bookmarkEnd w:id="135"/>
      <w:bookmarkEnd w:id="136"/>
      <w:bookmarkEnd w:id="137"/>
    </w:p>
    <w:p>
      <w:pPr>
        <w:widowControl/>
        <w:spacing w:line="360" w:lineRule="auto"/>
        <w:ind w:left="420" w:leftChars="200" w:firstLine="0" w:firstLineChars="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甲方</w:t>
      </w:r>
      <w:r>
        <w:rPr>
          <w:rFonts w:hint="default" w:ascii="Times New Roman" w:hAnsi="Times New Roman" w:cs="Times New Roman"/>
          <w:color w:val="auto"/>
          <w:sz w:val="24"/>
        </w:rPr>
        <w:t>：</w:t>
      </w:r>
    </w:p>
    <w:p>
      <w:pPr>
        <w:widowControl/>
        <w:spacing w:line="360" w:lineRule="auto"/>
        <w:ind w:left="420" w:leftChars="200" w:firstLine="0" w:firstLineChars="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乙方</w:t>
      </w:r>
      <w:r>
        <w:rPr>
          <w:rFonts w:hint="default" w:ascii="Times New Roman" w:hAnsi="Times New Roman" w:cs="Times New Roman"/>
          <w:color w:val="auto"/>
          <w:sz w:val="24"/>
        </w:rPr>
        <w:t>：</w:t>
      </w:r>
    </w:p>
    <w:p>
      <w:pPr>
        <w:spacing w:line="276" w:lineRule="auto"/>
        <w:ind w:left="0" w:leftChars="0" w:firstLine="480" w:firstLineChars="200"/>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为规范双方业务往来活动，建立诚实守信的商务合作关系，共同维护双方合法权益，防止违规违纪行为发生，经友好协商，双方就业务往来中的廉洁事宜达成此互保协议。</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textAlignment w:val="auto"/>
        <w:rPr>
          <w:rFonts w:hint="default" w:ascii="Times New Roman" w:hAnsi="Times New Roman" w:eastAsia="宋体" w:cs="Times New Roman"/>
          <w:color w:val="auto"/>
          <w:sz w:val="24"/>
          <w:szCs w:val="20"/>
        </w:rPr>
      </w:pPr>
      <w:r>
        <w:rPr>
          <w:rFonts w:hint="default" w:ascii="Times New Roman" w:hAnsi="Times New Roman" w:eastAsia="宋体" w:cs="Times New Roman"/>
          <w:b/>
          <w:bCs/>
          <w:color w:val="auto"/>
          <w:sz w:val="24"/>
          <w:szCs w:val="20"/>
        </w:rPr>
        <w:t>第一条</w:t>
      </w:r>
      <w:r>
        <w:rPr>
          <w:rFonts w:hint="eastAsia" w:ascii="Times New Roman" w:hAnsi="Times New Roman" w:eastAsia="宋体" w:cs="Times New Roman"/>
          <w:color w:val="auto"/>
          <w:sz w:val="24"/>
          <w:szCs w:val="20"/>
          <w:lang w:val="en-US" w:eastAsia="zh-CN"/>
        </w:rPr>
        <w:t xml:space="preserve"> </w:t>
      </w:r>
      <w:r>
        <w:rPr>
          <w:rFonts w:hint="default" w:ascii="Times New Roman" w:hAnsi="Times New Roman" w:eastAsia="宋体" w:cs="Times New Roman"/>
          <w:color w:val="auto"/>
          <w:sz w:val="24"/>
          <w:szCs w:val="20"/>
        </w:rPr>
        <w:t>甲乙双方共同的权利和义务</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1.严格遵守国家有关法律法规，坚持诚实守信原则，恪守商业道德，规范商务人员廉洁从业行为。</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2.双方业务活动坚持公开、公正、诚信、透明的原则(商业秘密和合同文件另有规定的除外)，不得损害国家和对方利益。</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3.发现对方工作人员在业务活动中有违反廉洁规定的行为，有及时要求对方纠正并向对方举报的权利和义务</w:t>
      </w:r>
      <w:r>
        <w:rPr>
          <w:rFonts w:hint="eastAsia" w:ascii="Times New Roman" w:hAnsi="Times New Roman" w:eastAsia="宋体" w:cs="Times New Roman"/>
          <w:color w:val="auto"/>
          <w:sz w:val="24"/>
          <w:szCs w:val="20"/>
          <w:lang w:eastAsia="zh-CN"/>
        </w:rPr>
        <w:t>；</w:t>
      </w:r>
      <w:r>
        <w:rPr>
          <w:rFonts w:hint="default" w:ascii="Times New Roman" w:hAnsi="Times New Roman" w:eastAsia="宋体" w:cs="Times New Roman"/>
          <w:color w:val="auto"/>
          <w:sz w:val="24"/>
          <w:szCs w:val="20"/>
        </w:rPr>
        <w:t>涉嫌违法的，可以依法向有关部门举报。</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4.对涉嫌不廉洁的商业行为进行调查时，双方有相互配合、提供证据、作证的义务。</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5.未经对方同意，不向任何新闻媒体、第三人述及有关对方工作人员恪守商业道德方面的评价、信息。</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6.双方应依法保护举报人员，不得以任何方式对举报人员进行打击报复。</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textAlignment w:val="auto"/>
        <w:rPr>
          <w:rFonts w:hint="default" w:ascii="Times New Roman" w:hAnsi="Times New Roman" w:eastAsia="宋体" w:cs="Times New Roman"/>
          <w:color w:val="auto"/>
          <w:sz w:val="24"/>
          <w:szCs w:val="20"/>
        </w:rPr>
      </w:pPr>
      <w:r>
        <w:rPr>
          <w:rFonts w:hint="default" w:ascii="Times New Roman" w:hAnsi="Times New Roman" w:eastAsia="宋体" w:cs="Times New Roman"/>
          <w:b/>
          <w:bCs/>
          <w:color w:val="auto"/>
          <w:sz w:val="24"/>
          <w:szCs w:val="20"/>
        </w:rPr>
        <w:t>第二条</w:t>
      </w:r>
      <w:r>
        <w:rPr>
          <w:rFonts w:hint="eastAsia" w:ascii="Times New Roman" w:hAnsi="Times New Roman" w:eastAsia="宋体" w:cs="Times New Roman"/>
          <w:color w:val="auto"/>
          <w:sz w:val="24"/>
          <w:szCs w:val="20"/>
          <w:lang w:val="en-US" w:eastAsia="zh-CN"/>
        </w:rPr>
        <w:t xml:space="preserve"> </w:t>
      </w:r>
      <w:r>
        <w:rPr>
          <w:rFonts w:hint="default" w:ascii="Times New Roman" w:hAnsi="Times New Roman" w:eastAsia="宋体" w:cs="Times New Roman"/>
          <w:color w:val="auto"/>
          <w:sz w:val="24"/>
          <w:szCs w:val="20"/>
        </w:rPr>
        <w:t>甲方的廉洁责任</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1.甲方工作人员不得以任何形式索要或接受乙方的礼金、礼品和有价证券，不得在乙方报销任何应由个人支付的各种费用。</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2.甲方工作人员不得私自参加乙方安排的宴请，不得私自接受乙方提供的通讯、交通工具和办公用品，不得向乙方泄露谈判中的商业秘密。</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3.甲方工作人员不得要求或者接受乙方以住房装修、婚丧嫁娶、家属及其他亲属的工作安排、出国出境、旅游等为理由所提供的方便。</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4.甲方工作人员不得以任何理由向乙方推荐物资供应单位、工程承包或劳务分包单位，合同另有约定除外。</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textAlignment w:val="auto"/>
        <w:rPr>
          <w:rFonts w:hint="default" w:ascii="Times New Roman" w:hAnsi="Times New Roman" w:eastAsia="宋体" w:cs="Times New Roman"/>
          <w:color w:val="auto"/>
          <w:sz w:val="24"/>
          <w:szCs w:val="20"/>
        </w:rPr>
      </w:pPr>
      <w:r>
        <w:rPr>
          <w:rFonts w:hint="default" w:ascii="Times New Roman" w:hAnsi="Times New Roman" w:eastAsia="宋体" w:cs="Times New Roman"/>
          <w:b/>
          <w:bCs/>
          <w:color w:val="auto"/>
          <w:sz w:val="24"/>
          <w:szCs w:val="20"/>
        </w:rPr>
        <w:t>第三条</w:t>
      </w:r>
      <w:r>
        <w:rPr>
          <w:rFonts w:hint="eastAsia" w:ascii="Times New Roman" w:hAnsi="Times New Roman" w:eastAsia="宋体" w:cs="Times New Roman"/>
          <w:color w:val="auto"/>
          <w:sz w:val="24"/>
          <w:szCs w:val="20"/>
          <w:lang w:val="en-US" w:eastAsia="zh-CN"/>
        </w:rPr>
        <w:t xml:space="preserve"> </w:t>
      </w:r>
      <w:r>
        <w:rPr>
          <w:rFonts w:hint="default" w:ascii="Times New Roman" w:hAnsi="Times New Roman" w:eastAsia="宋体" w:cs="Times New Roman"/>
          <w:color w:val="auto"/>
          <w:sz w:val="24"/>
          <w:szCs w:val="20"/>
        </w:rPr>
        <w:t>乙方的廉洁责任</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1.乙方及其工作人员不得为甲方工作人员提供回扣、礼金、有价证券、贵重物品和报销个人费用。</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2.乙方及其工作人员不得为甲方工作人员安排有可能影响公平、公正交易的宴请、健身、娱乐等活动。</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3.乙方及其工作人员不得为甲方工作人员投资入股、个人借款或买卖股票、债券等提供方便。</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4.乙方及其工作人员不得为甲方工作人员购买或装修住房、婚丧嫁娶、配偶子女上学或工作安排以及出国出境、旅游等提供方便。</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5.乙方及其工作人员不得为甲方工作人员在其相关企业挂名兼职、合伙经营、介绍承揽业务等提供方便。</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6.乙方及其工作人员不得利用非法手段向甲方工作人员打探有关涉及甲方的商业秘密、业务渠道等。</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7.乙方及其工作人员与甲方发生业务往来过程中，不得有弄虚作假、以次充好、虚结虚算等违反诚信原则的行为。</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8.其它违反廉洁规定的行为。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textAlignment w:val="auto"/>
        <w:rPr>
          <w:rFonts w:hint="default" w:ascii="Times New Roman" w:hAnsi="Times New Roman" w:eastAsia="宋体" w:cs="Times New Roman"/>
          <w:color w:val="auto"/>
          <w:sz w:val="24"/>
          <w:szCs w:val="20"/>
        </w:rPr>
      </w:pPr>
      <w:r>
        <w:rPr>
          <w:rFonts w:hint="default" w:ascii="Times New Roman" w:hAnsi="Times New Roman" w:eastAsia="宋体" w:cs="Times New Roman"/>
          <w:b/>
          <w:bCs/>
          <w:color w:val="auto"/>
          <w:sz w:val="24"/>
          <w:szCs w:val="20"/>
        </w:rPr>
        <w:t>第四条</w:t>
      </w:r>
      <w:r>
        <w:rPr>
          <w:rFonts w:hint="eastAsia" w:ascii="Times New Roman" w:hAnsi="Times New Roman" w:eastAsia="宋体" w:cs="Times New Roman"/>
          <w:b/>
          <w:bCs/>
          <w:color w:val="auto"/>
          <w:sz w:val="24"/>
          <w:szCs w:val="20"/>
          <w:lang w:val="en-US" w:eastAsia="zh-CN"/>
        </w:rPr>
        <w:t xml:space="preserve"> </w:t>
      </w:r>
      <w:r>
        <w:rPr>
          <w:rFonts w:hint="default" w:ascii="Times New Roman" w:hAnsi="Times New Roman" w:eastAsia="宋体" w:cs="Times New Roman"/>
          <w:color w:val="auto"/>
          <w:sz w:val="24"/>
          <w:szCs w:val="20"/>
        </w:rPr>
        <w:t>甲方工作人员有违反本协议行为的，甲方应按照管理权限，依据有关规定给予纪律处分、组织处理或经济处罚</w:t>
      </w:r>
      <w:r>
        <w:rPr>
          <w:rFonts w:hint="eastAsia" w:ascii="Times New Roman" w:hAnsi="Times New Roman" w:eastAsia="宋体" w:cs="Times New Roman"/>
          <w:color w:val="auto"/>
          <w:sz w:val="24"/>
          <w:szCs w:val="20"/>
          <w:lang w:eastAsia="zh-CN"/>
        </w:rPr>
        <w:t>；</w:t>
      </w:r>
      <w:r>
        <w:rPr>
          <w:rFonts w:hint="default" w:ascii="Times New Roman" w:hAnsi="Times New Roman" w:eastAsia="宋体" w:cs="Times New Roman"/>
          <w:color w:val="auto"/>
          <w:sz w:val="24"/>
          <w:szCs w:val="20"/>
        </w:rPr>
        <w:t>涉嫌犯罪的，移交司法机关追究法律责任。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textAlignment w:val="auto"/>
        <w:rPr>
          <w:rFonts w:hint="eastAsia" w:ascii="Times New Roman" w:hAnsi="Times New Roman" w:eastAsia="宋体" w:cs="Times New Roman"/>
          <w:color w:val="auto"/>
          <w:sz w:val="24"/>
          <w:szCs w:val="20"/>
          <w:lang w:val="en-US" w:eastAsia="zh-CN"/>
        </w:rPr>
      </w:pPr>
      <w:r>
        <w:rPr>
          <w:rFonts w:hint="default" w:ascii="Times New Roman" w:hAnsi="Times New Roman" w:eastAsia="宋体" w:cs="Times New Roman"/>
          <w:b/>
          <w:bCs/>
          <w:color w:val="auto"/>
          <w:sz w:val="24"/>
          <w:szCs w:val="20"/>
        </w:rPr>
        <w:t>第五条</w:t>
      </w:r>
      <w:r>
        <w:rPr>
          <w:rFonts w:hint="eastAsia" w:ascii="Times New Roman" w:hAnsi="Times New Roman" w:eastAsia="宋体" w:cs="Times New Roman"/>
          <w:b/>
          <w:bCs/>
          <w:color w:val="auto"/>
          <w:sz w:val="24"/>
          <w:szCs w:val="20"/>
          <w:lang w:val="en-US" w:eastAsia="zh-CN"/>
        </w:rPr>
        <w:t xml:space="preserve"> </w:t>
      </w:r>
      <w:r>
        <w:rPr>
          <w:rFonts w:hint="default" w:ascii="Times New Roman" w:hAnsi="Times New Roman" w:eastAsia="宋体" w:cs="Times New Roman"/>
          <w:color w:val="auto"/>
          <w:sz w:val="24"/>
          <w:szCs w:val="20"/>
        </w:rPr>
        <w:t>乙方及其工作人员有违反本协议行为的，甲方有权根据情节和所造成的影响采取以下—种或多种处理措施</w:t>
      </w:r>
      <w:r>
        <w:rPr>
          <w:rFonts w:hint="eastAsia" w:ascii="Times New Roman" w:hAnsi="Times New Roman" w:eastAsia="宋体" w:cs="Times New Roman"/>
          <w:color w:val="auto"/>
          <w:sz w:val="24"/>
          <w:szCs w:val="20"/>
          <w:lang w:eastAsia="zh-CN"/>
        </w:rPr>
        <w:t>：</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1.情节轻微的，要求乙方对相关工作人员进行处分处理，并限期整改;</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2.导致甲方工作人员受到纪律处分、组织处理或构成违法犯罪的，符合约定条件的应扣罚乙方合同金额10%-20%作为违约金，列入供应商黑名单;</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3.给甲方造成重大社会影响或重大经济损失的，甲方有权解除、终止双方尚未履行完毕的所有业务合同，暂停支付合同未结算款项，甲方遭受的损失由乙方负责赔偿，乙方因甲方解除合同产生的损失由乙方自行承担，列入供应商黑名单。</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textAlignment w:val="auto"/>
        <w:rPr>
          <w:rFonts w:hint="default" w:ascii="Times New Roman" w:hAnsi="Times New Roman" w:eastAsia="宋体" w:cs="Times New Roman"/>
          <w:color w:val="auto"/>
          <w:sz w:val="24"/>
          <w:szCs w:val="20"/>
        </w:rPr>
      </w:pPr>
      <w:r>
        <w:rPr>
          <w:rFonts w:hint="default" w:ascii="Times New Roman" w:hAnsi="Times New Roman" w:eastAsia="宋体" w:cs="Times New Roman"/>
          <w:b/>
          <w:bCs/>
          <w:color w:val="auto"/>
          <w:sz w:val="24"/>
          <w:szCs w:val="20"/>
        </w:rPr>
        <w:t>第六条</w:t>
      </w:r>
      <w:r>
        <w:rPr>
          <w:rFonts w:hint="eastAsia" w:ascii="Times New Roman" w:hAnsi="Times New Roman" w:eastAsia="宋体" w:cs="Times New Roman"/>
          <w:b/>
          <w:bCs/>
          <w:color w:val="auto"/>
          <w:sz w:val="24"/>
          <w:szCs w:val="20"/>
          <w:lang w:val="en-US" w:eastAsia="zh-CN"/>
        </w:rPr>
        <w:t xml:space="preserve"> </w:t>
      </w:r>
      <w:r>
        <w:rPr>
          <w:rFonts w:hint="default" w:ascii="Times New Roman" w:hAnsi="Times New Roman" w:eastAsia="宋体" w:cs="Times New Roman"/>
          <w:color w:val="auto"/>
          <w:sz w:val="24"/>
          <w:szCs w:val="20"/>
        </w:rPr>
        <w:t>本协议作为双方签订的所有业务合同的组成部分，与业务合同具有同等法律效力。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textAlignment w:val="auto"/>
        <w:rPr>
          <w:rFonts w:hint="default" w:ascii="Times New Roman" w:hAnsi="Times New Roman" w:eastAsia="宋体" w:cs="Times New Roman"/>
          <w:color w:val="auto"/>
          <w:sz w:val="24"/>
          <w:szCs w:val="20"/>
        </w:rPr>
      </w:pPr>
      <w:r>
        <w:rPr>
          <w:rFonts w:hint="default" w:ascii="Times New Roman" w:hAnsi="Times New Roman" w:eastAsia="宋体" w:cs="Times New Roman"/>
          <w:b/>
          <w:bCs/>
          <w:color w:val="auto"/>
          <w:sz w:val="24"/>
          <w:szCs w:val="20"/>
        </w:rPr>
        <w:t>第七条</w:t>
      </w:r>
      <w:r>
        <w:rPr>
          <w:rFonts w:hint="eastAsia" w:ascii="Times New Roman" w:hAnsi="Times New Roman" w:eastAsia="宋体" w:cs="Times New Roman"/>
          <w:b/>
          <w:bCs/>
          <w:color w:val="auto"/>
          <w:sz w:val="24"/>
          <w:szCs w:val="20"/>
          <w:lang w:val="en-US" w:eastAsia="zh-CN"/>
        </w:rPr>
        <w:t xml:space="preserve"> </w:t>
      </w:r>
      <w:r>
        <w:rPr>
          <w:rFonts w:hint="default" w:ascii="Times New Roman" w:hAnsi="Times New Roman" w:eastAsia="宋体" w:cs="Times New Roman"/>
          <w:color w:val="auto"/>
          <w:sz w:val="24"/>
          <w:szCs w:val="20"/>
        </w:rPr>
        <w:t>本协议自双方法定代表人或其授权代表签署并加盖合同章或公章后生效，有效期与合同履约期一致。</w:t>
      </w:r>
    </w:p>
    <w:p>
      <w:pPr>
        <w:widowControl/>
        <w:spacing w:line="360" w:lineRule="auto"/>
        <w:ind w:right="-624" w:rightChars="-297" w:firstLine="480"/>
        <w:rPr>
          <w:rFonts w:hint="default" w:ascii="Times New Roman" w:hAnsi="Times New Roman" w:cs="Times New Roman"/>
          <w:color w:val="auto"/>
          <w:sz w:val="24"/>
        </w:rPr>
      </w:pPr>
    </w:p>
    <w:p>
      <w:pPr>
        <w:widowControl/>
        <w:spacing w:line="360" w:lineRule="auto"/>
        <w:ind w:right="-624" w:rightChars="-297" w:firstLine="480"/>
        <w:rPr>
          <w:rFonts w:hint="default" w:ascii="Times New Roman" w:hAnsi="Times New Roman" w:cs="Times New Roman"/>
          <w:color w:val="auto"/>
          <w:sz w:val="24"/>
        </w:rPr>
      </w:pPr>
      <w:r>
        <w:rPr>
          <w:rFonts w:hint="default" w:ascii="Times New Roman" w:hAnsi="Times New Roman" w:cs="Times New Roman"/>
          <w:color w:val="auto"/>
          <w:sz w:val="24"/>
        </w:rPr>
        <w:t xml:space="preserve">甲方：（盖章）               </w:t>
      </w:r>
      <w:r>
        <w:rPr>
          <w:rFonts w:hint="eastAsia" w:cs="Times New Roman"/>
          <w:color w:val="auto"/>
          <w:sz w:val="24"/>
          <w:lang w:val="en-US" w:eastAsia="zh-CN"/>
        </w:rPr>
        <w:t xml:space="preserve">  </w:t>
      </w:r>
      <w:r>
        <w:rPr>
          <w:rFonts w:hint="default" w:ascii="Times New Roman" w:hAnsi="Times New Roman" w:cs="Times New Roman"/>
          <w:color w:val="auto"/>
          <w:sz w:val="24"/>
        </w:rPr>
        <w:t xml:space="preserve"> </w:t>
      </w:r>
      <w:r>
        <w:rPr>
          <w:rFonts w:hint="eastAsia" w:cs="Times New Roman"/>
          <w:color w:val="auto"/>
          <w:sz w:val="24"/>
          <w:lang w:val="en-US" w:eastAsia="zh-CN"/>
        </w:rPr>
        <w:t xml:space="preserve">    </w:t>
      </w:r>
      <w:r>
        <w:rPr>
          <w:rFonts w:hint="default" w:ascii="Times New Roman" w:hAnsi="Times New Roman" w:cs="Times New Roman"/>
          <w:color w:val="auto"/>
          <w:sz w:val="24"/>
        </w:rPr>
        <w:t>乙方：（盖章）</w:t>
      </w:r>
    </w:p>
    <w:p>
      <w:pPr>
        <w:widowControl/>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 xml:space="preserve">授权代表：（签字）           </w:t>
      </w:r>
      <w:r>
        <w:rPr>
          <w:rFonts w:hint="eastAsia" w:cs="Times New Roman"/>
          <w:color w:val="auto"/>
          <w:sz w:val="24"/>
          <w:lang w:val="en-US" w:eastAsia="zh-CN"/>
        </w:rPr>
        <w:t xml:space="preserve">      </w:t>
      </w:r>
      <w:r>
        <w:rPr>
          <w:rFonts w:hint="default" w:ascii="Times New Roman" w:hAnsi="Times New Roman" w:cs="Times New Roman"/>
          <w:color w:val="auto"/>
          <w:sz w:val="24"/>
        </w:rPr>
        <w:t xml:space="preserve"> 授权代表：（签字）</w:t>
      </w:r>
    </w:p>
    <w:p>
      <w:pPr>
        <w:widowControl/>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 xml:space="preserve">地址：    </w:t>
      </w:r>
      <w:r>
        <w:rPr>
          <w:rFonts w:hint="eastAsia" w:cs="Times New Roman"/>
          <w:color w:val="auto"/>
          <w:sz w:val="24"/>
          <w:lang w:val="en-US" w:eastAsia="zh-CN"/>
        </w:rPr>
        <w:t xml:space="preserve">                         </w:t>
      </w:r>
      <w:r>
        <w:rPr>
          <w:rFonts w:hint="default" w:ascii="Times New Roman" w:hAnsi="Times New Roman" w:cs="Times New Roman"/>
          <w:color w:val="auto"/>
          <w:sz w:val="24"/>
        </w:rPr>
        <w:t>地址：</w:t>
      </w:r>
    </w:p>
    <w:p>
      <w:pPr>
        <w:widowControl/>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 xml:space="preserve">电话：                 </w:t>
      </w:r>
      <w:r>
        <w:rPr>
          <w:rFonts w:hint="eastAsia" w:cs="Times New Roman"/>
          <w:color w:val="auto"/>
          <w:sz w:val="24"/>
          <w:lang w:val="en-US" w:eastAsia="zh-CN"/>
        </w:rPr>
        <w:t xml:space="preserve">            </w:t>
      </w:r>
      <w:r>
        <w:rPr>
          <w:rFonts w:hint="default" w:ascii="Times New Roman" w:hAnsi="Times New Roman" w:cs="Times New Roman"/>
          <w:color w:val="auto"/>
          <w:sz w:val="24"/>
        </w:rPr>
        <w:t>电话：</w:t>
      </w:r>
    </w:p>
    <w:p>
      <w:pPr>
        <w:ind w:firstLine="480"/>
        <w:rPr>
          <w:rFonts w:ascii="宋体" w:hAnsi="宋体"/>
          <w:sz w:val="24"/>
        </w:rPr>
      </w:pPr>
    </w:p>
    <w:p>
      <w:pPr>
        <w:spacing w:line="276" w:lineRule="auto"/>
        <w:ind w:firstLine="482"/>
        <w:rPr>
          <w:rFonts w:ascii="楷体" w:hAnsi="楷体" w:eastAsia="楷体"/>
          <w:b/>
          <w:color w:val="FF0000"/>
          <w:sz w:val="24"/>
        </w:rPr>
      </w:pPr>
      <w:r>
        <w:rPr>
          <w:rFonts w:ascii="楷体" w:hAnsi="楷体" w:eastAsia="楷体"/>
          <w:b/>
          <w:color w:val="FF0000"/>
          <w:sz w:val="24"/>
        </w:rPr>
        <w:t>若成交，供应商</w:t>
      </w:r>
      <w:r>
        <w:rPr>
          <w:rFonts w:hint="eastAsia" w:ascii="楷体" w:hAnsi="楷体" w:eastAsia="楷体"/>
          <w:b/>
          <w:color w:val="FF0000"/>
          <w:sz w:val="24"/>
          <w:lang w:val="en-US" w:eastAsia="zh-CN"/>
        </w:rPr>
        <w:t>须签署</w:t>
      </w:r>
      <w:r>
        <w:rPr>
          <w:rFonts w:ascii="楷体" w:hAnsi="楷体" w:eastAsia="楷体"/>
          <w:b/>
          <w:color w:val="FF0000"/>
          <w:sz w:val="24"/>
        </w:rPr>
        <w:t>《供需双方廉洁互保协议》</w:t>
      </w:r>
      <w:r>
        <w:rPr>
          <w:rFonts w:hint="eastAsia" w:ascii="楷体" w:hAnsi="楷体" w:eastAsia="楷体"/>
          <w:b/>
          <w:color w:val="FF0000"/>
          <w:sz w:val="24"/>
          <w:lang w:val="en-US" w:eastAsia="zh-CN"/>
        </w:rPr>
        <w:t>作为合同附件</w:t>
      </w:r>
      <w:r>
        <w:rPr>
          <w:rFonts w:ascii="楷体" w:hAnsi="楷体" w:eastAsia="楷体"/>
          <w:b/>
          <w:color w:val="FF0000"/>
          <w:sz w:val="24"/>
        </w:rPr>
        <w:t>。</w:t>
      </w:r>
    </w:p>
    <w:p>
      <w:pPr>
        <w:pStyle w:val="47"/>
        <w:spacing w:line="276" w:lineRule="auto"/>
        <w:ind w:firstLine="422" w:firstLineChars="200"/>
        <w:rPr>
          <w:rFonts w:hAnsi="宋体"/>
          <w:b/>
          <w:color w:val="FF0000"/>
          <w:sz w:val="21"/>
          <w:szCs w:val="21"/>
        </w:rPr>
      </w:pPr>
    </w:p>
    <w:p>
      <w:pPr>
        <w:pStyle w:val="47"/>
        <w:spacing w:line="276" w:lineRule="auto"/>
        <w:ind w:firstLine="422" w:firstLineChars="200"/>
        <w:rPr>
          <w:rFonts w:hAnsi="宋体"/>
          <w:b/>
          <w:color w:val="FF0000"/>
          <w:sz w:val="21"/>
          <w:szCs w:val="21"/>
        </w:rPr>
      </w:pPr>
    </w:p>
    <w:p>
      <w:pPr>
        <w:pStyle w:val="47"/>
        <w:spacing w:line="276" w:lineRule="auto"/>
        <w:ind w:firstLine="422" w:firstLineChars="200"/>
        <w:rPr>
          <w:rFonts w:hAnsi="宋体"/>
          <w:b/>
          <w:color w:val="FF0000"/>
          <w:sz w:val="21"/>
          <w:szCs w:val="21"/>
        </w:rPr>
      </w:pPr>
    </w:p>
    <w:p>
      <w:pPr>
        <w:rPr>
          <w:rFonts w:hAnsi="宋体"/>
          <w:b/>
          <w:color w:val="FF0000"/>
          <w:szCs w:val="21"/>
        </w:rPr>
      </w:pPr>
      <w:r>
        <w:rPr>
          <w:rFonts w:hAnsi="宋体"/>
          <w:b/>
          <w:color w:val="FF0000"/>
          <w:szCs w:val="21"/>
        </w:rPr>
        <w:br w:type="page"/>
      </w:r>
    </w:p>
    <w:p>
      <w:pPr>
        <w:tabs>
          <w:tab w:val="left" w:pos="210"/>
        </w:tabs>
        <w:spacing w:line="600" w:lineRule="exact"/>
        <w:ind w:left="-708" w:leftChars="-337" w:firstLine="707" w:firstLineChars="220"/>
        <w:jc w:val="center"/>
        <w:outlineLvl w:val="1"/>
        <w:rPr>
          <w:rFonts w:ascii="宋体" w:hAnsi="宋体" w:cs="Arial"/>
          <w:b/>
          <w:kern w:val="0"/>
          <w:sz w:val="32"/>
          <w:szCs w:val="32"/>
        </w:rPr>
      </w:pPr>
      <w:bookmarkStart w:id="138" w:name="_Toc29698_WPSOffice_Level2"/>
      <w:bookmarkStart w:id="139" w:name="_Toc29024_WPSOffice_Level1"/>
      <w:bookmarkStart w:id="140" w:name="_Toc9782_WPSOffice_Level1"/>
      <w:bookmarkStart w:id="141" w:name="_Toc545_WPSOffice_Level1"/>
      <w:bookmarkStart w:id="142" w:name="_Toc22063_WPSOffice_Level2"/>
      <w:r>
        <w:rPr>
          <w:rFonts w:hint="eastAsia" w:ascii="宋体" w:hAnsi="宋体" w:cs="Arial"/>
          <w:b/>
          <w:kern w:val="0"/>
          <w:sz w:val="32"/>
          <w:szCs w:val="32"/>
        </w:rPr>
        <w:t>八、资格证明材料</w:t>
      </w:r>
      <w:bookmarkEnd w:id="138"/>
      <w:bookmarkEnd w:id="139"/>
      <w:bookmarkEnd w:id="140"/>
      <w:bookmarkEnd w:id="141"/>
      <w:bookmarkEnd w:id="142"/>
    </w:p>
    <w:p>
      <w:pPr>
        <w:spacing w:line="360" w:lineRule="auto"/>
        <w:rPr>
          <w:rFonts w:hint="default" w:ascii="宋体" w:hAnsi="宋体" w:cs="Arial"/>
          <w:bCs/>
          <w:kern w:val="0"/>
          <w:sz w:val="24"/>
          <w:lang w:val="en-US" w:eastAsia="zh-CN"/>
        </w:rPr>
      </w:pPr>
      <w:r>
        <w:rPr>
          <w:rFonts w:hint="eastAsia" w:ascii="宋体" w:hAnsi="宋体" w:cs="Arial"/>
          <w:bCs/>
          <w:kern w:val="0"/>
          <w:sz w:val="24"/>
          <w:lang w:val="en-US" w:eastAsia="zh-CN"/>
        </w:rPr>
        <w:t>第一章询价公告要求的资格证明文件</w:t>
      </w:r>
    </w:p>
    <w:p>
      <w:pPr>
        <w:pStyle w:val="2"/>
      </w:pPr>
      <w:r>
        <w:br w:type="page"/>
      </w:r>
    </w:p>
    <w:p>
      <w:pPr>
        <w:tabs>
          <w:tab w:val="left" w:pos="210"/>
        </w:tabs>
        <w:spacing w:line="600" w:lineRule="exact"/>
        <w:ind w:left="-708" w:leftChars="-337" w:firstLine="707" w:firstLineChars="220"/>
        <w:jc w:val="center"/>
        <w:outlineLvl w:val="1"/>
        <w:rPr>
          <w:rFonts w:ascii="宋体" w:hAnsi="宋体" w:cs="Arial"/>
          <w:b/>
          <w:kern w:val="0"/>
          <w:sz w:val="32"/>
          <w:szCs w:val="32"/>
        </w:rPr>
      </w:pPr>
      <w:bookmarkStart w:id="143" w:name="_Toc20221_WPSOffice_Level1"/>
      <w:bookmarkStart w:id="144" w:name="_Toc10508_WPSOffice_Level2"/>
      <w:bookmarkStart w:id="145" w:name="_Toc1523_WPSOffice_Level1"/>
      <w:bookmarkStart w:id="146" w:name="_Toc28047_WPSOffice_Level2"/>
      <w:bookmarkStart w:id="147" w:name="_Toc25720_WPSOffice_Level1"/>
      <w:r>
        <w:rPr>
          <w:rFonts w:hint="eastAsia" w:ascii="宋体" w:hAnsi="宋体" w:cs="Arial"/>
          <w:b/>
          <w:kern w:val="0"/>
          <w:sz w:val="32"/>
          <w:szCs w:val="32"/>
        </w:rPr>
        <w:t>九、供应商认为应介绍或提交的技术资料、文件和说明</w:t>
      </w:r>
      <w:bookmarkEnd w:id="143"/>
      <w:bookmarkEnd w:id="144"/>
      <w:bookmarkEnd w:id="145"/>
      <w:bookmarkEnd w:id="146"/>
      <w:bookmarkEnd w:id="147"/>
    </w:p>
    <w:p>
      <w:pPr>
        <w:spacing w:line="360" w:lineRule="auto"/>
        <w:rPr>
          <w:rFonts w:ascii="宋体" w:hAnsi="宋体" w:cs="Arial"/>
          <w:bCs/>
          <w:kern w:val="0"/>
          <w:sz w:val="24"/>
        </w:rPr>
      </w:pPr>
    </w:p>
    <w:p>
      <w:pPr>
        <w:spacing w:line="360" w:lineRule="auto"/>
        <w:rPr>
          <w:rFonts w:ascii="宋体" w:hAnsi="宋体" w:cs="Arial"/>
          <w:bCs/>
          <w:kern w:val="0"/>
          <w:sz w:val="24"/>
        </w:rPr>
      </w:pPr>
      <w:r>
        <w:rPr>
          <w:rFonts w:ascii="宋体" w:hAnsi="宋体" w:cs="Arial"/>
          <w:bCs/>
          <w:kern w:val="0"/>
          <w:sz w:val="24"/>
        </w:rPr>
        <w:t>内容自拟</w:t>
      </w:r>
    </w:p>
    <w:p>
      <w:pPr>
        <w:rPr>
          <w:rFonts w:ascii="宋体" w:hAnsi="宋体" w:cs="Arial"/>
          <w:bCs/>
          <w:kern w:val="0"/>
          <w:sz w:val="24"/>
        </w:rPr>
      </w:pPr>
      <w:r>
        <w:rPr>
          <w:rFonts w:ascii="宋体" w:hAnsi="宋体" w:cs="Arial"/>
          <w:bCs/>
          <w:kern w:val="0"/>
          <w:sz w:val="24"/>
        </w:rPr>
        <w:br w:type="page"/>
      </w:r>
    </w:p>
    <w:p>
      <w:pPr>
        <w:pStyle w:val="4"/>
        <w:spacing w:before="0" w:after="0" w:line="560" w:lineRule="exact"/>
        <w:jc w:val="center"/>
        <w:rPr>
          <w:rFonts w:hint="eastAsia" w:ascii="宋体" w:hAnsi="宋体" w:eastAsia="宋体" w:cs="宋体"/>
          <w:b w:val="0"/>
          <w:color w:val="auto"/>
          <w:sz w:val="32"/>
          <w:szCs w:val="32"/>
        </w:rPr>
      </w:pPr>
      <w:bookmarkStart w:id="148" w:name="_Toc25820"/>
      <w:bookmarkStart w:id="149" w:name="_Toc26550_WPSOffice_Level1"/>
      <w:bookmarkStart w:id="150" w:name="_Toc12564_WPSOffice_Level1"/>
      <w:r>
        <w:rPr>
          <w:rFonts w:hint="eastAsia" w:ascii="宋体" w:hAnsi="宋体" w:eastAsia="宋体" w:cs="宋体"/>
          <w:b w:val="0"/>
          <w:color w:val="auto"/>
          <w:sz w:val="32"/>
          <w:szCs w:val="32"/>
        </w:rPr>
        <w:t>第四章  合同格式</w:t>
      </w:r>
      <w:bookmarkEnd w:id="148"/>
    </w:p>
    <w:p>
      <w:pPr>
        <w:spacing w:line="400" w:lineRule="exact"/>
        <w:rPr>
          <w:rFonts w:hint="eastAsia" w:ascii="黑体" w:hAnsi="黑体" w:eastAsia="黑体" w:cs="黑体"/>
          <w:color w:val="000000"/>
          <w:kern w:val="0"/>
          <w:sz w:val="32"/>
          <w:szCs w:val="32"/>
          <w:lang w:val="en-US" w:eastAsia="zh-CN"/>
        </w:rPr>
      </w:pPr>
      <w:r>
        <w:rPr>
          <w:rFonts w:hint="eastAsia" w:ascii="黑体" w:hAnsi="黑体" w:eastAsia="黑体" w:cs="黑体"/>
          <w:color w:val="000000"/>
          <w:sz w:val="32"/>
          <w:szCs w:val="32"/>
        </w:rPr>
        <w:t>合同编号：</w:t>
      </w:r>
    </w:p>
    <w:p>
      <w:pPr>
        <w:spacing w:line="400" w:lineRule="exact"/>
        <w:rPr>
          <w:rFonts w:hint="eastAsia" w:ascii="宋体" w:hAnsi="宋体" w:eastAsia="宋体" w:cs="宋体"/>
          <w:color w:val="000000"/>
          <w:sz w:val="24"/>
        </w:rPr>
      </w:pPr>
    </w:p>
    <w:p>
      <w:pPr>
        <w:jc w:val="center"/>
        <w:rPr>
          <w:rFonts w:hint="eastAsia" w:ascii="宋体" w:hAnsi="宋体" w:eastAsia="宋体" w:cs="宋体"/>
          <w:color w:val="000000"/>
          <w:sz w:val="44"/>
          <w:szCs w:val="44"/>
        </w:rPr>
      </w:pPr>
    </w:p>
    <w:p>
      <w:pPr>
        <w:spacing w:line="900" w:lineRule="exact"/>
        <w:jc w:val="center"/>
        <w:rPr>
          <w:rFonts w:hint="eastAsia" w:ascii="黑体" w:hAnsi="黑体" w:eastAsia="黑体" w:cs="黑体"/>
          <w:b/>
          <w:bCs/>
          <w:color w:val="000000"/>
          <w:sz w:val="44"/>
          <w:szCs w:val="44"/>
          <w:lang w:eastAsia="zh-CN"/>
        </w:rPr>
      </w:pPr>
      <w:r>
        <w:rPr>
          <w:rFonts w:hint="eastAsia" w:ascii="黑体" w:hAnsi="黑体" w:eastAsia="黑体" w:cs="黑体"/>
          <w:b/>
          <w:sz w:val="44"/>
          <w:szCs w:val="44"/>
        </w:rPr>
        <w:t>工矿产品买卖及售后服务合同</w:t>
      </w:r>
      <w:r>
        <w:rPr>
          <w:rFonts w:hint="eastAsia" w:ascii="黑体" w:hAnsi="黑体" w:eastAsia="黑体" w:cs="黑体"/>
          <w:b/>
          <w:bCs/>
          <w:color w:val="000000"/>
          <w:sz w:val="44"/>
          <w:szCs w:val="44"/>
          <w:lang w:eastAsia="zh-CN"/>
        </w:rPr>
        <w:tab/>
      </w:r>
    </w:p>
    <w:p>
      <w:pPr>
        <w:spacing w:line="900" w:lineRule="exact"/>
        <w:rPr>
          <w:rFonts w:hint="eastAsia" w:ascii="宋体" w:hAnsi="宋体" w:eastAsia="宋体" w:cs="宋体"/>
          <w:color w:val="000000"/>
          <w:sz w:val="28"/>
          <w:szCs w:val="28"/>
        </w:rPr>
      </w:pPr>
    </w:p>
    <w:p>
      <w:pPr>
        <w:spacing w:line="900" w:lineRule="exact"/>
        <w:ind w:firstLine="640" w:firstLineChars="200"/>
        <w:rPr>
          <w:rFonts w:hint="eastAsia" w:ascii="黑体" w:hAnsi="黑体" w:eastAsia="黑体" w:cs="黑体"/>
          <w:color w:val="000000"/>
          <w:sz w:val="32"/>
          <w:szCs w:val="32"/>
        </w:rPr>
      </w:pPr>
    </w:p>
    <w:p>
      <w:pPr>
        <w:spacing w:line="900" w:lineRule="exact"/>
        <w:ind w:firstLine="640" w:firstLineChars="200"/>
        <w:rPr>
          <w:rFonts w:hint="eastAsia" w:ascii="黑体" w:hAnsi="黑体" w:eastAsia="黑体" w:cs="黑体"/>
          <w:color w:val="000000"/>
          <w:sz w:val="32"/>
          <w:szCs w:val="32"/>
        </w:rPr>
      </w:pPr>
    </w:p>
    <w:p>
      <w:pPr>
        <w:spacing w:line="9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甲方</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lang w:val="en-US" w:eastAsia="zh-CN"/>
        </w:rPr>
        <w:t>买受人</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rPr>
        <w:t>：</w:t>
      </w:r>
    </w:p>
    <w:p>
      <w:pPr>
        <w:spacing w:line="1000" w:lineRule="exact"/>
        <w:ind w:firstLine="640" w:firstLineChars="200"/>
        <w:rPr>
          <w:rFonts w:hint="eastAsia" w:ascii="黑体" w:hAnsi="黑体" w:eastAsia="黑体" w:cs="黑体"/>
          <w:sz w:val="32"/>
          <w:szCs w:val="32"/>
        </w:rPr>
      </w:pPr>
      <w:r>
        <w:rPr>
          <w:rFonts w:hint="eastAsia" w:ascii="黑体" w:hAnsi="黑体" w:eastAsia="黑体" w:cs="黑体"/>
          <w:color w:val="000000"/>
          <w:sz w:val="32"/>
          <w:szCs w:val="32"/>
        </w:rPr>
        <w:t>乙方</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lang w:val="en-US" w:eastAsia="zh-CN"/>
        </w:rPr>
        <w:t>出卖人</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rPr>
        <w:t>：</w:t>
      </w:r>
    </w:p>
    <w:p>
      <w:pPr>
        <w:rPr>
          <w:rFonts w:hint="eastAsia" w:ascii="宋体" w:hAnsi="宋体" w:eastAsia="宋体" w:cs="宋体"/>
          <w:color w:val="000000"/>
          <w:sz w:val="36"/>
          <w:szCs w:val="36"/>
        </w:rPr>
      </w:pPr>
    </w:p>
    <w:p>
      <w:pPr>
        <w:spacing w:line="900" w:lineRule="exact"/>
        <w:ind w:firstLine="1620" w:firstLineChars="450"/>
        <w:rPr>
          <w:rFonts w:hint="eastAsia" w:ascii="宋体" w:hAnsi="宋体" w:eastAsia="宋体" w:cs="宋体"/>
          <w:color w:val="000000"/>
          <w:sz w:val="36"/>
          <w:szCs w:val="36"/>
        </w:rPr>
      </w:pPr>
    </w:p>
    <w:p>
      <w:pPr>
        <w:spacing w:line="1100" w:lineRule="exact"/>
        <w:rPr>
          <w:rFonts w:hint="eastAsia" w:ascii="宋体" w:hAnsi="宋体" w:eastAsia="宋体" w:cs="宋体"/>
          <w:color w:val="000000"/>
          <w:sz w:val="36"/>
          <w:szCs w:val="36"/>
        </w:rPr>
      </w:pPr>
    </w:p>
    <w:p>
      <w:pPr>
        <w:spacing w:line="11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签订地点：陕西省西安市高新区高新一路25号创新大厦S217室  </w:t>
      </w:r>
    </w:p>
    <w:p>
      <w:pPr>
        <w:spacing w:line="1100"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签订时间：</w:t>
      </w:r>
      <w:r>
        <w:rPr>
          <w:rFonts w:hint="eastAsia" w:ascii="黑体" w:hAnsi="黑体" w:eastAsia="黑体" w:cs="黑体"/>
          <w:color w:val="000000"/>
          <w:sz w:val="32"/>
          <w:szCs w:val="32"/>
          <w:lang w:val="en-US" w:eastAsia="zh-CN"/>
        </w:rPr>
        <w:t xml:space="preserve">     年    月    日</w:t>
      </w:r>
    </w:p>
    <w:p>
      <w:pPr>
        <w:pStyle w:val="13"/>
        <w:rPr>
          <w:rFonts w:hint="default"/>
          <w:lang w:val="en-US" w:eastAsia="zh-CN"/>
        </w:rPr>
      </w:pPr>
    </w:p>
    <w:p>
      <w:pPr>
        <w:rPr>
          <w:rFonts w:hint="default"/>
          <w:lang w:val="en-US" w:eastAsia="zh-CN"/>
        </w:rPr>
      </w:pPr>
    </w:p>
    <w:p>
      <w:pPr>
        <w:numPr>
          <w:ilvl w:val="0"/>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标的、数量、价款及交（提）货时间</w:t>
      </w:r>
    </w:p>
    <w:tbl>
      <w:tblPr>
        <w:tblStyle w:val="35"/>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2717"/>
        <w:gridCol w:w="734"/>
        <w:gridCol w:w="735"/>
        <w:gridCol w:w="825"/>
        <w:gridCol w:w="1036"/>
        <w:gridCol w:w="1065"/>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0" w:type="dxa"/>
            <w:noWrap w:val="0"/>
            <w:vAlign w:val="center"/>
          </w:tcPr>
          <w:p>
            <w:pPr>
              <w:spacing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2717" w:type="dxa"/>
            <w:noWrap w:val="0"/>
            <w:vAlign w:val="center"/>
          </w:tcPr>
          <w:p>
            <w:pPr>
              <w:spacing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标的名称</w:t>
            </w:r>
          </w:p>
        </w:tc>
        <w:tc>
          <w:tcPr>
            <w:tcW w:w="734" w:type="dxa"/>
            <w:noWrap w:val="0"/>
            <w:vAlign w:val="center"/>
          </w:tcPr>
          <w:p>
            <w:pPr>
              <w:spacing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规格型号</w:t>
            </w:r>
          </w:p>
        </w:tc>
        <w:tc>
          <w:tcPr>
            <w:tcW w:w="735" w:type="dxa"/>
            <w:noWrap w:val="0"/>
            <w:vAlign w:val="center"/>
          </w:tcPr>
          <w:p>
            <w:pPr>
              <w:spacing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单位</w:t>
            </w:r>
          </w:p>
        </w:tc>
        <w:tc>
          <w:tcPr>
            <w:tcW w:w="825" w:type="dxa"/>
            <w:noWrap w:val="0"/>
            <w:vAlign w:val="center"/>
          </w:tcPr>
          <w:p>
            <w:pPr>
              <w:spacing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数量</w:t>
            </w:r>
          </w:p>
        </w:tc>
        <w:tc>
          <w:tcPr>
            <w:tcW w:w="1036" w:type="dxa"/>
            <w:noWrap w:val="0"/>
            <w:vAlign w:val="center"/>
          </w:tcPr>
          <w:p>
            <w:pPr>
              <w:spacing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单价</w:t>
            </w:r>
          </w:p>
          <w:p>
            <w:pPr>
              <w:spacing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(万元)</w:t>
            </w:r>
          </w:p>
        </w:tc>
        <w:tc>
          <w:tcPr>
            <w:tcW w:w="1065" w:type="dxa"/>
            <w:noWrap w:val="0"/>
            <w:vAlign w:val="center"/>
          </w:tcPr>
          <w:p>
            <w:pPr>
              <w:spacing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总价</w:t>
            </w:r>
          </w:p>
          <w:p>
            <w:pPr>
              <w:spacing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（万元）</w:t>
            </w:r>
          </w:p>
        </w:tc>
        <w:tc>
          <w:tcPr>
            <w:tcW w:w="1278" w:type="dxa"/>
            <w:noWrap w:val="0"/>
            <w:vAlign w:val="center"/>
          </w:tcPr>
          <w:p>
            <w:pPr>
              <w:spacing w:line="36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1" w:hRule="atLeast"/>
        </w:trPr>
        <w:tc>
          <w:tcPr>
            <w:tcW w:w="49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717" w:type="dxa"/>
            <w:noWrap w:val="0"/>
            <w:vAlign w:val="center"/>
          </w:tcPr>
          <w:p>
            <w:pPr>
              <w:spacing w:line="360" w:lineRule="auto"/>
              <w:jc w:val="center"/>
              <w:rPr>
                <w:rFonts w:hint="eastAsia" w:ascii="宋体" w:hAnsi="宋体" w:eastAsia="宋体" w:cs="宋体"/>
                <w:color w:val="auto"/>
                <w:sz w:val="21"/>
                <w:szCs w:val="21"/>
              </w:rPr>
            </w:pPr>
          </w:p>
        </w:tc>
        <w:tc>
          <w:tcPr>
            <w:tcW w:w="734" w:type="dxa"/>
            <w:noWrap w:val="0"/>
            <w:vAlign w:val="center"/>
          </w:tcPr>
          <w:p>
            <w:pPr>
              <w:widowControl/>
              <w:jc w:val="center"/>
              <w:textAlignment w:val="center"/>
              <w:rPr>
                <w:rFonts w:hint="eastAsia" w:ascii="宋体" w:hAnsi="宋体" w:eastAsia="宋体" w:cs="宋体"/>
                <w:color w:val="auto"/>
                <w:sz w:val="21"/>
                <w:szCs w:val="21"/>
              </w:rPr>
            </w:pPr>
          </w:p>
        </w:tc>
        <w:tc>
          <w:tcPr>
            <w:tcW w:w="735" w:type="dxa"/>
            <w:noWrap w:val="0"/>
            <w:vAlign w:val="center"/>
          </w:tcPr>
          <w:p>
            <w:pPr>
              <w:widowControl/>
              <w:jc w:val="center"/>
              <w:textAlignment w:val="center"/>
              <w:rPr>
                <w:rFonts w:hint="eastAsia" w:ascii="宋体" w:hAnsi="宋体" w:eastAsia="宋体" w:cs="宋体"/>
                <w:color w:val="auto"/>
                <w:sz w:val="21"/>
                <w:szCs w:val="21"/>
              </w:rPr>
            </w:pPr>
          </w:p>
        </w:tc>
        <w:tc>
          <w:tcPr>
            <w:tcW w:w="825" w:type="dxa"/>
            <w:noWrap w:val="0"/>
            <w:vAlign w:val="center"/>
          </w:tcPr>
          <w:p>
            <w:pPr>
              <w:widowControl/>
              <w:jc w:val="center"/>
              <w:textAlignment w:val="center"/>
              <w:rPr>
                <w:rFonts w:hint="eastAsia" w:ascii="宋体" w:hAnsi="宋体" w:eastAsia="宋体" w:cs="宋体"/>
                <w:color w:val="auto"/>
                <w:sz w:val="21"/>
                <w:szCs w:val="21"/>
              </w:rPr>
            </w:pPr>
          </w:p>
        </w:tc>
        <w:tc>
          <w:tcPr>
            <w:tcW w:w="1036" w:type="dxa"/>
            <w:noWrap w:val="0"/>
            <w:vAlign w:val="center"/>
          </w:tcPr>
          <w:p>
            <w:pPr>
              <w:spacing w:line="280" w:lineRule="exact"/>
              <w:jc w:val="center"/>
              <w:rPr>
                <w:rFonts w:hint="eastAsia" w:ascii="宋体" w:hAnsi="宋体" w:eastAsia="宋体" w:cs="宋体"/>
                <w:color w:val="auto"/>
                <w:sz w:val="21"/>
                <w:szCs w:val="21"/>
              </w:rPr>
            </w:pPr>
          </w:p>
        </w:tc>
        <w:tc>
          <w:tcPr>
            <w:tcW w:w="1065" w:type="dxa"/>
            <w:noWrap w:val="0"/>
            <w:vAlign w:val="center"/>
          </w:tcPr>
          <w:p>
            <w:pPr>
              <w:spacing w:line="280" w:lineRule="exact"/>
              <w:jc w:val="center"/>
              <w:rPr>
                <w:rFonts w:hint="eastAsia" w:ascii="宋体" w:hAnsi="宋体" w:eastAsia="宋体" w:cs="宋体"/>
                <w:color w:val="auto"/>
                <w:sz w:val="21"/>
                <w:szCs w:val="21"/>
              </w:rPr>
            </w:pPr>
          </w:p>
        </w:tc>
        <w:tc>
          <w:tcPr>
            <w:tcW w:w="12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w:t>
            </w:r>
            <w:r>
              <w:rPr>
                <w:rFonts w:hint="eastAsia" w:ascii="宋体" w:hAnsi="宋体" w:cs="宋体"/>
                <w:color w:val="auto"/>
                <w:sz w:val="21"/>
                <w:szCs w:val="21"/>
                <w:lang w:val="en-US" w:eastAsia="zh-CN"/>
              </w:rPr>
              <w:t>签订</w:t>
            </w:r>
            <w:r>
              <w:rPr>
                <w:rFonts w:hint="eastAsia" w:ascii="宋体" w:hAnsi="宋体" w:eastAsia="宋体" w:cs="宋体"/>
                <w:color w:val="auto"/>
                <w:sz w:val="21"/>
                <w:szCs w:val="21"/>
              </w:rPr>
              <w:t>后</w:t>
            </w:r>
            <w:r>
              <w:rPr>
                <w:rFonts w:hint="eastAsia" w:ascii="宋体" w:hAnsi="宋体" w:eastAsia="宋体" w:cs="宋体"/>
                <w:color w:val="auto"/>
                <w:sz w:val="21"/>
                <w:szCs w:val="21"/>
                <w:u w:val="none"/>
                <w:lang w:val="en-US" w:eastAsia="zh-CN"/>
              </w:rPr>
              <w:t>日</w:t>
            </w:r>
            <w:r>
              <w:rPr>
                <w:rFonts w:hint="eastAsia" w:ascii="宋体" w:hAnsi="宋体" w:eastAsia="宋体" w:cs="宋体"/>
                <w:color w:val="auto"/>
                <w:sz w:val="21"/>
                <w:szCs w:val="21"/>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trPr>
        <w:tc>
          <w:tcPr>
            <w:tcW w:w="8880" w:type="dxa"/>
            <w:gridSpan w:val="8"/>
            <w:noWrap w:val="0"/>
            <w:vAlign w:val="center"/>
          </w:tcPr>
          <w:p>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lang w:val="en-US" w:eastAsia="zh-CN"/>
              </w:rPr>
              <w:t>大</w:t>
            </w:r>
            <w:r>
              <w:rPr>
                <w:rFonts w:hint="eastAsia" w:ascii="宋体" w:hAnsi="宋体" w:eastAsia="宋体" w:cs="宋体"/>
                <w:color w:val="auto"/>
                <w:sz w:val="24"/>
                <w:szCs w:val="24"/>
              </w:rPr>
              <w:t>写：</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0" w:hRule="atLeast"/>
        </w:trPr>
        <w:tc>
          <w:tcPr>
            <w:tcW w:w="8880" w:type="dxa"/>
            <w:gridSpan w:val="8"/>
            <w:noWrap w:val="0"/>
            <w:vAlign w:val="center"/>
          </w:tcPr>
          <w:p>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明：</w:t>
            </w:r>
            <w:r>
              <w:rPr>
                <w:rFonts w:hint="eastAsia" w:ascii="宋体" w:hAnsi="宋体" w:eastAsia="宋体" w:cs="宋体"/>
                <w:color w:val="auto"/>
                <w:sz w:val="24"/>
                <w:szCs w:val="24"/>
                <w:u w:val="single"/>
              </w:rPr>
              <w:t>合同总价包括增值税、运费、服务费、</w:t>
            </w:r>
            <w:r>
              <w:rPr>
                <w:rFonts w:hint="eastAsia" w:ascii="宋体" w:hAnsi="宋体" w:cs="宋体"/>
                <w:color w:val="auto"/>
                <w:sz w:val="24"/>
                <w:szCs w:val="24"/>
                <w:u w:val="single"/>
                <w:lang w:val="en-US" w:eastAsia="zh-CN"/>
              </w:rPr>
              <w:t>指导</w:t>
            </w:r>
            <w:r>
              <w:rPr>
                <w:rFonts w:hint="eastAsia" w:ascii="宋体" w:hAnsi="宋体" w:eastAsia="宋体" w:cs="宋体"/>
                <w:color w:val="auto"/>
                <w:sz w:val="24"/>
                <w:szCs w:val="24"/>
                <w:u w:val="single"/>
              </w:rPr>
              <w:t>安装费</w:t>
            </w:r>
            <w:r>
              <w:rPr>
                <w:rFonts w:hint="eastAsia" w:ascii="宋体" w:hAnsi="宋体" w:eastAsia="宋体" w:cs="宋体"/>
                <w:color w:val="auto"/>
                <w:sz w:val="24"/>
                <w:szCs w:val="24"/>
                <w:u w:val="single"/>
                <w:lang w:val="en-US" w:eastAsia="zh-CN"/>
              </w:rPr>
              <w:t>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增值税税率按照国家税务总局划分的企业类型，不同的企业选择不同的增值税税率），本次交易增值税税率为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tc>
      </w:tr>
    </w:tbl>
    <w:p>
      <w:pPr>
        <w:numPr>
          <w:ilvl w:val="0"/>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质量标准：</w:t>
      </w:r>
      <w:r>
        <w:rPr>
          <w:rFonts w:hint="eastAsia" w:ascii="宋体" w:hAnsi="宋体" w:eastAsia="宋体" w:cs="宋体"/>
          <w:color w:val="auto"/>
          <w:sz w:val="24"/>
          <w:szCs w:val="24"/>
          <w:u w:val="single"/>
        </w:rPr>
        <w:t>按国家标准及有关规范和技术协议执行。</w:t>
      </w:r>
    </w:p>
    <w:p>
      <w:pPr>
        <w:numPr>
          <w:ilvl w:val="0"/>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出卖人对质量负责的条件和期限：</w:t>
      </w:r>
      <w:r>
        <w:rPr>
          <w:rFonts w:hint="eastAsia" w:ascii="宋体" w:hAnsi="宋体" w:eastAsia="宋体" w:cs="宋体"/>
          <w:color w:val="auto"/>
          <w:sz w:val="24"/>
          <w:szCs w:val="24"/>
          <w:lang w:eastAsia="zh-CN"/>
        </w:rPr>
        <w:t>标的物</w:t>
      </w:r>
      <w:r>
        <w:rPr>
          <w:rFonts w:hint="eastAsia" w:ascii="宋体" w:hAnsi="宋体" w:eastAsia="宋体" w:cs="宋体"/>
          <w:color w:val="auto"/>
          <w:sz w:val="24"/>
          <w:szCs w:val="24"/>
          <w:u w:val="none"/>
        </w:rPr>
        <w:t>安装完成并通过验收之日起质保期</w:t>
      </w:r>
      <w:r>
        <w:rPr>
          <w:rFonts w:hint="eastAsia" w:ascii="宋体" w:hAnsi="宋体" w:eastAsia="宋体" w:cs="宋体"/>
          <w:color w:val="auto"/>
          <w:sz w:val="24"/>
          <w:szCs w:val="24"/>
          <w:u w:val="single"/>
        </w:rPr>
        <w:t>一年。质保期内，设备出现质量问题，出卖人须在24小时内到达现场进行售后服务（费用由出卖人承担）。</w:t>
      </w:r>
    </w:p>
    <w:p>
      <w:pPr>
        <w:numPr>
          <w:ilvl w:val="0"/>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标的物</w:t>
      </w:r>
      <w:r>
        <w:rPr>
          <w:rFonts w:hint="eastAsia" w:ascii="宋体" w:hAnsi="宋体" w:eastAsia="宋体" w:cs="宋体"/>
          <w:color w:val="auto"/>
          <w:sz w:val="24"/>
          <w:szCs w:val="24"/>
        </w:rPr>
        <w:t>随</w:t>
      </w:r>
      <w:r>
        <w:rPr>
          <w:rFonts w:hint="eastAsia" w:ascii="宋体" w:hAnsi="宋体" w:eastAsia="宋体" w:cs="宋体"/>
          <w:color w:val="auto"/>
          <w:sz w:val="24"/>
          <w:szCs w:val="24"/>
          <w:lang w:val="en-US" w:eastAsia="zh-CN"/>
        </w:rPr>
        <w:t>附</w:t>
      </w:r>
      <w:r>
        <w:rPr>
          <w:rFonts w:hint="eastAsia" w:ascii="宋体" w:hAnsi="宋体" w:eastAsia="宋体" w:cs="宋体"/>
          <w:color w:val="auto"/>
          <w:sz w:val="24"/>
          <w:szCs w:val="24"/>
        </w:rPr>
        <w:t>的必备品、配件：</w:t>
      </w:r>
      <w:r>
        <w:rPr>
          <w:rFonts w:hint="eastAsia" w:ascii="宋体" w:hAnsi="宋体" w:eastAsia="宋体" w:cs="宋体"/>
          <w:color w:val="auto"/>
          <w:sz w:val="24"/>
          <w:szCs w:val="24"/>
          <w:u w:val="single"/>
        </w:rPr>
        <w:t>质保期内出现质量问题，出卖人免费更换。</w:t>
      </w:r>
    </w:p>
    <w:p>
      <w:pPr>
        <w:numPr>
          <w:ilvl w:val="0"/>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标的物所有权自货物到使用单位指定地点时起转移，但买受人</w:t>
      </w:r>
      <w:r>
        <w:rPr>
          <w:rFonts w:hint="eastAsia" w:ascii="宋体" w:hAnsi="宋体" w:eastAsia="宋体" w:cs="宋体"/>
          <w:color w:val="auto"/>
          <w:sz w:val="24"/>
          <w:szCs w:val="24"/>
          <w:u w:val="single"/>
        </w:rPr>
        <w:t>未履行支付价款义务时</w:t>
      </w:r>
      <w:r>
        <w:rPr>
          <w:rFonts w:hint="eastAsia" w:ascii="宋体" w:hAnsi="宋体" w:eastAsia="宋体" w:cs="宋体"/>
          <w:color w:val="auto"/>
          <w:sz w:val="24"/>
          <w:szCs w:val="24"/>
        </w:rPr>
        <w:t>，标的物属于</w:t>
      </w:r>
      <w:r>
        <w:rPr>
          <w:rFonts w:hint="eastAsia" w:ascii="宋体" w:hAnsi="宋体" w:eastAsia="宋体" w:cs="宋体"/>
          <w:color w:val="auto"/>
          <w:sz w:val="24"/>
          <w:szCs w:val="24"/>
          <w:u w:val="single"/>
        </w:rPr>
        <w:t>出卖人</w:t>
      </w:r>
      <w:r>
        <w:rPr>
          <w:rFonts w:hint="eastAsia" w:ascii="宋体" w:hAnsi="宋体" w:eastAsia="宋体" w:cs="宋体"/>
          <w:color w:val="auto"/>
          <w:sz w:val="24"/>
          <w:szCs w:val="24"/>
        </w:rPr>
        <w:t>所有。</w:t>
      </w:r>
    </w:p>
    <w:p>
      <w:pPr>
        <w:numPr>
          <w:ilvl w:val="0"/>
          <w:numId w:val="3"/>
        </w:num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rPr>
        <w:t>交</w:t>
      </w:r>
      <w:r>
        <w:rPr>
          <w:rFonts w:hint="eastAsia" w:ascii="宋体" w:hAnsi="宋体" w:eastAsia="宋体" w:cs="宋体"/>
          <w:color w:val="auto"/>
          <w:sz w:val="24"/>
          <w:szCs w:val="24"/>
          <w:highlight w:val="none"/>
        </w:rPr>
        <w:t>（提）货地点、方式：</w:t>
      </w:r>
      <w:r>
        <w:rPr>
          <w:rFonts w:hint="eastAsia" w:ascii="宋体" w:hAnsi="宋体" w:eastAsia="宋体" w:cs="宋体"/>
          <w:color w:val="auto"/>
          <w:sz w:val="24"/>
          <w:szCs w:val="24"/>
          <w:highlight w:val="none"/>
          <w:u w:val="none"/>
        </w:rPr>
        <w:t>出卖人</w:t>
      </w:r>
      <w:r>
        <w:rPr>
          <w:rFonts w:hint="eastAsia" w:ascii="宋体" w:hAnsi="宋体" w:eastAsia="宋体" w:cs="宋体"/>
          <w:color w:val="auto"/>
          <w:sz w:val="24"/>
          <w:szCs w:val="24"/>
          <w:highlight w:val="none"/>
          <w:u w:val="none"/>
          <w:lang w:val="en-US" w:eastAsia="zh-CN"/>
        </w:rPr>
        <w:t>负责通过</w:t>
      </w:r>
      <w:r>
        <w:rPr>
          <w:rFonts w:hint="eastAsia" w:ascii="宋体" w:hAnsi="宋体" w:eastAsia="宋体" w:cs="宋体"/>
          <w:color w:val="auto"/>
          <w:sz w:val="24"/>
          <w:szCs w:val="24"/>
          <w:highlight w:val="none"/>
          <w:u w:val="single"/>
          <w:lang w:val="en-US" w:eastAsia="zh-CN"/>
        </w:rPr>
        <w:t>买受人指定方式</w:t>
      </w:r>
      <w:r>
        <w:rPr>
          <w:rFonts w:hint="eastAsia" w:ascii="宋体" w:hAnsi="宋体" w:eastAsia="宋体" w:cs="宋体"/>
          <w:color w:val="auto"/>
          <w:sz w:val="24"/>
          <w:szCs w:val="24"/>
          <w:highlight w:val="none"/>
          <w:u w:val="none"/>
        </w:rPr>
        <w:t>送货到</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1）里必选煤厂设计、设备采购及安装调试总承包项目：山西省晋城市沁水县龙港镇里必选煤厂</w:t>
      </w:r>
      <w:r>
        <w:rPr>
          <w:rFonts w:hint="eastAsia" w:ascii="宋体" w:hAnsi="宋体" w:cs="宋体"/>
          <w:color w:val="auto"/>
          <w:sz w:val="24"/>
          <w:szCs w:val="24"/>
          <w:highlight w:val="none"/>
          <w:u w:val="single"/>
          <w:lang w:eastAsia="zh-CN"/>
        </w:rPr>
        <w:t>；（2）中煤新集利辛板集电厂二期脱硫系统EPC总承包项目：安徽省亳州市利辛县胡集镇板集村。</w:t>
      </w:r>
    </w:p>
    <w:p>
      <w:pPr>
        <w:numPr>
          <w:ilvl w:val="0"/>
          <w:numId w:val="3"/>
        </w:num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highlight w:val="none"/>
        </w:rPr>
        <w:t>运输方式和费用负担</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汽车运输，落地交货。</w:t>
      </w:r>
      <w:r>
        <w:rPr>
          <w:rFonts w:hint="eastAsia" w:ascii="宋体" w:hAnsi="宋体" w:eastAsia="宋体" w:cs="宋体"/>
          <w:color w:val="auto"/>
          <w:sz w:val="24"/>
          <w:szCs w:val="24"/>
          <w:u w:val="single"/>
        </w:rPr>
        <w:t>设备运输，运输费、现场卸车及</w:t>
      </w:r>
      <w:r>
        <w:rPr>
          <w:rFonts w:hint="eastAsia" w:ascii="宋体" w:hAnsi="宋体" w:cs="宋体"/>
          <w:color w:val="auto"/>
          <w:sz w:val="24"/>
          <w:szCs w:val="24"/>
          <w:u w:val="single"/>
          <w:lang w:val="en-US" w:eastAsia="zh-CN"/>
        </w:rPr>
        <w:t>指导</w:t>
      </w:r>
      <w:r>
        <w:rPr>
          <w:rFonts w:hint="eastAsia" w:ascii="宋体" w:hAnsi="宋体" w:eastAsia="宋体" w:cs="宋体"/>
          <w:color w:val="auto"/>
          <w:sz w:val="24"/>
          <w:szCs w:val="24"/>
          <w:u w:val="single"/>
        </w:rPr>
        <w:t>安装费用</w:t>
      </w:r>
      <w:r>
        <w:rPr>
          <w:rFonts w:hint="eastAsia" w:ascii="宋体" w:hAnsi="宋体" w:eastAsia="宋体" w:cs="宋体"/>
          <w:color w:val="auto"/>
          <w:sz w:val="24"/>
          <w:szCs w:val="24"/>
          <w:u w:val="single"/>
          <w:lang w:val="en-US" w:eastAsia="zh-CN"/>
        </w:rPr>
        <w:t>等</w:t>
      </w:r>
      <w:r>
        <w:rPr>
          <w:rFonts w:hint="eastAsia" w:ascii="宋体" w:hAnsi="宋体" w:eastAsia="宋体" w:cs="宋体"/>
          <w:color w:val="auto"/>
          <w:sz w:val="24"/>
          <w:szCs w:val="24"/>
          <w:u w:val="single"/>
        </w:rPr>
        <w:t>由出卖人负担。</w:t>
      </w:r>
    </w:p>
    <w:p>
      <w:pPr>
        <w:numPr>
          <w:ilvl w:val="0"/>
          <w:numId w:val="3"/>
        </w:num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结算方式：</w:t>
      </w:r>
      <w:r>
        <w:rPr>
          <w:rFonts w:hint="eastAsia" w:ascii="宋体" w:hAnsi="宋体" w:eastAsia="宋体" w:cs="宋体"/>
          <w:color w:val="auto"/>
          <w:sz w:val="24"/>
          <w:szCs w:val="24"/>
          <w:u w:val="single"/>
          <w:lang w:val="en-US" w:eastAsia="zh-CN"/>
        </w:rPr>
        <w:t>见供应商须知前附表相关要求。</w:t>
      </w:r>
    </w:p>
    <w:p>
      <w:pPr>
        <w:numPr>
          <w:ilvl w:val="0"/>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检验标准、方法、地点</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rPr>
        <w:t>按本合同第二条款执行，出卖人和买受人</w:t>
      </w:r>
      <w:r>
        <w:rPr>
          <w:rFonts w:hint="eastAsia" w:ascii="宋体" w:hAnsi="宋体" w:eastAsia="宋体" w:cs="宋体"/>
          <w:color w:val="auto"/>
          <w:sz w:val="24"/>
          <w:szCs w:val="24"/>
          <w:highlight w:val="none"/>
          <w:u w:val="single"/>
        </w:rPr>
        <w:t>在交货</w:t>
      </w:r>
      <w:r>
        <w:rPr>
          <w:rFonts w:hint="eastAsia" w:ascii="宋体" w:hAnsi="宋体" w:eastAsia="宋体" w:cs="宋体"/>
          <w:color w:val="auto"/>
          <w:sz w:val="24"/>
          <w:szCs w:val="24"/>
          <w:u w:val="single"/>
        </w:rPr>
        <w:t>地点共同验收。</w:t>
      </w:r>
    </w:p>
    <w:p>
      <w:pPr>
        <w:numPr>
          <w:ilvl w:val="0"/>
          <w:numId w:val="3"/>
        </w:num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询价要求、报价</w:t>
      </w:r>
      <w:r>
        <w:rPr>
          <w:rFonts w:hint="eastAsia" w:ascii="宋体" w:hAnsi="宋体" w:eastAsia="宋体" w:cs="宋体"/>
          <w:color w:val="auto"/>
          <w:sz w:val="24"/>
          <w:szCs w:val="24"/>
          <w:u w:val="single"/>
          <w:lang w:val="en-US" w:eastAsia="zh-CN"/>
        </w:rPr>
        <w:t>文件、技术协议</w:t>
      </w:r>
      <w:r>
        <w:rPr>
          <w:rFonts w:hint="eastAsia" w:ascii="宋体" w:hAnsi="宋体" w:eastAsia="宋体" w:cs="宋体"/>
          <w:color w:val="auto"/>
          <w:sz w:val="24"/>
          <w:szCs w:val="24"/>
          <w:u w:val="single"/>
        </w:rPr>
        <w:t>也作为本合同的一部分，与本合同具有同等效力。一旦上述合同文件之间出现意思含混或矛盾之处，则以下列优先顺序为准进行解释：1.本合同及</w:t>
      </w:r>
      <w:r>
        <w:rPr>
          <w:rFonts w:hint="eastAsia" w:ascii="宋体" w:hAnsi="宋体" w:eastAsia="宋体" w:cs="宋体"/>
          <w:color w:val="auto"/>
          <w:sz w:val="24"/>
          <w:szCs w:val="24"/>
          <w:u w:val="single"/>
          <w:lang w:val="en-US" w:eastAsia="zh-CN"/>
        </w:rPr>
        <w:t>技术协议</w:t>
      </w:r>
      <w:r>
        <w:rPr>
          <w:rFonts w:hint="eastAsia" w:ascii="宋体" w:hAnsi="宋体" w:eastAsia="宋体" w:cs="宋体"/>
          <w:color w:val="auto"/>
          <w:sz w:val="24"/>
          <w:szCs w:val="24"/>
          <w:u w:val="single"/>
        </w:rPr>
        <w:t>；2.</w:t>
      </w:r>
      <w:r>
        <w:rPr>
          <w:rFonts w:hint="eastAsia" w:ascii="宋体" w:hAnsi="宋体" w:cs="宋体"/>
          <w:color w:val="auto"/>
          <w:sz w:val="24"/>
          <w:szCs w:val="24"/>
          <w:u w:val="single"/>
          <w:lang w:val="en-US" w:eastAsia="zh-CN"/>
        </w:rPr>
        <w:t>询价</w:t>
      </w:r>
      <w:r>
        <w:rPr>
          <w:rFonts w:hint="eastAsia" w:ascii="宋体" w:hAnsi="宋体" w:eastAsia="宋体" w:cs="宋体"/>
          <w:color w:val="auto"/>
          <w:sz w:val="24"/>
          <w:szCs w:val="24"/>
          <w:u w:val="single"/>
          <w:lang w:val="en-US" w:eastAsia="zh-CN"/>
        </w:rPr>
        <w:t>文件</w:t>
      </w:r>
      <w:r>
        <w:rPr>
          <w:rFonts w:hint="eastAsia" w:ascii="宋体" w:hAnsi="宋体" w:eastAsia="宋体" w:cs="宋体"/>
          <w:color w:val="auto"/>
          <w:sz w:val="24"/>
          <w:szCs w:val="24"/>
          <w:u w:val="single"/>
        </w:rPr>
        <w:t>；3.报价</w:t>
      </w:r>
      <w:r>
        <w:rPr>
          <w:rFonts w:hint="eastAsia" w:ascii="宋体" w:hAnsi="宋体" w:eastAsia="宋体" w:cs="宋体"/>
          <w:color w:val="auto"/>
          <w:sz w:val="24"/>
          <w:szCs w:val="24"/>
          <w:u w:val="single"/>
          <w:lang w:val="en-US" w:eastAsia="zh-CN"/>
        </w:rPr>
        <w:t>文件</w:t>
      </w:r>
      <w:r>
        <w:rPr>
          <w:rFonts w:hint="eastAsia" w:ascii="宋体" w:hAnsi="宋体" w:eastAsia="宋体" w:cs="宋体"/>
          <w:color w:val="auto"/>
          <w:sz w:val="24"/>
          <w:szCs w:val="24"/>
          <w:u w:val="single"/>
        </w:rPr>
        <w:t>。</w:t>
      </w:r>
    </w:p>
    <w:p>
      <w:pPr>
        <w:numPr>
          <w:ilvl w:val="0"/>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本合同解除条件</w:t>
      </w:r>
    </w:p>
    <w:p>
      <w:pPr>
        <w:numPr>
          <w:ilvl w:val="0"/>
          <w:numId w:val="4"/>
        </w:numPr>
        <w:spacing w:line="360" w:lineRule="auto"/>
        <w:ind w:leftChars="0"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买卖双方协商一致同意。</w:t>
      </w:r>
    </w:p>
    <w:p>
      <w:pPr>
        <w:numPr>
          <w:ilvl w:val="0"/>
          <w:numId w:val="4"/>
        </w:numPr>
        <w:spacing w:line="360" w:lineRule="auto"/>
        <w:ind w:left="0" w:leftChars="0"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不可抗力因素。</w:t>
      </w:r>
    </w:p>
    <w:p>
      <w:pPr>
        <w:numPr>
          <w:ilvl w:val="0"/>
          <w:numId w:val="0"/>
        </w:numPr>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u w:val="none"/>
        </w:rPr>
        <w:t>3、</w:t>
      </w:r>
      <w:r>
        <w:rPr>
          <w:rFonts w:hint="eastAsia" w:ascii="宋体" w:hAnsi="宋体" w:eastAsia="宋体" w:cs="宋体"/>
          <w:color w:val="auto"/>
          <w:sz w:val="24"/>
          <w:szCs w:val="24"/>
          <w:u w:val="single"/>
        </w:rPr>
        <w:t>第十一条第一款条件成立。</w:t>
      </w:r>
    </w:p>
    <w:p>
      <w:pPr>
        <w:keepNext w:val="0"/>
        <w:keepLines w:val="0"/>
        <w:pageBreakBefore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color w:val="auto"/>
          <w:sz w:val="24"/>
          <w:szCs w:val="24"/>
          <w:u w:val="single"/>
        </w:rPr>
      </w:pPr>
      <w:r>
        <w:rPr>
          <w:rFonts w:hint="eastAsia" w:ascii="宋体" w:hAnsi="宋体" w:cs="宋体"/>
          <w:b/>
          <w:bCs/>
          <w:color w:val="auto"/>
          <w:sz w:val="24"/>
          <w:szCs w:val="24"/>
          <w:lang w:val="en-US" w:eastAsia="zh-CN"/>
        </w:rPr>
        <w:t>第十二条</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违约责任</w:t>
      </w:r>
    </w:p>
    <w:p>
      <w:pPr>
        <w:keepNext w:val="0"/>
        <w:keepLines w:val="0"/>
        <w:pageBreakBefore w:val="0"/>
        <w:numPr>
          <w:ilvl w:val="0"/>
          <w:numId w:val="5"/>
        </w:numPr>
        <w:kinsoku/>
        <w:wordWrap/>
        <w:overflowPunct/>
        <w:topLinePunct w:val="0"/>
        <w:autoSpaceDE/>
        <w:autoSpaceDN/>
        <w:bidi w:val="0"/>
        <w:adjustRightInd/>
        <w:spacing w:line="360" w:lineRule="auto"/>
        <w:ind w:leftChars="0" w:firstLine="720" w:firstLineChars="3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质量不符合标准，出卖人负责退货，并按标的20%支付违约金，同时承担相应的损失。</w:t>
      </w:r>
    </w:p>
    <w:p>
      <w:pPr>
        <w:keepNext w:val="0"/>
        <w:keepLines w:val="0"/>
        <w:pageBreakBefore w:val="0"/>
        <w:numPr>
          <w:ilvl w:val="0"/>
          <w:numId w:val="5"/>
        </w:numPr>
        <w:kinsoku/>
        <w:wordWrap/>
        <w:overflowPunct/>
        <w:topLinePunct w:val="0"/>
        <w:autoSpaceDE/>
        <w:autoSpaceDN/>
        <w:bidi w:val="0"/>
        <w:adjustRightInd/>
        <w:spacing w:line="360" w:lineRule="auto"/>
        <w:ind w:left="0" w:leftChars="0" w:firstLine="720" w:firstLineChars="3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逾期交货，每迟交一天，出卖人赔偿合同总价款的5‰作为损失。</w:t>
      </w:r>
    </w:p>
    <w:p>
      <w:pPr>
        <w:keepNext w:val="0"/>
        <w:keepLines w:val="0"/>
        <w:pageBreakBefore w:val="0"/>
        <w:numPr>
          <w:ilvl w:val="0"/>
          <w:numId w:val="0"/>
        </w:numPr>
        <w:kinsoku/>
        <w:wordWrap/>
        <w:overflowPunct/>
        <w:topLinePunct w:val="0"/>
        <w:autoSpaceDE/>
        <w:autoSpaceDN/>
        <w:bidi w:val="0"/>
        <w:adjustRightInd/>
        <w:spacing w:line="360" w:lineRule="auto"/>
        <w:ind w:firstLine="720" w:firstLineChars="3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3、质保期内发生问题，出卖人须在24小时内赶到现场处理。逾期，每日付买受人违约金</w:t>
      </w:r>
      <w:r>
        <w:rPr>
          <w:rFonts w:hint="eastAsia" w:ascii="宋体" w:hAnsi="宋体" w:eastAsia="宋体" w:cs="宋体"/>
          <w:color w:val="auto"/>
          <w:sz w:val="24"/>
          <w:szCs w:val="24"/>
          <w:highlight w:val="none"/>
          <w:u w:val="single"/>
        </w:rPr>
        <w:t>3000元</w:t>
      </w:r>
      <w:r>
        <w:rPr>
          <w:rFonts w:hint="eastAsia" w:ascii="宋体" w:hAnsi="宋体" w:eastAsia="宋体" w:cs="宋体"/>
          <w:color w:val="auto"/>
          <w:sz w:val="24"/>
          <w:szCs w:val="24"/>
          <w:u w:val="single"/>
        </w:rPr>
        <w:t>，同时承担相应的损失。</w:t>
      </w:r>
    </w:p>
    <w:p>
      <w:pPr>
        <w:pStyle w:val="82"/>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lang w:val="en-US" w:eastAsia="zh-CN"/>
        </w:rPr>
        <w:t>第</w:t>
      </w:r>
      <w:r>
        <w:rPr>
          <w:rFonts w:hint="eastAsia" w:ascii="宋体" w:hAnsi="宋体" w:eastAsia="宋体" w:cs="宋体"/>
          <w:b/>
          <w:bCs/>
          <w:color w:val="auto"/>
          <w:kern w:val="2"/>
          <w:sz w:val="24"/>
          <w:szCs w:val="24"/>
          <w:lang w:val="en-US" w:eastAsia="zh-CN" w:bidi="ar-SA"/>
        </w:rPr>
        <w:t>十</w:t>
      </w:r>
      <w:r>
        <w:rPr>
          <w:rFonts w:hint="eastAsia" w:ascii="宋体" w:hAnsi="宋体" w:cs="宋体"/>
          <w:b/>
          <w:bCs/>
          <w:color w:val="auto"/>
          <w:kern w:val="2"/>
          <w:sz w:val="24"/>
          <w:szCs w:val="24"/>
          <w:lang w:val="en-US" w:eastAsia="zh-CN" w:bidi="ar-SA"/>
        </w:rPr>
        <w:t>三</w:t>
      </w:r>
      <w:r>
        <w:rPr>
          <w:rFonts w:hint="eastAsia" w:ascii="宋体" w:hAnsi="宋体" w:eastAsia="宋体" w:cs="宋体"/>
          <w:b/>
          <w:bCs/>
          <w:color w:val="auto"/>
          <w:kern w:val="2"/>
          <w:sz w:val="24"/>
          <w:szCs w:val="24"/>
          <w:lang w:val="en-US" w:eastAsia="zh-CN" w:bidi="ar-SA"/>
        </w:rPr>
        <w:t>条</w:t>
      </w:r>
      <w:r>
        <w:rPr>
          <w:rFonts w:hint="eastAsia" w:ascii="宋体" w:hAnsi="宋体" w:eastAsia="宋体" w:cs="宋体"/>
          <w:color w:val="auto"/>
          <w:kern w:val="2"/>
          <w:sz w:val="24"/>
          <w:szCs w:val="24"/>
          <w:lang w:val="en-US" w:eastAsia="zh-CN" w:bidi="ar-SA"/>
        </w:rPr>
        <w:t xml:space="preserve"> 合同争议的解决方式：</w:t>
      </w:r>
      <w:r>
        <w:rPr>
          <w:rFonts w:hint="eastAsia" w:ascii="宋体" w:hAnsi="宋体" w:eastAsia="宋体" w:cs="宋体"/>
          <w:color w:val="auto"/>
          <w:kern w:val="2"/>
          <w:sz w:val="24"/>
          <w:szCs w:val="24"/>
          <w:lang w:val="zh-CN" w:eastAsia="zh-CN" w:bidi="ar-SA"/>
        </w:rPr>
        <w:t>因履行本合同引起的的争议，甲乙双方应首先通过友好协商解决，如协商解决不成，任何一方</w:t>
      </w:r>
      <w:r>
        <w:rPr>
          <w:rFonts w:hint="eastAsia" w:ascii="宋体" w:hAnsi="宋体" w:eastAsia="宋体" w:cs="宋体"/>
          <w:color w:val="auto"/>
          <w:kern w:val="2"/>
          <w:sz w:val="24"/>
          <w:szCs w:val="24"/>
          <w:lang w:val="en-US" w:eastAsia="zh-CN" w:bidi="ar-SA"/>
        </w:rPr>
        <w:t>向西安仲裁委员会提起仲裁。</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第十</w:t>
      </w: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lang w:val="en-US" w:eastAsia="zh-CN"/>
        </w:rPr>
        <w:t>条</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供需双方廉洁互保协议</w:t>
      </w:r>
      <w:r>
        <w:rPr>
          <w:rFonts w:hint="eastAsia" w:ascii="宋体" w:hAnsi="宋体" w:eastAsia="宋体" w:cs="宋体"/>
          <w:color w:val="auto"/>
          <w:sz w:val="24"/>
          <w:szCs w:val="24"/>
          <w:lang w:eastAsia="zh-CN"/>
        </w:rPr>
        <w:t>。</w:t>
      </w:r>
    </w:p>
    <w:p>
      <w:pPr>
        <w:keepNext w:val="0"/>
        <w:keepLines w:val="0"/>
        <w:pageBreakBefore w:val="0"/>
        <w:numPr>
          <w:ilvl w:val="0"/>
          <w:numId w:val="0"/>
        </w:numPr>
        <w:kinsoku/>
        <w:wordWrap/>
        <w:overflowPunct/>
        <w:topLinePunct w:val="0"/>
        <w:autoSpaceDE/>
        <w:autoSpaceDN/>
        <w:bidi w:val="0"/>
        <w:adjustRightInd/>
        <w:spacing w:line="360" w:lineRule="auto"/>
        <w:ind w:firstLine="1200" w:firstLineChars="5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2、其他需要的合同附件。</w:t>
      </w:r>
    </w:p>
    <w:p>
      <w:pPr>
        <w:pStyle w:val="19"/>
        <w:ind w:left="0" w:leftChars="0" w:firstLine="0" w:firstLineChars="0"/>
        <w:rPr>
          <w:rFonts w:hint="eastAsia" w:ascii="宋体" w:hAnsi="宋体" w:eastAsia="宋体" w:cs="宋体"/>
          <w:color w:val="auto"/>
          <w:sz w:val="24"/>
          <w:szCs w:val="24"/>
          <w:u w:val="single"/>
          <w:lang w:val="en-US" w:eastAsia="zh-CN"/>
        </w:rPr>
      </w:pP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甲方</w:t>
      </w:r>
      <w:r>
        <w:rPr>
          <w:rFonts w:hint="eastAsia" w:ascii="宋体" w:hAnsi="宋体" w:eastAsia="宋体" w:cs="宋体"/>
          <w:b/>
          <w:bCs/>
          <w:color w:val="auto"/>
          <w:spacing w:val="6"/>
          <w:sz w:val="24"/>
          <w:szCs w:val="24"/>
          <w:lang w:eastAsia="zh-CN"/>
        </w:rPr>
        <w:t>（</w:t>
      </w:r>
      <w:r>
        <w:rPr>
          <w:rFonts w:hint="eastAsia" w:ascii="宋体" w:hAnsi="宋体" w:cs="宋体"/>
          <w:b/>
          <w:bCs/>
          <w:color w:val="auto"/>
          <w:spacing w:val="6"/>
          <w:sz w:val="24"/>
          <w:szCs w:val="24"/>
          <w:lang w:val="en-US" w:eastAsia="zh-CN"/>
        </w:rPr>
        <w:t>买受人</w:t>
      </w:r>
      <w:r>
        <w:rPr>
          <w:rFonts w:hint="eastAsia" w:ascii="宋体" w:hAnsi="宋体" w:eastAsia="宋体" w:cs="宋体"/>
          <w:b/>
          <w:bCs/>
          <w:color w:val="auto"/>
          <w:spacing w:val="6"/>
          <w:sz w:val="24"/>
          <w:szCs w:val="24"/>
          <w:lang w:eastAsia="zh-CN"/>
        </w:rPr>
        <w:t>）</w:t>
      </w:r>
      <w:r>
        <w:rPr>
          <w:rFonts w:hint="eastAsia" w:ascii="宋体" w:hAnsi="宋体" w:eastAsia="宋体" w:cs="宋体"/>
          <w:b/>
          <w:bCs/>
          <w:color w:val="auto"/>
          <w:spacing w:val="6"/>
          <w:sz w:val="24"/>
          <w:szCs w:val="24"/>
        </w:rPr>
        <w:t xml:space="preserve">盖章：                                 </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地</w:t>
      </w:r>
      <w:r>
        <w:rPr>
          <w:rFonts w:hint="eastAsia" w:ascii="宋体" w:hAnsi="宋体" w:eastAsia="宋体" w:cs="宋体"/>
          <w:b/>
          <w:bCs/>
          <w:color w:val="auto"/>
          <w:spacing w:val="6"/>
          <w:sz w:val="24"/>
          <w:szCs w:val="24"/>
          <w:lang w:val="en-US" w:eastAsia="zh-CN"/>
        </w:rPr>
        <w:t xml:space="preserve">  </w:t>
      </w:r>
      <w:r>
        <w:rPr>
          <w:rFonts w:hint="eastAsia" w:ascii="宋体" w:hAnsi="宋体" w:eastAsia="宋体" w:cs="宋体"/>
          <w:b/>
          <w:bCs/>
          <w:color w:val="auto"/>
          <w:spacing w:val="6"/>
          <w:sz w:val="24"/>
          <w:szCs w:val="24"/>
        </w:rPr>
        <w:t>址：</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 xml:space="preserve">法定代表人或委托代理人：           </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开户银行：</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账</w:t>
      </w:r>
      <w:r>
        <w:rPr>
          <w:rFonts w:hint="eastAsia" w:ascii="宋体" w:hAnsi="宋体" w:eastAsia="宋体" w:cs="宋体"/>
          <w:b/>
          <w:bCs/>
          <w:color w:val="auto"/>
          <w:spacing w:val="6"/>
          <w:sz w:val="24"/>
          <w:szCs w:val="24"/>
          <w:lang w:val="en-US" w:eastAsia="zh-CN"/>
        </w:rPr>
        <w:t xml:space="preserve">  </w:t>
      </w:r>
      <w:r>
        <w:rPr>
          <w:rFonts w:hint="eastAsia" w:ascii="宋体" w:hAnsi="宋体" w:eastAsia="宋体" w:cs="宋体"/>
          <w:b/>
          <w:bCs/>
          <w:color w:val="auto"/>
          <w:spacing w:val="6"/>
          <w:sz w:val="24"/>
          <w:szCs w:val="24"/>
        </w:rPr>
        <w:t>号：</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 xml:space="preserve">税  号：                     </w:t>
      </w:r>
      <w:r>
        <w:rPr>
          <w:rFonts w:hint="eastAsia" w:ascii="宋体" w:hAnsi="宋体" w:eastAsia="宋体" w:cs="宋体"/>
          <w:b/>
          <w:bCs/>
          <w:color w:val="auto"/>
          <w:spacing w:val="6"/>
          <w:sz w:val="24"/>
          <w:szCs w:val="24"/>
          <w:lang w:val="en-US" w:eastAsia="zh-CN"/>
        </w:rPr>
        <w:t xml:space="preserve">    </w:t>
      </w:r>
      <w:r>
        <w:rPr>
          <w:rFonts w:hint="eastAsia" w:ascii="宋体" w:hAnsi="宋体" w:eastAsia="宋体" w:cs="宋体"/>
          <w:b/>
          <w:bCs/>
          <w:color w:val="auto"/>
          <w:spacing w:val="6"/>
          <w:sz w:val="24"/>
          <w:szCs w:val="24"/>
        </w:rPr>
        <w:t xml:space="preserve">                      </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联系电话：</w:t>
      </w:r>
    </w:p>
    <w:p>
      <w:pPr>
        <w:jc w:val="left"/>
        <w:rPr>
          <w:color w:val="auto"/>
        </w:rPr>
      </w:pP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乙方</w:t>
      </w:r>
      <w:r>
        <w:rPr>
          <w:rFonts w:hint="eastAsia" w:ascii="宋体" w:hAnsi="宋体" w:eastAsia="宋体" w:cs="宋体"/>
          <w:b/>
          <w:bCs/>
          <w:color w:val="auto"/>
          <w:spacing w:val="6"/>
          <w:sz w:val="24"/>
          <w:szCs w:val="24"/>
          <w:lang w:eastAsia="zh-CN"/>
        </w:rPr>
        <w:t>（</w:t>
      </w:r>
      <w:r>
        <w:rPr>
          <w:rFonts w:hint="eastAsia" w:ascii="宋体" w:hAnsi="宋体" w:cs="宋体"/>
          <w:b/>
          <w:bCs/>
          <w:color w:val="auto"/>
          <w:spacing w:val="6"/>
          <w:sz w:val="24"/>
          <w:szCs w:val="24"/>
          <w:lang w:val="en-US" w:eastAsia="zh-CN"/>
        </w:rPr>
        <w:t>出卖人</w:t>
      </w:r>
      <w:r>
        <w:rPr>
          <w:rFonts w:hint="eastAsia" w:ascii="宋体" w:hAnsi="宋体" w:eastAsia="宋体" w:cs="宋体"/>
          <w:b/>
          <w:bCs/>
          <w:color w:val="auto"/>
          <w:spacing w:val="6"/>
          <w:sz w:val="24"/>
          <w:szCs w:val="24"/>
          <w:lang w:eastAsia="zh-CN"/>
        </w:rPr>
        <w:t>）</w:t>
      </w:r>
      <w:r>
        <w:rPr>
          <w:rFonts w:hint="eastAsia" w:ascii="宋体" w:hAnsi="宋体" w:eastAsia="宋体" w:cs="宋体"/>
          <w:b/>
          <w:bCs/>
          <w:color w:val="auto"/>
          <w:spacing w:val="6"/>
          <w:sz w:val="24"/>
          <w:szCs w:val="24"/>
        </w:rPr>
        <w:t>盖章：</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地</w:t>
      </w:r>
      <w:r>
        <w:rPr>
          <w:rFonts w:hint="eastAsia" w:ascii="宋体" w:hAnsi="宋体" w:eastAsia="宋体" w:cs="宋体"/>
          <w:b/>
          <w:bCs/>
          <w:color w:val="auto"/>
          <w:spacing w:val="6"/>
          <w:sz w:val="24"/>
          <w:szCs w:val="24"/>
          <w:lang w:val="en-US" w:eastAsia="zh-CN"/>
        </w:rPr>
        <w:t xml:space="preserve">  </w:t>
      </w:r>
      <w:r>
        <w:rPr>
          <w:rFonts w:hint="eastAsia" w:ascii="宋体" w:hAnsi="宋体" w:eastAsia="宋体" w:cs="宋体"/>
          <w:b/>
          <w:bCs/>
          <w:color w:val="auto"/>
          <w:spacing w:val="6"/>
          <w:sz w:val="24"/>
          <w:szCs w:val="24"/>
        </w:rPr>
        <w:t xml:space="preserve">址： </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法定代表人或委托代理人：</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开户银行：</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账</w:t>
      </w:r>
      <w:r>
        <w:rPr>
          <w:rFonts w:hint="eastAsia" w:ascii="宋体" w:hAnsi="宋体" w:eastAsia="宋体" w:cs="宋体"/>
          <w:b/>
          <w:bCs/>
          <w:color w:val="auto"/>
          <w:spacing w:val="6"/>
          <w:sz w:val="24"/>
          <w:szCs w:val="24"/>
          <w:lang w:val="en-US" w:eastAsia="zh-CN"/>
        </w:rPr>
        <w:t xml:space="preserve">  </w:t>
      </w:r>
      <w:r>
        <w:rPr>
          <w:rFonts w:hint="eastAsia" w:ascii="宋体" w:hAnsi="宋体" w:eastAsia="宋体" w:cs="宋体"/>
          <w:b/>
          <w:bCs/>
          <w:color w:val="auto"/>
          <w:spacing w:val="6"/>
          <w:sz w:val="24"/>
          <w:szCs w:val="24"/>
        </w:rPr>
        <w:t>号：</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 xml:space="preserve">税  号： </w:t>
      </w:r>
    </w:p>
    <w:p>
      <w:pPr>
        <w:spacing w:after="156" w:afterLines="50"/>
        <w:jc w:val="left"/>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联系电话：</w:t>
      </w: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rPr>
          <w:rFonts w:hint="eastAsia" w:ascii="宋体" w:hAnsi="宋体" w:eastAsia="宋体" w:cs="宋体"/>
          <w:b/>
          <w:bCs/>
          <w:color w:val="auto"/>
          <w:spacing w:val="6"/>
          <w:sz w:val="24"/>
          <w:szCs w:val="24"/>
        </w:rPr>
      </w:pPr>
    </w:p>
    <w:p>
      <w:pPr>
        <w:pStyle w:val="13"/>
        <w:rPr>
          <w:rFonts w:hint="eastAsia" w:ascii="宋体" w:hAnsi="宋体" w:eastAsia="宋体" w:cs="宋体"/>
          <w:b/>
          <w:bCs/>
          <w:color w:val="auto"/>
          <w:spacing w:val="6"/>
          <w:sz w:val="24"/>
          <w:szCs w:val="24"/>
        </w:rPr>
      </w:pPr>
    </w:p>
    <w:p>
      <w:pPr>
        <w:jc w:val="both"/>
        <w:rPr>
          <w:rFonts w:hint="eastAsia" w:eastAsia="宋体"/>
          <w:b/>
          <w:sz w:val="28"/>
          <w:szCs w:val="24"/>
        </w:rPr>
      </w:pPr>
    </w:p>
    <w:p>
      <w:pPr>
        <w:jc w:val="center"/>
        <w:rPr>
          <w:rFonts w:hint="default"/>
          <w:b/>
          <w:sz w:val="21"/>
          <w:szCs w:val="24"/>
        </w:rPr>
      </w:pPr>
      <w:r>
        <w:rPr>
          <w:rFonts w:hint="eastAsia" w:eastAsia="宋体"/>
          <w:b/>
          <w:sz w:val="28"/>
          <w:szCs w:val="24"/>
        </w:rPr>
        <w:t>供需双方廉洁互保协议</w:t>
      </w:r>
    </w:p>
    <w:p>
      <w:pPr>
        <w:widowControl/>
        <w:spacing w:line="360" w:lineRule="auto"/>
        <w:ind w:left="420" w:leftChars="200" w:firstLine="0" w:firstLineChars="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甲方</w:t>
      </w:r>
      <w:r>
        <w:rPr>
          <w:rFonts w:hint="default" w:ascii="Times New Roman" w:hAnsi="Times New Roman" w:cs="Times New Roman"/>
          <w:color w:val="auto"/>
          <w:sz w:val="24"/>
        </w:rPr>
        <w:t>：</w:t>
      </w:r>
    </w:p>
    <w:p>
      <w:pPr>
        <w:widowControl/>
        <w:spacing w:line="360" w:lineRule="auto"/>
        <w:ind w:left="420" w:leftChars="200" w:firstLine="0" w:firstLineChars="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乙方</w:t>
      </w:r>
      <w:r>
        <w:rPr>
          <w:rFonts w:hint="default" w:ascii="Times New Roman" w:hAnsi="Times New Roman" w:cs="Times New Roman"/>
          <w:color w:val="auto"/>
          <w:sz w:val="24"/>
        </w:rPr>
        <w:t>：</w:t>
      </w:r>
    </w:p>
    <w:p>
      <w:pPr>
        <w:spacing w:line="276" w:lineRule="auto"/>
        <w:ind w:left="0" w:leftChars="0" w:firstLine="480" w:firstLineChars="200"/>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为规范双方业务往来活动，建立诚实守信的商务合作关系，共同维护双方合法权益，防止违规违纪行为发生，经友好协商，双方就业务往来中的廉洁事宜达成此互保协议。</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textAlignment w:val="auto"/>
        <w:rPr>
          <w:rFonts w:hint="default" w:ascii="Times New Roman" w:hAnsi="Times New Roman" w:eastAsia="宋体" w:cs="Times New Roman"/>
          <w:color w:val="auto"/>
          <w:sz w:val="24"/>
          <w:szCs w:val="20"/>
        </w:rPr>
      </w:pPr>
      <w:r>
        <w:rPr>
          <w:rFonts w:hint="default" w:ascii="Times New Roman" w:hAnsi="Times New Roman" w:eastAsia="宋体" w:cs="Times New Roman"/>
          <w:b/>
          <w:bCs/>
          <w:color w:val="auto"/>
          <w:sz w:val="24"/>
          <w:szCs w:val="20"/>
        </w:rPr>
        <w:t>第一条</w:t>
      </w:r>
      <w:r>
        <w:rPr>
          <w:rFonts w:hint="eastAsia" w:ascii="Times New Roman" w:hAnsi="Times New Roman" w:eastAsia="宋体" w:cs="Times New Roman"/>
          <w:color w:val="auto"/>
          <w:sz w:val="24"/>
          <w:szCs w:val="20"/>
          <w:lang w:val="en-US" w:eastAsia="zh-CN"/>
        </w:rPr>
        <w:t xml:space="preserve"> </w:t>
      </w:r>
      <w:r>
        <w:rPr>
          <w:rFonts w:hint="default" w:ascii="Times New Roman" w:hAnsi="Times New Roman" w:eastAsia="宋体" w:cs="Times New Roman"/>
          <w:color w:val="auto"/>
          <w:sz w:val="24"/>
          <w:szCs w:val="20"/>
        </w:rPr>
        <w:t>甲乙双方共同的权利和义务</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1.严格遵守国家有关法律法规，坚持诚实守信原则，恪守商业道德，规范商务人员廉洁从业行为。</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2.双方业务活动坚持公开、公正、诚信、透明的原则(商业秘密和合同文件另有规定的除外)，不得损害国家和对方利益。</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3.发现对方工作人员在业务活动中有违反廉洁规定的行为，有及时要求对方纠正并向对方举报的权利和义务</w:t>
      </w:r>
      <w:r>
        <w:rPr>
          <w:rFonts w:hint="eastAsia" w:ascii="Times New Roman" w:hAnsi="Times New Roman" w:eastAsia="宋体" w:cs="Times New Roman"/>
          <w:color w:val="auto"/>
          <w:sz w:val="24"/>
          <w:szCs w:val="20"/>
          <w:lang w:eastAsia="zh-CN"/>
        </w:rPr>
        <w:t>；</w:t>
      </w:r>
      <w:r>
        <w:rPr>
          <w:rFonts w:hint="default" w:ascii="Times New Roman" w:hAnsi="Times New Roman" w:eastAsia="宋体" w:cs="Times New Roman"/>
          <w:color w:val="auto"/>
          <w:sz w:val="24"/>
          <w:szCs w:val="20"/>
        </w:rPr>
        <w:t>涉嫌违法的，可以依法向有关部门举报。</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4.对涉嫌不廉洁的商业行为进行调查时，双方有相互配合、提供证据、作证的义务。</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5.未经对方同意，不向任何新闻媒体、第三人述及有关对方工作人员恪守商业道德方面的评价、信息。</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6.双方应依法保护举报人员，不得以任何方式对举报人员进行打击报复。</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textAlignment w:val="auto"/>
        <w:rPr>
          <w:rFonts w:hint="default" w:ascii="Times New Roman" w:hAnsi="Times New Roman" w:eastAsia="宋体" w:cs="Times New Roman"/>
          <w:color w:val="auto"/>
          <w:sz w:val="24"/>
          <w:szCs w:val="20"/>
        </w:rPr>
      </w:pPr>
      <w:r>
        <w:rPr>
          <w:rFonts w:hint="default" w:ascii="Times New Roman" w:hAnsi="Times New Roman" w:eastAsia="宋体" w:cs="Times New Roman"/>
          <w:b/>
          <w:bCs/>
          <w:color w:val="auto"/>
          <w:sz w:val="24"/>
          <w:szCs w:val="20"/>
        </w:rPr>
        <w:t>第二条</w:t>
      </w:r>
      <w:r>
        <w:rPr>
          <w:rFonts w:hint="eastAsia" w:ascii="Times New Roman" w:hAnsi="Times New Roman" w:eastAsia="宋体" w:cs="Times New Roman"/>
          <w:color w:val="auto"/>
          <w:sz w:val="24"/>
          <w:szCs w:val="20"/>
          <w:lang w:val="en-US" w:eastAsia="zh-CN"/>
        </w:rPr>
        <w:t xml:space="preserve"> </w:t>
      </w:r>
      <w:r>
        <w:rPr>
          <w:rFonts w:hint="default" w:ascii="Times New Roman" w:hAnsi="Times New Roman" w:eastAsia="宋体" w:cs="Times New Roman"/>
          <w:color w:val="auto"/>
          <w:sz w:val="24"/>
          <w:szCs w:val="20"/>
        </w:rPr>
        <w:t>甲方的廉洁责任</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1.甲方工作人员不得以任何形式索要或接受乙方的礼金、礼品和有价证券，不得在乙方报销任何应由个人支付的各种费用。</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2.甲方工作人员不得私自参加乙方安排的宴请，不得私自接受乙方提供的通讯、交通工具和办公用品，不得向乙方泄露谈判中的商业秘密。</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3.甲方工作人员不得要求或者接受乙方以住房装修、婚丧嫁娶、家属及其他亲属的工作安排、出国出境、旅游等为理由所提供的方便。</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4.甲方工作人员不得以任何理由向乙方推荐物资供应单位、工程承包或劳务分包单位，合同另有约定除外。</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textAlignment w:val="auto"/>
        <w:rPr>
          <w:rFonts w:hint="default" w:ascii="Times New Roman" w:hAnsi="Times New Roman" w:eastAsia="宋体" w:cs="Times New Roman"/>
          <w:color w:val="auto"/>
          <w:sz w:val="24"/>
          <w:szCs w:val="20"/>
        </w:rPr>
      </w:pPr>
      <w:r>
        <w:rPr>
          <w:rFonts w:hint="default" w:ascii="Times New Roman" w:hAnsi="Times New Roman" w:eastAsia="宋体" w:cs="Times New Roman"/>
          <w:b/>
          <w:bCs/>
          <w:color w:val="auto"/>
          <w:sz w:val="24"/>
          <w:szCs w:val="20"/>
        </w:rPr>
        <w:t>第三条</w:t>
      </w:r>
      <w:r>
        <w:rPr>
          <w:rFonts w:hint="eastAsia" w:ascii="Times New Roman" w:hAnsi="Times New Roman" w:eastAsia="宋体" w:cs="Times New Roman"/>
          <w:color w:val="auto"/>
          <w:sz w:val="24"/>
          <w:szCs w:val="20"/>
          <w:lang w:val="en-US" w:eastAsia="zh-CN"/>
        </w:rPr>
        <w:t xml:space="preserve"> </w:t>
      </w:r>
      <w:r>
        <w:rPr>
          <w:rFonts w:hint="default" w:ascii="Times New Roman" w:hAnsi="Times New Roman" w:eastAsia="宋体" w:cs="Times New Roman"/>
          <w:color w:val="auto"/>
          <w:sz w:val="24"/>
          <w:szCs w:val="20"/>
        </w:rPr>
        <w:t>乙方的廉洁责任</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1.乙方及其工作人员不得为甲方工作人员提供回扣、礼金、有价证券、贵重物品和报销个人费用。</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2.乙方及其工作人员不得为甲方工作人员安排有可能影响公平、公正交易的宴请、健身、娱乐等活动。</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3.乙方及其工作人员不得为甲方工作人员投资入股、个人借款或买卖股票、债券等提供方便。</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4.乙方及其工作人员不得为甲方工作人员购买或装修住房、婚丧嫁娶、配偶子女上学或工作安排以及出国出境、旅游等提供方便。</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5.乙方及其工作人员不得为甲方工作人员在其相关企业挂名兼职、合伙经营、介绍承揽业务等提供方便。</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6.乙方及其工作人员不得利用非法手段向甲方工作人员打探有关涉及甲方的商业秘密、业务渠道等。</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7.乙方及其工作人员与甲方发生业务往来过程中，不得有弄虚作假、以次充好、虚结虚算等违反诚信原则的行为。</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8.其它违反廉洁规定的行为。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textAlignment w:val="auto"/>
        <w:rPr>
          <w:rFonts w:hint="default" w:ascii="Times New Roman" w:hAnsi="Times New Roman" w:eastAsia="宋体" w:cs="Times New Roman"/>
          <w:color w:val="auto"/>
          <w:sz w:val="24"/>
          <w:szCs w:val="20"/>
        </w:rPr>
      </w:pPr>
      <w:r>
        <w:rPr>
          <w:rFonts w:hint="default" w:ascii="Times New Roman" w:hAnsi="Times New Roman" w:eastAsia="宋体" w:cs="Times New Roman"/>
          <w:b/>
          <w:bCs/>
          <w:color w:val="auto"/>
          <w:sz w:val="24"/>
          <w:szCs w:val="20"/>
        </w:rPr>
        <w:t>第四条</w:t>
      </w:r>
      <w:r>
        <w:rPr>
          <w:rFonts w:hint="eastAsia" w:ascii="Times New Roman" w:hAnsi="Times New Roman" w:eastAsia="宋体" w:cs="Times New Roman"/>
          <w:b/>
          <w:bCs/>
          <w:color w:val="auto"/>
          <w:sz w:val="24"/>
          <w:szCs w:val="20"/>
          <w:lang w:val="en-US" w:eastAsia="zh-CN"/>
        </w:rPr>
        <w:t xml:space="preserve"> </w:t>
      </w:r>
      <w:r>
        <w:rPr>
          <w:rFonts w:hint="default" w:ascii="Times New Roman" w:hAnsi="Times New Roman" w:eastAsia="宋体" w:cs="Times New Roman"/>
          <w:color w:val="auto"/>
          <w:sz w:val="24"/>
          <w:szCs w:val="20"/>
        </w:rPr>
        <w:t>甲方工作人员有违反本协议行为的，甲方应按照管理权限，依据有关规定给予纪律处分、组织处理或经济处罚</w:t>
      </w:r>
      <w:r>
        <w:rPr>
          <w:rFonts w:hint="eastAsia" w:ascii="Times New Roman" w:hAnsi="Times New Roman" w:eastAsia="宋体" w:cs="Times New Roman"/>
          <w:color w:val="auto"/>
          <w:sz w:val="24"/>
          <w:szCs w:val="20"/>
          <w:lang w:eastAsia="zh-CN"/>
        </w:rPr>
        <w:t>；</w:t>
      </w:r>
      <w:r>
        <w:rPr>
          <w:rFonts w:hint="default" w:ascii="Times New Roman" w:hAnsi="Times New Roman" w:eastAsia="宋体" w:cs="Times New Roman"/>
          <w:color w:val="auto"/>
          <w:sz w:val="24"/>
          <w:szCs w:val="20"/>
        </w:rPr>
        <w:t>涉嫌犯罪的，移交司法机关追究法律责任。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textAlignment w:val="auto"/>
        <w:rPr>
          <w:rFonts w:hint="eastAsia" w:ascii="Times New Roman" w:hAnsi="Times New Roman" w:eastAsia="宋体" w:cs="Times New Roman"/>
          <w:color w:val="auto"/>
          <w:sz w:val="24"/>
          <w:szCs w:val="20"/>
          <w:lang w:val="en-US" w:eastAsia="zh-CN"/>
        </w:rPr>
      </w:pPr>
      <w:r>
        <w:rPr>
          <w:rFonts w:hint="default" w:ascii="Times New Roman" w:hAnsi="Times New Roman" w:eastAsia="宋体" w:cs="Times New Roman"/>
          <w:b/>
          <w:bCs/>
          <w:color w:val="auto"/>
          <w:sz w:val="24"/>
          <w:szCs w:val="20"/>
        </w:rPr>
        <w:t>第五条</w:t>
      </w:r>
      <w:r>
        <w:rPr>
          <w:rFonts w:hint="eastAsia" w:ascii="Times New Roman" w:hAnsi="Times New Roman" w:eastAsia="宋体" w:cs="Times New Roman"/>
          <w:b/>
          <w:bCs/>
          <w:color w:val="auto"/>
          <w:sz w:val="24"/>
          <w:szCs w:val="20"/>
          <w:lang w:val="en-US" w:eastAsia="zh-CN"/>
        </w:rPr>
        <w:t xml:space="preserve"> </w:t>
      </w:r>
      <w:r>
        <w:rPr>
          <w:rFonts w:hint="default" w:ascii="Times New Roman" w:hAnsi="Times New Roman" w:eastAsia="宋体" w:cs="Times New Roman"/>
          <w:color w:val="auto"/>
          <w:sz w:val="24"/>
          <w:szCs w:val="20"/>
        </w:rPr>
        <w:t>乙方及其工作人员有违反本协议行为的，甲方有权根据情节和所造成的影响采取以下—种或多种处理措施</w:t>
      </w:r>
      <w:r>
        <w:rPr>
          <w:rFonts w:hint="eastAsia" w:ascii="Times New Roman" w:hAnsi="Times New Roman" w:eastAsia="宋体" w:cs="Times New Roman"/>
          <w:color w:val="auto"/>
          <w:sz w:val="24"/>
          <w:szCs w:val="20"/>
          <w:lang w:eastAsia="zh-CN"/>
        </w:rPr>
        <w:t>：</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1.情节轻微的，要求乙方对相关工作人员进行处分处理，并限期整改;</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2.导致甲方工作人员受到纪律处分、组织处理或构成违法犯罪的，符合约定条件的应扣罚乙方合同金额10%-20%作为违约金，列入供应商黑名单;</w:t>
      </w:r>
    </w:p>
    <w:p>
      <w:pPr>
        <w:spacing w:line="276" w:lineRule="auto"/>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szCs w:val="20"/>
        </w:rPr>
        <w:t>3.给甲方造成重大社会影响或重大经济损失的，甲方有权解除、终止双方尚未履行完毕的所有业务合同，暂停支付合同未结算款项，甲方遭受的损失由乙方负责赔偿，乙方因甲方解除合同产生的损失由乙方自行承担，列入供应商黑名单。</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textAlignment w:val="auto"/>
        <w:rPr>
          <w:rFonts w:hint="default" w:ascii="Times New Roman" w:hAnsi="Times New Roman" w:eastAsia="宋体" w:cs="Times New Roman"/>
          <w:color w:val="auto"/>
          <w:sz w:val="24"/>
          <w:szCs w:val="20"/>
        </w:rPr>
      </w:pPr>
      <w:r>
        <w:rPr>
          <w:rFonts w:hint="default" w:ascii="Times New Roman" w:hAnsi="Times New Roman" w:eastAsia="宋体" w:cs="Times New Roman"/>
          <w:b/>
          <w:bCs/>
          <w:color w:val="auto"/>
          <w:sz w:val="24"/>
          <w:szCs w:val="20"/>
        </w:rPr>
        <w:t>第六条</w:t>
      </w:r>
      <w:r>
        <w:rPr>
          <w:rFonts w:hint="eastAsia" w:ascii="Times New Roman" w:hAnsi="Times New Roman" w:eastAsia="宋体" w:cs="Times New Roman"/>
          <w:b/>
          <w:bCs/>
          <w:color w:val="auto"/>
          <w:sz w:val="24"/>
          <w:szCs w:val="20"/>
          <w:lang w:val="en-US" w:eastAsia="zh-CN"/>
        </w:rPr>
        <w:t xml:space="preserve"> </w:t>
      </w:r>
      <w:r>
        <w:rPr>
          <w:rFonts w:hint="default" w:ascii="Times New Roman" w:hAnsi="Times New Roman" w:eastAsia="宋体" w:cs="Times New Roman"/>
          <w:color w:val="auto"/>
          <w:sz w:val="24"/>
          <w:szCs w:val="20"/>
        </w:rPr>
        <w:t>本协议作为双方签订的所有业务合同的组成部分，与业务合同具有同等法律效力。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276" w:lineRule="auto"/>
        <w:textAlignment w:val="auto"/>
        <w:rPr>
          <w:rFonts w:hint="default" w:ascii="Times New Roman" w:hAnsi="Times New Roman" w:eastAsia="宋体" w:cs="Times New Roman"/>
          <w:color w:val="auto"/>
          <w:sz w:val="24"/>
          <w:szCs w:val="20"/>
        </w:rPr>
      </w:pPr>
      <w:r>
        <w:rPr>
          <w:rFonts w:hint="default" w:ascii="Times New Roman" w:hAnsi="Times New Roman" w:eastAsia="宋体" w:cs="Times New Roman"/>
          <w:b/>
          <w:bCs/>
          <w:color w:val="auto"/>
          <w:sz w:val="24"/>
          <w:szCs w:val="20"/>
        </w:rPr>
        <w:t>第七条</w:t>
      </w:r>
      <w:r>
        <w:rPr>
          <w:rFonts w:hint="eastAsia" w:ascii="Times New Roman" w:hAnsi="Times New Roman" w:eastAsia="宋体" w:cs="Times New Roman"/>
          <w:b/>
          <w:bCs/>
          <w:color w:val="auto"/>
          <w:sz w:val="24"/>
          <w:szCs w:val="20"/>
          <w:lang w:val="en-US" w:eastAsia="zh-CN"/>
        </w:rPr>
        <w:t xml:space="preserve"> </w:t>
      </w:r>
      <w:r>
        <w:rPr>
          <w:rFonts w:hint="default" w:ascii="Times New Roman" w:hAnsi="Times New Roman" w:eastAsia="宋体" w:cs="Times New Roman"/>
          <w:color w:val="auto"/>
          <w:sz w:val="24"/>
          <w:szCs w:val="20"/>
        </w:rPr>
        <w:t>本协议自双方法定代表人或其授权代表签署并加盖合同章或公章后生效，有效期与合同履约期一致。</w:t>
      </w:r>
    </w:p>
    <w:p>
      <w:pPr>
        <w:widowControl/>
        <w:spacing w:line="360" w:lineRule="auto"/>
        <w:ind w:right="-624" w:rightChars="-297" w:firstLine="480"/>
        <w:rPr>
          <w:rFonts w:hint="default" w:ascii="Times New Roman" w:hAnsi="Times New Roman" w:cs="Times New Roman"/>
          <w:color w:val="auto"/>
          <w:sz w:val="24"/>
        </w:rPr>
      </w:pPr>
    </w:p>
    <w:p>
      <w:pPr>
        <w:widowControl/>
        <w:spacing w:line="360" w:lineRule="auto"/>
        <w:ind w:right="-624" w:rightChars="-297" w:firstLine="480"/>
        <w:rPr>
          <w:rFonts w:hint="default" w:ascii="Times New Roman" w:hAnsi="Times New Roman" w:cs="Times New Roman"/>
          <w:color w:val="auto"/>
          <w:sz w:val="24"/>
        </w:rPr>
      </w:pPr>
      <w:r>
        <w:rPr>
          <w:rFonts w:hint="default" w:ascii="Times New Roman" w:hAnsi="Times New Roman" w:cs="Times New Roman"/>
          <w:color w:val="auto"/>
          <w:sz w:val="24"/>
        </w:rPr>
        <w:t xml:space="preserve">甲方：（盖章）               </w:t>
      </w:r>
      <w:r>
        <w:rPr>
          <w:rFonts w:hint="eastAsia" w:cs="Times New Roman"/>
          <w:color w:val="auto"/>
          <w:sz w:val="24"/>
          <w:lang w:val="en-US" w:eastAsia="zh-CN"/>
        </w:rPr>
        <w:t xml:space="preserve">  </w:t>
      </w:r>
      <w:r>
        <w:rPr>
          <w:rFonts w:hint="default" w:ascii="Times New Roman" w:hAnsi="Times New Roman" w:cs="Times New Roman"/>
          <w:color w:val="auto"/>
          <w:sz w:val="24"/>
        </w:rPr>
        <w:t xml:space="preserve"> </w:t>
      </w:r>
      <w:r>
        <w:rPr>
          <w:rFonts w:hint="eastAsia" w:cs="Times New Roman"/>
          <w:color w:val="auto"/>
          <w:sz w:val="24"/>
          <w:lang w:val="en-US" w:eastAsia="zh-CN"/>
        </w:rPr>
        <w:t xml:space="preserve">    </w:t>
      </w:r>
      <w:r>
        <w:rPr>
          <w:rFonts w:hint="default" w:ascii="Times New Roman" w:hAnsi="Times New Roman" w:cs="Times New Roman"/>
          <w:color w:val="auto"/>
          <w:sz w:val="24"/>
        </w:rPr>
        <w:t>乙方：（盖章）</w:t>
      </w:r>
    </w:p>
    <w:p>
      <w:pPr>
        <w:widowControl/>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 xml:space="preserve">授权代表：（签字）           </w:t>
      </w:r>
      <w:r>
        <w:rPr>
          <w:rFonts w:hint="eastAsia" w:cs="Times New Roman"/>
          <w:color w:val="auto"/>
          <w:sz w:val="24"/>
          <w:lang w:val="en-US" w:eastAsia="zh-CN"/>
        </w:rPr>
        <w:t xml:space="preserve">      </w:t>
      </w:r>
      <w:r>
        <w:rPr>
          <w:rFonts w:hint="default" w:ascii="Times New Roman" w:hAnsi="Times New Roman" w:cs="Times New Roman"/>
          <w:color w:val="auto"/>
          <w:sz w:val="24"/>
        </w:rPr>
        <w:t xml:space="preserve"> 授权代表：（签字）</w:t>
      </w:r>
    </w:p>
    <w:p>
      <w:pPr>
        <w:widowControl/>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 xml:space="preserve">地址：    </w:t>
      </w:r>
      <w:r>
        <w:rPr>
          <w:rFonts w:hint="eastAsia" w:cs="Times New Roman"/>
          <w:color w:val="auto"/>
          <w:sz w:val="24"/>
          <w:lang w:val="en-US" w:eastAsia="zh-CN"/>
        </w:rPr>
        <w:t xml:space="preserve">                         </w:t>
      </w:r>
      <w:r>
        <w:rPr>
          <w:rFonts w:hint="default" w:ascii="Times New Roman" w:hAnsi="Times New Roman" w:cs="Times New Roman"/>
          <w:color w:val="auto"/>
          <w:sz w:val="24"/>
        </w:rPr>
        <w:t>地址：</w:t>
      </w:r>
    </w:p>
    <w:p>
      <w:pPr>
        <w:widowControl/>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 xml:space="preserve">电话：                 </w:t>
      </w:r>
      <w:r>
        <w:rPr>
          <w:rFonts w:hint="eastAsia" w:cs="Times New Roman"/>
          <w:color w:val="auto"/>
          <w:sz w:val="24"/>
          <w:lang w:val="en-US" w:eastAsia="zh-CN"/>
        </w:rPr>
        <w:t xml:space="preserve">            </w:t>
      </w:r>
      <w:r>
        <w:rPr>
          <w:rFonts w:hint="default" w:ascii="Times New Roman" w:hAnsi="Times New Roman" w:cs="Times New Roman"/>
          <w:color w:val="auto"/>
          <w:sz w:val="24"/>
        </w:rPr>
        <w:t>电话：</w:t>
      </w:r>
    </w:p>
    <w:p/>
    <w:p>
      <w:pPr>
        <w:rPr>
          <w:rFonts w:hint="default"/>
        </w:rPr>
      </w:pPr>
      <w:r>
        <w:rPr>
          <w:rFonts w:hint="default"/>
        </w:rPr>
        <w:br w:type="page"/>
      </w:r>
    </w:p>
    <w:p>
      <w:pPr>
        <w:rPr>
          <w:rFonts w:hint="default"/>
        </w:rPr>
      </w:pPr>
    </w:p>
    <w:bookmarkEnd w:id="149"/>
    <w:bookmarkEnd w:id="150"/>
    <w:p>
      <w:pPr>
        <w:pStyle w:val="4"/>
        <w:numPr>
          <w:ilvl w:val="0"/>
          <w:numId w:val="6"/>
        </w:numPr>
        <w:spacing w:before="120" w:after="120" w:line="360" w:lineRule="auto"/>
        <w:jc w:val="center"/>
        <w:rPr>
          <w:rFonts w:hint="eastAsia" w:ascii="宋体" w:hAnsi="宋体" w:cs="宋体"/>
          <w:sz w:val="28"/>
          <w:szCs w:val="28"/>
          <w:lang w:val="en-US" w:eastAsia="zh-CN"/>
        </w:rPr>
      </w:pPr>
      <w:bookmarkStart w:id="151" w:name="_Toc13899_WPSOffice_Level1"/>
      <w:r>
        <w:rPr>
          <w:rFonts w:hint="eastAsia" w:ascii="宋体" w:hAnsi="宋体" w:cs="宋体"/>
          <w:sz w:val="28"/>
          <w:szCs w:val="28"/>
          <w:lang w:val="en-US" w:eastAsia="zh-CN"/>
        </w:rPr>
        <w:t>评审办法及内容</w:t>
      </w:r>
      <w:bookmarkEnd w:id="151"/>
    </w:p>
    <w:p>
      <w:pPr>
        <w:spacing w:line="336" w:lineRule="auto"/>
        <w:rPr>
          <w:rFonts w:hint="eastAsia" w:ascii="宋体" w:hAnsi="宋体" w:cs="Times New Roman"/>
          <w:b/>
          <w:bCs w:val="0"/>
          <w:color w:val="auto"/>
          <w:sz w:val="24"/>
          <w:lang w:val="en-US" w:eastAsia="zh-CN"/>
        </w:rPr>
      </w:pPr>
      <w:bookmarkStart w:id="152" w:name="_Toc31092_WPSOffice_Level2"/>
      <w:r>
        <w:rPr>
          <w:rFonts w:hint="eastAsia" w:ascii="宋体" w:hAnsi="宋体" w:cs="Times New Roman"/>
          <w:b/>
          <w:bCs w:val="0"/>
          <w:color w:val="auto"/>
          <w:sz w:val="24"/>
          <w:lang w:val="en-US" w:eastAsia="zh-CN"/>
        </w:rPr>
        <w:t>一、本标段采用最低报价法。</w:t>
      </w:r>
      <w:bookmarkEnd w:id="152"/>
    </w:p>
    <w:p>
      <w:pPr>
        <w:spacing w:line="336" w:lineRule="auto"/>
        <w:ind w:firstLine="480" w:firstLineChars="200"/>
        <w:rPr>
          <w:rFonts w:hint="eastAsia" w:eastAsia="宋体"/>
          <w:sz w:val="24"/>
          <w:szCs w:val="24"/>
          <w:highlight w:val="none"/>
          <w:lang w:eastAsia="zh-CN"/>
        </w:rPr>
      </w:pPr>
      <w:r>
        <w:rPr>
          <w:rFonts w:hint="eastAsia" w:ascii="宋体" w:hAnsi="宋体" w:cs="Times New Roman"/>
          <w:sz w:val="24"/>
          <w:szCs w:val="24"/>
          <w:highlight w:val="none"/>
          <w:lang w:eastAsia="zh-CN"/>
        </w:rPr>
        <w:t>报价揭示时间截止后，在开标大厅揭示报价，对实质性响应询价文件的供应商，按报价由低至高排序，推荐有效最低报价供应商为成交侯选供应商。</w:t>
      </w:r>
    </w:p>
    <w:sectPr>
      <w:headerReference r:id="rId9" w:type="first"/>
      <w:footerReference r:id="rId11" w:type="first"/>
      <w:headerReference r:id="rId8" w:type="default"/>
      <w:footerReference r:id="rId10" w:type="default"/>
      <w:pgSz w:w="11906" w:h="16838"/>
      <w:pgMar w:top="1440" w:right="1558" w:bottom="1440" w:left="1800"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Bodoni MT">
    <w:altName w:val="Segoe Print"/>
    <w:panose1 w:val="02070603080606020203"/>
    <w:charset w:val="00"/>
    <w:family w:val="roman"/>
    <w:pitch w:val="default"/>
    <w:sig w:usb0="00000000"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行楷简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8"/>
      </w:rPr>
    </w:pPr>
    <w:r>
      <w:fldChar w:fldCharType="begin"/>
    </w:r>
    <w:r>
      <w:rPr>
        <w:rStyle w:val="38"/>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rPr>
                              <w:lang w:val="zh-CN"/>
                            </w:rPr>
                            <w:t>-</w:t>
                          </w:r>
                          <w:r>
                            <w:t xml:space="preserve"> 18 -</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Ez3WrrsBAABkAwAADgAAAAAAAAABACAAAAAeAQAAZHJzL2Uyb0RvYy54bWxQSwUGAAAAAAYA&#10;BgBZAQAASwU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w:t>
                    </w:r>
                    <w:r>
                      <w:t xml:space="preserve"> 18 -</w:t>
                    </w:r>
                    <w:r>
                      <w:fldChar w:fldCharType="end"/>
                    </w:r>
                  </w:p>
                </w:txbxContent>
              </v:textbox>
            </v:shape>
          </w:pict>
        </mc:Fallback>
      </mc:AlternateContent>
    </w:r>
  </w:p>
  <w:p>
    <w:pPr>
      <w:pStyle w:val="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qgx9jvQEAAGQDAAAOAAAAAAAAAAEAIAAAAB4BAABkcnMvZTJvRG9jLnhtbFBLBQYAAAAA&#10;BgAGAFkBAABN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r>
      <w:rPr>
        <w:sz w:val="18"/>
      </w:rPr>
      <w:pict>
        <v:shape id="PowerPlusWaterMarkObject378023" o:spid="_x0000_s3087" o:spt="136" type="#_x0000_t136" style="position:absolute;left:0pt;height:75.4pt;width:528.95pt;mso-position-horizontal:center;mso-position-horizontal-relative:margin;mso-position-vertical:center;mso-position-vertical-relative:margin;rotation:-2949120f;z-index:-251655168;mso-width-relative:page;mso-height-relative:page;" fillcolor="#D9D9D9" filled="t" stroked="f" coordsize="21600,21600" adj="10800">
          <v:path/>
          <v:fill on="t" opacity="32768f" focussize="0,0"/>
          <v:stroke on="f"/>
          <v:imagedata o:title=""/>
          <o:lock v:ext="edit" aspectratio="t"/>
          <v:textpath on="t" fitshape="t" fitpath="t" trim="t" xscale="f" string="西安梅隆控制公司" style="font-family:宋体;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PowerPlusWaterMarkObject449592" o:spid="_x0000_s3089" o:spt="136" type="#_x0000_t136" style="position:absolute;left:0pt;height:75.4pt;width:528.95pt;mso-position-horizontal:center;mso-position-horizontal-relative:margin;mso-position-vertical:center;mso-position-vertical-relative:margin;rotation:-2949120f;z-index:-251653120;mso-width-relative:page;mso-height-relative:page;" fillcolor="#D9D9D9" filled="t" stroked="f" coordsize="21600,21600" adj="10800">
          <v:path/>
          <v:fill on="t" opacity="32768f" focussize="0,0"/>
          <v:stroke on="f"/>
          <v:imagedata o:title=""/>
          <o:lock v:ext="edit" aspectratio="t"/>
          <v:textpath on="t" fitshape="t" fitpath="t" trim="t" xscale="f" string="西安梅隆控制公司" style="font-family:宋体;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r>
      <w:rPr>
        <w:sz w:val="18"/>
      </w:rPr>
      <w:pict>
        <v:shape id="PowerPlusWaterMarkObject459646" o:spid="_x0000_s3090" o:spt="136" type="#_x0000_t136" style="position:absolute;left:0pt;height:75.4pt;width:528.95pt;mso-position-horizontal:center;mso-position-horizontal-relative:margin;mso-position-vertical:center;mso-position-vertical-relative:margin;rotation:-2949120f;z-index:-251652096;mso-width-relative:page;mso-height-relative:page;" fillcolor="#D9D9D9" filled="t" stroked="f" coordsize="21600,21600" adj="10800">
          <v:path/>
          <v:fill on="t" opacity="32768f" focussize="0,0"/>
          <v:stroke on="f"/>
          <v:imagedata o:title=""/>
          <o:lock v:ext="edit" aspectratio="t"/>
          <v:textpath on="t" fitshape="t" fitpath="t" trim="t" xscale="f" string="西安梅隆控制公司" style="font-family:宋体;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A8B987"/>
    <w:multiLevelType w:val="singleLevel"/>
    <w:tmpl w:val="B8A8B987"/>
    <w:lvl w:ilvl="0" w:tentative="0">
      <w:start w:val="5"/>
      <w:numFmt w:val="chineseCounting"/>
      <w:suff w:val="space"/>
      <w:lvlText w:val="第%1章"/>
      <w:lvlJc w:val="left"/>
      <w:rPr>
        <w:rFonts w:hint="eastAsia"/>
      </w:rPr>
    </w:lvl>
  </w:abstractNum>
  <w:abstractNum w:abstractNumId="1">
    <w:nsid w:val="D3B830EB"/>
    <w:multiLevelType w:val="singleLevel"/>
    <w:tmpl w:val="D3B830EB"/>
    <w:lvl w:ilvl="0" w:tentative="0">
      <w:start w:val="2"/>
      <w:numFmt w:val="chineseCounting"/>
      <w:suff w:val="nothing"/>
      <w:lvlText w:val="%1、"/>
      <w:lvlJc w:val="left"/>
      <w:rPr>
        <w:rFonts w:hint="eastAsia"/>
      </w:rPr>
    </w:lvl>
  </w:abstractNum>
  <w:abstractNum w:abstractNumId="2">
    <w:nsid w:val="39A64847"/>
    <w:multiLevelType w:val="multilevel"/>
    <w:tmpl w:val="39A64847"/>
    <w:lvl w:ilvl="0" w:tentative="0">
      <w:start w:val="1"/>
      <w:numFmt w:val="japaneseCounting"/>
      <w:lvlText w:val="第%1条"/>
      <w:lvlJc w:val="left"/>
      <w:pPr>
        <w:tabs>
          <w:tab w:val="left" w:pos="855"/>
        </w:tabs>
        <w:ind w:left="1275" w:hanging="855"/>
      </w:pPr>
      <w:rPr>
        <w:rFonts w:hint="default"/>
      </w:rPr>
    </w:lvl>
    <w:lvl w:ilvl="1" w:tentative="0">
      <w:start w:val="1"/>
      <w:numFmt w:val="lowerLetter"/>
      <w:lvlText w:val="%2)"/>
      <w:lvlJc w:val="left"/>
      <w:pPr>
        <w:tabs>
          <w:tab w:val="left" w:pos="840"/>
        </w:tabs>
        <w:ind w:left="1260" w:hanging="420"/>
      </w:pPr>
    </w:lvl>
    <w:lvl w:ilvl="2" w:tentative="0">
      <w:start w:val="1"/>
      <w:numFmt w:val="lowerRoman"/>
      <w:lvlText w:val="%3."/>
      <w:lvlJc w:val="right"/>
      <w:pPr>
        <w:tabs>
          <w:tab w:val="left" w:pos="1260"/>
        </w:tabs>
        <w:ind w:left="1680" w:hanging="420"/>
      </w:pPr>
    </w:lvl>
    <w:lvl w:ilvl="3" w:tentative="0">
      <w:start w:val="1"/>
      <w:numFmt w:val="decimal"/>
      <w:lvlText w:val="%4."/>
      <w:lvlJc w:val="left"/>
      <w:pPr>
        <w:tabs>
          <w:tab w:val="left" w:pos="1680"/>
        </w:tabs>
        <w:ind w:left="2100" w:hanging="420"/>
      </w:pPr>
    </w:lvl>
    <w:lvl w:ilvl="4" w:tentative="0">
      <w:start w:val="1"/>
      <w:numFmt w:val="lowerLetter"/>
      <w:lvlText w:val="%5)"/>
      <w:lvlJc w:val="left"/>
      <w:pPr>
        <w:tabs>
          <w:tab w:val="left" w:pos="2100"/>
        </w:tabs>
        <w:ind w:left="2520" w:hanging="420"/>
      </w:pPr>
    </w:lvl>
    <w:lvl w:ilvl="5" w:tentative="0">
      <w:start w:val="1"/>
      <w:numFmt w:val="lowerRoman"/>
      <w:lvlText w:val="%6."/>
      <w:lvlJc w:val="right"/>
      <w:pPr>
        <w:tabs>
          <w:tab w:val="left" w:pos="2520"/>
        </w:tabs>
        <w:ind w:left="2940" w:hanging="420"/>
      </w:pPr>
    </w:lvl>
    <w:lvl w:ilvl="6" w:tentative="0">
      <w:start w:val="1"/>
      <w:numFmt w:val="decimal"/>
      <w:lvlText w:val="%7."/>
      <w:lvlJc w:val="left"/>
      <w:pPr>
        <w:tabs>
          <w:tab w:val="left" w:pos="2940"/>
        </w:tabs>
        <w:ind w:left="3360" w:hanging="420"/>
      </w:pPr>
    </w:lvl>
    <w:lvl w:ilvl="7" w:tentative="0">
      <w:start w:val="1"/>
      <w:numFmt w:val="lowerLetter"/>
      <w:lvlText w:val="%8)"/>
      <w:lvlJc w:val="left"/>
      <w:pPr>
        <w:tabs>
          <w:tab w:val="left" w:pos="3360"/>
        </w:tabs>
        <w:ind w:left="3780" w:hanging="420"/>
      </w:pPr>
    </w:lvl>
    <w:lvl w:ilvl="8" w:tentative="0">
      <w:start w:val="1"/>
      <w:numFmt w:val="lowerRoman"/>
      <w:lvlText w:val="%9."/>
      <w:lvlJc w:val="right"/>
      <w:pPr>
        <w:tabs>
          <w:tab w:val="left" w:pos="3780"/>
        </w:tabs>
        <w:ind w:left="4200" w:hanging="420"/>
      </w:pPr>
    </w:lvl>
  </w:abstractNum>
  <w:abstractNum w:abstractNumId="3">
    <w:nsid w:val="51FDC7DF"/>
    <w:multiLevelType w:val="singleLevel"/>
    <w:tmpl w:val="51FDC7DF"/>
    <w:lvl w:ilvl="0" w:tentative="0">
      <w:start w:val="1"/>
      <w:numFmt w:val="decimal"/>
      <w:pStyle w:val="22"/>
      <w:lvlText w:val="%1."/>
      <w:lvlJc w:val="left"/>
      <w:pPr>
        <w:tabs>
          <w:tab w:val="left" w:pos="2040"/>
        </w:tabs>
        <w:ind w:left="2040" w:hanging="360"/>
      </w:pPr>
    </w:lvl>
  </w:abstractNum>
  <w:abstractNum w:abstractNumId="4">
    <w:nsid w:val="542FF0A7"/>
    <w:multiLevelType w:val="singleLevel"/>
    <w:tmpl w:val="542FF0A7"/>
    <w:lvl w:ilvl="0" w:tentative="0">
      <w:start w:val="1"/>
      <w:numFmt w:val="decimal"/>
      <w:suff w:val="nothing"/>
      <w:lvlText w:val="%1、"/>
      <w:lvlJc w:val="left"/>
    </w:lvl>
  </w:abstractNum>
  <w:abstractNum w:abstractNumId="5">
    <w:nsid w:val="62E78324"/>
    <w:multiLevelType w:val="singleLevel"/>
    <w:tmpl w:val="62E78324"/>
    <w:lvl w:ilvl="0" w:tentative="0">
      <w:start w:val="1"/>
      <w:numFmt w:val="decimal"/>
      <w:suff w:val="nothing"/>
      <w:lvlText w:val="%1、"/>
      <w:lvlJc w:val="left"/>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0ZDczMmQyMmQ1ZjVlMjU3ZjllYWFlNzVkYzQxNzkifQ=="/>
  </w:docVars>
  <w:rsids>
    <w:rsidRoot w:val="00B86CBA"/>
    <w:rsid w:val="00000D1F"/>
    <w:rsid w:val="0000153F"/>
    <w:rsid w:val="0000361B"/>
    <w:rsid w:val="0000377D"/>
    <w:rsid w:val="00005F4D"/>
    <w:rsid w:val="00006974"/>
    <w:rsid w:val="00006C1C"/>
    <w:rsid w:val="00007937"/>
    <w:rsid w:val="0001278A"/>
    <w:rsid w:val="00013EF2"/>
    <w:rsid w:val="000145EF"/>
    <w:rsid w:val="00014A2E"/>
    <w:rsid w:val="00015D8B"/>
    <w:rsid w:val="0001630E"/>
    <w:rsid w:val="00020D3C"/>
    <w:rsid w:val="000230BD"/>
    <w:rsid w:val="000252C7"/>
    <w:rsid w:val="0002565E"/>
    <w:rsid w:val="0002581B"/>
    <w:rsid w:val="0002680A"/>
    <w:rsid w:val="0002740D"/>
    <w:rsid w:val="00027B6F"/>
    <w:rsid w:val="00030FBB"/>
    <w:rsid w:val="0003204B"/>
    <w:rsid w:val="0003312D"/>
    <w:rsid w:val="000332B4"/>
    <w:rsid w:val="00033878"/>
    <w:rsid w:val="00035D1A"/>
    <w:rsid w:val="00035D5C"/>
    <w:rsid w:val="0004020B"/>
    <w:rsid w:val="000403FC"/>
    <w:rsid w:val="0004115A"/>
    <w:rsid w:val="00041602"/>
    <w:rsid w:val="00043784"/>
    <w:rsid w:val="000438B1"/>
    <w:rsid w:val="0004505B"/>
    <w:rsid w:val="00045EB8"/>
    <w:rsid w:val="00054841"/>
    <w:rsid w:val="00054889"/>
    <w:rsid w:val="000550FF"/>
    <w:rsid w:val="00055D1E"/>
    <w:rsid w:val="00055D82"/>
    <w:rsid w:val="00055F54"/>
    <w:rsid w:val="00056BAD"/>
    <w:rsid w:val="00056CD5"/>
    <w:rsid w:val="00060B7E"/>
    <w:rsid w:val="00060CA1"/>
    <w:rsid w:val="00060DC6"/>
    <w:rsid w:val="00060ED3"/>
    <w:rsid w:val="000620C0"/>
    <w:rsid w:val="00062A1B"/>
    <w:rsid w:val="00062DD1"/>
    <w:rsid w:val="00064668"/>
    <w:rsid w:val="000652D9"/>
    <w:rsid w:val="00065803"/>
    <w:rsid w:val="00066253"/>
    <w:rsid w:val="000667EA"/>
    <w:rsid w:val="00070D51"/>
    <w:rsid w:val="00072D94"/>
    <w:rsid w:val="000731FF"/>
    <w:rsid w:val="00076169"/>
    <w:rsid w:val="000762D6"/>
    <w:rsid w:val="000770FE"/>
    <w:rsid w:val="00080EE3"/>
    <w:rsid w:val="00081246"/>
    <w:rsid w:val="00082937"/>
    <w:rsid w:val="00083301"/>
    <w:rsid w:val="00083B47"/>
    <w:rsid w:val="00083CA2"/>
    <w:rsid w:val="000849BB"/>
    <w:rsid w:val="000861AA"/>
    <w:rsid w:val="0008630A"/>
    <w:rsid w:val="00086C39"/>
    <w:rsid w:val="0008782F"/>
    <w:rsid w:val="00090037"/>
    <w:rsid w:val="0009091B"/>
    <w:rsid w:val="00091A5E"/>
    <w:rsid w:val="000928A5"/>
    <w:rsid w:val="0009315E"/>
    <w:rsid w:val="000931D1"/>
    <w:rsid w:val="0009341A"/>
    <w:rsid w:val="00093968"/>
    <w:rsid w:val="000968B7"/>
    <w:rsid w:val="00097793"/>
    <w:rsid w:val="00097FB9"/>
    <w:rsid w:val="000A0B98"/>
    <w:rsid w:val="000A0E94"/>
    <w:rsid w:val="000A1518"/>
    <w:rsid w:val="000A1B52"/>
    <w:rsid w:val="000A2898"/>
    <w:rsid w:val="000A6980"/>
    <w:rsid w:val="000A7238"/>
    <w:rsid w:val="000A7636"/>
    <w:rsid w:val="000B0B04"/>
    <w:rsid w:val="000B3CD1"/>
    <w:rsid w:val="000B4C33"/>
    <w:rsid w:val="000B7813"/>
    <w:rsid w:val="000C05B9"/>
    <w:rsid w:val="000C30CB"/>
    <w:rsid w:val="000C34F6"/>
    <w:rsid w:val="000C3BCF"/>
    <w:rsid w:val="000C424D"/>
    <w:rsid w:val="000C4CA5"/>
    <w:rsid w:val="000C58C2"/>
    <w:rsid w:val="000C6383"/>
    <w:rsid w:val="000C6864"/>
    <w:rsid w:val="000C6BD4"/>
    <w:rsid w:val="000C77F3"/>
    <w:rsid w:val="000D0B66"/>
    <w:rsid w:val="000D0DD4"/>
    <w:rsid w:val="000D19BB"/>
    <w:rsid w:val="000D4C08"/>
    <w:rsid w:val="000D4F3B"/>
    <w:rsid w:val="000D6E88"/>
    <w:rsid w:val="000D6EFE"/>
    <w:rsid w:val="000E3843"/>
    <w:rsid w:val="000E4740"/>
    <w:rsid w:val="000F028B"/>
    <w:rsid w:val="000F1CD6"/>
    <w:rsid w:val="000F22AD"/>
    <w:rsid w:val="000F5C1B"/>
    <w:rsid w:val="000F729A"/>
    <w:rsid w:val="001007F9"/>
    <w:rsid w:val="0010109C"/>
    <w:rsid w:val="00101527"/>
    <w:rsid w:val="00104769"/>
    <w:rsid w:val="00104DEC"/>
    <w:rsid w:val="00105331"/>
    <w:rsid w:val="001062E7"/>
    <w:rsid w:val="00107AAA"/>
    <w:rsid w:val="00107D55"/>
    <w:rsid w:val="00111460"/>
    <w:rsid w:val="00111A23"/>
    <w:rsid w:val="00113703"/>
    <w:rsid w:val="00116F94"/>
    <w:rsid w:val="001201C4"/>
    <w:rsid w:val="00120E53"/>
    <w:rsid w:val="0012104B"/>
    <w:rsid w:val="00121A36"/>
    <w:rsid w:val="00123162"/>
    <w:rsid w:val="00124E21"/>
    <w:rsid w:val="0013150D"/>
    <w:rsid w:val="001343D6"/>
    <w:rsid w:val="00135CA9"/>
    <w:rsid w:val="001450E5"/>
    <w:rsid w:val="00145D32"/>
    <w:rsid w:val="00145D41"/>
    <w:rsid w:val="00150997"/>
    <w:rsid w:val="00156EC3"/>
    <w:rsid w:val="001625E8"/>
    <w:rsid w:val="00164D23"/>
    <w:rsid w:val="00164F8E"/>
    <w:rsid w:val="00165179"/>
    <w:rsid w:val="00165BB0"/>
    <w:rsid w:val="00166DE8"/>
    <w:rsid w:val="00170414"/>
    <w:rsid w:val="00173F01"/>
    <w:rsid w:val="001743A2"/>
    <w:rsid w:val="00174B3A"/>
    <w:rsid w:val="0017629C"/>
    <w:rsid w:val="0017680A"/>
    <w:rsid w:val="00186648"/>
    <w:rsid w:val="00186C23"/>
    <w:rsid w:val="001871DC"/>
    <w:rsid w:val="00191CF1"/>
    <w:rsid w:val="00195668"/>
    <w:rsid w:val="00196A77"/>
    <w:rsid w:val="0019720F"/>
    <w:rsid w:val="001A05E7"/>
    <w:rsid w:val="001A0934"/>
    <w:rsid w:val="001A188E"/>
    <w:rsid w:val="001A1C6B"/>
    <w:rsid w:val="001B10B8"/>
    <w:rsid w:val="001B1B97"/>
    <w:rsid w:val="001B3C0A"/>
    <w:rsid w:val="001B4820"/>
    <w:rsid w:val="001C0E23"/>
    <w:rsid w:val="001C345D"/>
    <w:rsid w:val="001C34A7"/>
    <w:rsid w:val="001C367E"/>
    <w:rsid w:val="001C3983"/>
    <w:rsid w:val="001C5694"/>
    <w:rsid w:val="001C5F8C"/>
    <w:rsid w:val="001C75EE"/>
    <w:rsid w:val="001D031E"/>
    <w:rsid w:val="001D07C0"/>
    <w:rsid w:val="001D0EEE"/>
    <w:rsid w:val="001D1DA4"/>
    <w:rsid w:val="001D2D7A"/>
    <w:rsid w:val="001D599D"/>
    <w:rsid w:val="001D6FC3"/>
    <w:rsid w:val="001E0B67"/>
    <w:rsid w:val="001E24DD"/>
    <w:rsid w:val="001E3131"/>
    <w:rsid w:val="001F1DDB"/>
    <w:rsid w:val="001F3942"/>
    <w:rsid w:val="001F4C11"/>
    <w:rsid w:val="001F4F09"/>
    <w:rsid w:val="001F5080"/>
    <w:rsid w:val="001F5710"/>
    <w:rsid w:val="001F59C8"/>
    <w:rsid w:val="00201520"/>
    <w:rsid w:val="00203FCF"/>
    <w:rsid w:val="00204308"/>
    <w:rsid w:val="00205491"/>
    <w:rsid w:val="00206D41"/>
    <w:rsid w:val="00206E85"/>
    <w:rsid w:val="00210DBA"/>
    <w:rsid w:val="00214198"/>
    <w:rsid w:val="002146F3"/>
    <w:rsid w:val="0021568C"/>
    <w:rsid w:val="00216EE4"/>
    <w:rsid w:val="00217AA6"/>
    <w:rsid w:val="00220364"/>
    <w:rsid w:val="00220BA6"/>
    <w:rsid w:val="00220F15"/>
    <w:rsid w:val="00225514"/>
    <w:rsid w:val="00225DDC"/>
    <w:rsid w:val="00227CB9"/>
    <w:rsid w:val="00230AC2"/>
    <w:rsid w:val="00232D4F"/>
    <w:rsid w:val="00233620"/>
    <w:rsid w:val="00235DAA"/>
    <w:rsid w:val="002400F8"/>
    <w:rsid w:val="00240A43"/>
    <w:rsid w:val="00240A51"/>
    <w:rsid w:val="00241E35"/>
    <w:rsid w:val="00242F67"/>
    <w:rsid w:val="00245ACF"/>
    <w:rsid w:val="00245B82"/>
    <w:rsid w:val="002479E2"/>
    <w:rsid w:val="00247C2A"/>
    <w:rsid w:val="00247F04"/>
    <w:rsid w:val="0025023F"/>
    <w:rsid w:val="00250829"/>
    <w:rsid w:val="0025309A"/>
    <w:rsid w:val="00255942"/>
    <w:rsid w:val="00255CCC"/>
    <w:rsid w:val="00256ACB"/>
    <w:rsid w:val="00256DBA"/>
    <w:rsid w:val="00257AC3"/>
    <w:rsid w:val="00262AE0"/>
    <w:rsid w:val="00263611"/>
    <w:rsid w:val="002648F3"/>
    <w:rsid w:val="002649EE"/>
    <w:rsid w:val="0026569A"/>
    <w:rsid w:val="00266990"/>
    <w:rsid w:val="002673FB"/>
    <w:rsid w:val="00267445"/>
    <w:rsid w:val="00267C59"/>
    <w:rsid w:val="0027064A"/>
    <w:rsid w:val="0027079D"/>
    <w:rsid w:val="002715D7"/>
    <w:rsid w:val="00276473"/>
    <w:rsid w:val="00276B35"/>
    <w:rsid w:val="002773F0"/>
    <w:rsid w:val="00280063"/>
    <w:rsid w:val="00280735"/>
    <w:rsid w:val="00280AAF"/>
    <w:rsid w:val="002827DC"/>
    <w:rsid w:val="002830AD"/>
    <w:rsid w:val="00283766"/>
    <w:rsid w:val="00287F6F"/>
    <w:rsid w:val="002912D9"/>
    <w:rsid w:val="00291A03"/>
    <w:rsid w:val="00294136"/>
    <w:rsid w:val="002947EF"/>
    <w:rsid w:val="00294E18"/>
    <w:rsid w:val="00294F34"/>
    <w:rsid w:val="00295E35"/>
    <w:rsid w:val="0029657A"/>
    <w:rsid w:val="002974FB"/>
    <w:rsid w:val="002A5752"/>
    <w:rsid w:val="002B07EF"/>
    <w:rsid w:val="002B2BED"/>
    <w:rsid w:val="002B2C48"/>
    <w:rsid w:val="002B4039"/>
    <w:rsid w:val="002B4595"/>
    <w:rsid w:val="002B50EB"/>
    <w:rsid w:val="002B61CF"/>
    <w:rsid w:val="002B6C95"/>
    <w:rsid w:val="002B7731"/>
    <w:rsid w:val="002B791B"/>
    <w:rsid w:val="002C0B66"/>
    <w:rsid w:val="002C38C6"/>
    <w:rsid w:val="002C4918"/>
    <w:rsid w:val="002C6D14"/>
    <w:rsid w:val="002D012B"/>
    <w:rsid w:val="002D105D"/>
    <w:rsid w:val="002D2F79"/>
    <w:rsid w:val="002D3B50"/>
    <w:rsid w:val="002D58DF"/>
    <w:rsid w:val="002D5F8C"/>
    <w:rsid w:val="002E0045"/>
    <w:rsid w:val="002E05E4"/>
    <w:rsid w:val="002E0823"/>
    <w:rsid w:val="002E11CE"/>
    <w:rsid w:val="002E17E8"/>
    <w:rsid w:val="002E4364"/>
    <w:rsid w:val="002E4390"/>
    <w:rsid w:val="002E44AC"/>
    <w:rsid w:val="002E4D11"/>
    <w:rsid w:val="002E54CC"/>
    <w:rsid w:val="002E6665"/>
    <w:rsid w:val="002F04FF"/>
    <w:rsid w:val="002F080A"/>
    <w:rsid w:val="002F131F"/>
    <w:rsid w:val="002F1641"/>
    <w:rsid w:val="002F2955"/>
    <w:rsid w:val="002F3565"/>
    <w:rsid w:val="002F45F5"/>
    <w:rsid w:val="002F6312"/>
    <w:rsid w:val="002F648B"/>
    <w:rsid w:val="002F6AF6"/>
    <w:rsid w:val="002F7047"/>
    <w:rsid w:val="002F7532"/>
    <w:rsid w:val="0030040E"/>
    <w:rsid w:val="003014F3"/>
    <w:rsid w:val="00301545"/>
    <w:rsid w:val="00301C15"/>
    <w:rsid w:val="00301F92"/>
    <w:rsid w:val="003029E3"/>
    <w:rsid w:val="00303E67"/>
    <w:rsid w:val="00304941"/>
    <w:rsid w:val="003061F9"/>
    <w:rsid w:val="00307446"/>
    <w:rsid w:val="003105B4"/>
    <w:rsid w:val="00310730"/>
    <w:rsid w:val="00310758"/>
    <w:rsid w:val="00311C47"/>
    <w:rsid w:val="00311CE1"/>
    <w:rsid w:val="003125DE"/>
    <w:rsid w:val="00312E86"/>
    <w:rsid w:val="0031303D"/>
    <w:rsid w:val="003163A0"/>
    <w:rsid w:val="00316CD0"/>
    <w:rsid w:val="00320268"/>
    <w:rsid w:val="003209E3"/>
    <w:rsid w:val="00323E1C"/>
    <w:rsid w:val="003240D8"/>
    <w:rsid w:val="00325D8C"/>
    <w:rsid w:val="003300B5"/>
    <w:rsid w:val="00331762"/>
    <w:rsid w:val="00332BD2"/>
    <w:rsid w:val="00332DB1"/>
    <w:rsid w:val="00337462"/>
    <w:rsid w:val="003375AB"/>
    <w:rsid w:val="003406A0"/>
    <w:rsid w:val="003407B1"/>
    <w:rsid w:val="0034249D"/>
    <w:rsid w:val="00342545"/>
    <w:rsid w:val="003433AA"/>
    <w:rsid w:val="00344B9A"/>
    <w:rsid w:val="00344D68"/>
    <w:rsid w:val="00345B27"/>
    <w:rsid w:val="00346052"/>
    <w:rsid w:val="003513D3"/>
    <w:rsid w:val="003532D9"/>
    <w:rsid w:val="00353E98"/>
    <w:rsid w:val="00355B27"/>
    <w:rsid w:val="00357101"/>
    <w:rsid w:val="00357C3E"/>
    <w:rsid w:val="003601FE"/>
    <w:rsid w:val="003608C0"/>
    <w:rsid w:val="00363006"/>
    <w:rsid w:val="00363606"/>
    <w:rsid w:val="00363A43"/>
    <w:rsid w:val="00365CEA"/>
    <w:rsid w:val="00366A25"/>
    <w:rsid w:val="00367B63"/>
    <w:rsid w:val="003703DE"/>
    <w:rsid w:val="00370604"/>
    <w:rsid w:val="0037234C"/>
    <w:rsid w:val="00372833"/>
    <w:rsid w:val="003740D5"/>
    <w:rsid w:val="00374447"/>
    <w:rsid w:val="00375003"/>
    <w:rsid w:val="00376882"/>
    <w:rsid w:val="003769F1"/>
    <w:rsid w:val="00376F41"/>
    <w:rsid w:val="00377A0E"/>
    <w:rsid w:val="00380EA0"/>
    <w:rsid w:val="00383225"/>
    <w:rsid w:val="003837B3"/>
    <w:rsid w:val="00384B99"/>
    <w:rsid w:val="00385798"/>
    <w:rsid w:val="003860B4"/>
    <w:rsid w:val="003870ED"/>
    <w:rsid w:val="003904F7"/>
    <w:rsid w:val="00393479"/>
    <w:rsid w:val="0039371F"/>
    <w:rsid w:val="003947B0"/>
    <w:rsid w:val="00397078"/>
    <w:rsid w:val="003A0D0F"/>
    <w:rsid w:val="003A1A3E"/>
    <w:rsid w:val="003A1E16"/>
    <w:rsid w:val="003A1E34"/>
    <w:rsid w:val="003A21BC"/>
    <w:rsid w:val="003A28B2"/>
    <w:rsid w:val="003A36F6"/>
    <w:rsid w:val="003A38D8"/>
    <w:rsid w:val="003A55C0"/>
    <w:rsid w:val="003A5A63"/>
    <w:rsid w:val="003A5DD5"/>
    <w:rsid w:val="003A60AE"/>
    <w:rsid w:val="003A75BF"/>
    <w:rsid w:val="003B04DF"/>
    <w:rsid w:val="003B21B8"/>
    <w:rsid w:val="003B49E6"/>
    <w:rsid w:val="003B4E56"/>
    <w:rsid w:val="003C1AC7"/>
    <w:rsid w:val="003C236D"/>
    <w:rsid w:val="003C4BAD"/>
    <w:rsid w:val="003C5A8E"/>
    <w:rsid w:val="003C6AC5"/>
    <w:rsid w:val="003D562F"/>
    <w:rsid w:val="003D5C13"/>
    <w:rsid w:val="003D660C"/>
    <w:rsid w:val="003D6681"/>
    <w:rsid w:val="003D68A5"/>
    <w:rsid w:val="003E0142"/>
    <w:rsid w:val="003E2F09"/>
    <w:rsid w:val="003E5DE1"/>
    <w:rsid w:val="003E6614"/>
    <w:rsid w:val="003F1681"/>
    <w:rsid w:val="003F2B31"/>
    <w:rsid w:val="003F7ACD"/>
    <w:rsid w:val="00401376"/>
    <w:rsid w:val="00401D46"/>
    <w:rsid w:val="00402016"/>
    <w:rsid w:val="0040202E"/>
    <w:rsid w:val="00404B3F"/>
    <w:rsid w:val="00404D9A"/>
    <w:rsid w:val="00405078"/>
    <w:rsid w:val="004073EF"/>
    <w:rsid w:val="00410CE3"/>
    <w:rsid w:val="00410F48"/>
    <w:rsid w:val="00412421"/>
    <w:rsid w:val="00412471"/>
    <w:rsid w:val="00413E86"/>
    <w:rsid w:val="00414BF4"/>
    <w:rsid w:val="00416146"/>
    <w:rsid w:val="00416C70"/>
    <w:rsid w:val="0041745F"/>
    <w:rsid w:val="004245F5"/>
    <w:rsid w:val="004248F3"/>
    <w:rsid w:val="004249FF"/>
    <w:rsid w:val="00425D8D"/>
    <w:rsid w:val="0042615C"/>
    <w:rsid w:val="004272D8"/>
    <w:rsid w:val="00431987"/>
    <w:rsid w:val="00432801"/>
    <w:rsid w:val="004331EE"/>
    <w:rsid w:val="00440754"/>
    <w:rsid w:val="00440D1D"/>
    <w:rsid w:val="00441EAB"/>
    <w:rsid w:val="00441FE3"/>
    <w:rsid w:val="00442CBF"/>
    <w:rsid w:val="004441AB"/>
    <w:rsid w:val="00445028"/>
    <w:rsid w:val="00445F05"/>
    <w:rsid w:val="004463B4"/>
    <w:rsid w:val="00447258"/>
    <w:rsid w:val="00456033"/>
    <w:rsid w:val="004563C0"/>
    <w:rsid w:val="00462A99"/>
    <w:rsid w:val="004632EE"/>
    <w:rsid w:val="0046471F"/>
    <w:rsid w:val="004665C1"/>
    <w:rsid w:val="004665CA"/>
    <w:rsid w:val="004719DD"/>
    <w:rsid w:val="004742EF"/>
    <w:rsid w:val="0047431C"/>
    <w:rsid w:val="00477115"/>
    <w:rsid w:val="004778D5"/>
    <w:rsid w:val="00477A90"/>
    <w:rsid w:val="0048198D"/>
    <w:rsid w:val="00481DAC"/>
    <w:rsid w:val="00482207"/>
    <w:rsid w:val="00482284"/>
    <w:rsid w:val="00482440"/>
    <w:rsid w:val="0048373A"/>
    <w:rsid w:val="00483A1F"/>
    <w:rsid w:val="00491066"/>
    <w:rsid w:val="004913D7"/>
    <w:rsid w:val="00491AFA"/>
    <w:rsid w:val="00492190"/>
    <w:rsid w:val="00492B09"/>
    <w:rsid w:val="004938A5"/>
    <w:rsid w:val="00494C66"/>
    <w:rsid w:val="00495325"/>
    <w:rsid w:val="0049567A"/>
    <w:rsid w:val="00496473"/>
    <w:rsid w:val="00496BFE"/>
    <w:rsid w:val="00497069"/>
    <w:rsid w:val="0049713D"/>
    <w:rsid w:val="004973F5"/>
    <w:rsid w:val="004A03FD"/>
    <w:rsid w:val="004A2D31"/>
    <w:rsid w:val="004A30AD"/>
    <w:rsid w:val="004A5F33"/>
    <w:rsid w:val="004A7469"/>
    <w:rsid w:val="004B134B"/>
    <w:rsid w:val="004B201E"/>
    <w:rsid w:val="004B2569"/>
    <w:rsid w:val="004B25DF"/>
    <w:rsid w:val="004B32E1"/>
    <w:rsid w:val="004B5C8F"/>
    <w:rsid w:val="004B6DFB"/>
    <w:rsid w:val="004C3189"/>
    <w:rsid w:val="004C66F0"/>
    <w:rsid w:val="004C6B45"/>
    <w:rsid w:val="004C7894"/>
    <w:rsid w:val="004C7895"/>
    <w:rsid w:val="004D035C"/>
    <w:rsid w:val="004D2396"/>
    <w:rsid w:val="004D40D3"/>
    <w:rsid w:val="004D466F"/>
    <w:rsid w:val="004D47D9"/>
    <w:rsid w:val="004D4F7A"/>
    <w:rsid w:val="004D64C0"/>
    <w:rsid w:val="004D7C03"/>
    <w:rsid w:val="004E0515"/>
    <w:rsid w:val="004E1BDE"/>
    <w:rsid w:val="004E2132"/>
    <w:rsid w:val="004E3443"/>
    <w:rsid w:val="004E6F30"/>
    <w:rsid w:val="004F03F8"/>
    <w:rsid w:val="004F0C8C"/>
    <w:rsid w:val="004F130B"/>
    <w:rsid w:val="004F177A"/>
    <w:rsid w:val="004F2AD1"/>
    <w:rsid w:val="004F2B25"/>
    <w:rsid w:val="004F3942"/>
    <w:rsid w:val="004F4E6B"/>
    <w:rsid w:val="004F68EC"/>
    <w:rsid w:val="004F6CC6"/>
    <w:rsid w:val="004F73FB"/>
    <w:rsid w:val="004F7E19"/>
    <w:rsid w:val="00503652"/>
    <w:rsid w:val="005045EA"/>
    <w:rsid w:val="00505030"/>
    <w:rsid w:val="005057FB"/>
    <w:rsid w:val="005067AE"/>
    <w:rsid w:val="00510C3D"/>
    <w:rsid w:val="005111D8"/>
    <w:rsid w:val="005117AF"/>
    <w:rsid w:val="00512296"/>
    <w:rsid w:val="00514182"/>
    <w:rsid w:val="0051573F"/>
    <w:rsid w:val="00524A47"/>
    <w:rsid w:val="0052505D"/>
    <w:rsid w:val="00525773"/>
    <w:rsid w:val="00527722"/>
    <w:rsid w:val="0052785D"/>
    <w:rsid w:val="0053029E"/>
    <w:rsid w:val="0053175B"/>
    <w:rsid w:val="00531D7C"/>
    <w:rsid w:val="0053412F"/>
    <w:rsid w:val="0053419D"/>
    <w:rsid w:val="00534EE3"/>
    <w:rsid w:val="005350AC"/>
    <w:rsid w:val="00536664"/>
    <w:rsid w:val="00537FAF"/>
    <w:rsid w:val="00540060"/>
    <w:rsid w:val="00540072"/>
    <w:rsid w:val="0054158A"/>
    <w:rsid w:val="005416FC"/>
    <w:rsid w:val="005421C5"/>
    <w:rsid w:val="005449C2"/>
    <w:rsid w:val="00545673"/>
    <w:rsid w:val="00547FD0"/>
    <w:rsid w:val="00550150"/>
    <w:rsid w:val="00551754"/>
    <w:rsid w:val="00551E30"/>
    <w:rsid w:val="00553338"/>
    <w:rsid w:val="005543FC"/>
    <w:rsid w:val="00560DE4"/>
    <w:rsid w:val="0056183C"/>
    <w:rsid w:val="00563248"/>
    <w:rsid w:val="00563643"/>
    <w:rsid w:val="00563C60"/>
    <w:rsid w:val="005655C4"/>
    <w:rsid w:val="00567149"/>
    <w:rsid w:val="00567577"/>
    <w:rsid w:val="005718DE"/>
    <w:rsid w:val="00573113"/>
    <w:rsid w:val="00573C0A"/>
    <w:rsid w:val="00575893"/>
    <w:rsid w:val="005769CF"/>
    <w:rsid w:val="005811CE"/>
    <w:rsid w:val="00581599"/>
    <w:rsid w:val="00581B5B"/>
    <w:rsid w:val="00583E31"/>
    <w:rsid w:val="00585266"/>
    <w:rsid w:val="00586729"/>
    <w:rsid w:val="00587150"/>
    <w:rsid w:val="00587E99"/>
    <w:rsid w:val="00590E1C"/>
    <w:rsid w:val="0059397D"/>
    <w:rsid w:val="00593BF4"/>
    <w:rsid w:val="00593D66"/>
    <w:rsid w:val="00593E70"/>
    <w:rsid w:val="00596AFD"/>
    <w:rsid w:val="005A4C19"/>
    <w:rsid w:val="005A4C48"/>
    <w:rsid w:val="005A7623"/>
    <w:rsid w:val="005B065C"/>
    <w:rsid w:val="005B0749"/>
    <w:rsid w:val="005B0E5A"/>
    <w:rsid w:val="005B1038"/>
    <w:rsid w:val="005B1897"/>
    <w:rsid w:val="005B3157"/>
    <w:rsid w:val="005B3E86"/>
    <w:rsid w:val="005B471B"/>
    <w:rsid w:val="005B48E4"/>
    <w:rsid w:val="005B533F"/>
    <w:rsid w:val="005B74A1"/>
    <w:rsid w:val="005B7648"/>
    <w:rsid w:val="005C0F39"/>
    <w:rsid w:val="005C1057"/>
    <w:rsid w:val="005C10F7"/>
    <w:rsid w:val="005C192A"/>
    <w:rsid w:val="005C227F"/>
    <w:rsid w:val="005C2D86"/>
    <w:rsid w:val="005C36F6"/>
    <w:rsid w:val="005C4EF2"/>
    <w:rsid w:val="005C7B51"/>
    <w:rsid w:val="005D05FC"/>
    <w:rsid w:val="005D0681"/>
    <w:rsid w:val="005D2025"/>
    <w:rsid w:val="005D7BDF"/>
    <w:rsid w:val="005D7D97"/>
    <w:rsid w:val="005E0C23"/>
    <w:rsid w:val="005E1001"/>
    <w:rsid w:val="005E1132"/>
    <w:rsid w:val="005E1141"/>
    <w:rsid w:val="005E20BA"/>
    <w:rsid w:val="005E30C9"/>
    <w:rsid w:val="005E367E"/>
    <w:rsid w:val="005E3C82"/>
    <w:rsid w:val="005E40E7"/>
    <w:rsid w:val="005E4431"/>
    <w:rsid w:val="005E474C"/>
    <w:rsid w:val="005E5360"/>
    <w:rsid w:val="005E6D87"/>
    <w:rsid w:val="005E6E9D"/>
    <w:rsid w:val="005E77EF"/>
    <w:rsid w:val="005F3CBA"/>
    <w:rsid w:val="005F448F"/>
    <w:rsid w:val="005F45E4"/>
    <w:rsid w:val="005F538E"/>
    <w:rsid w:val="005F5B62"/>
    <w:rsid w:val="005F6A94"/>
    <w:rsid w:val="00601C85"/>
    <w:rsid w:val="006039BA"/>
    <w:rsid w:val="00603D13"/>
    <w:rsid w:val="00605C67"/>
    <w:rsid w:val="00610368"/>
    <w:rsid w:val="006108D2"/>
    <w:rsid w:val="00611479"/>
    <w:rsid w:val="00612472"/>
    <w:rsid w:val="00612752"/>
    <w:rsid w:val="006131CF"/>
    <w:rsid w:val="0061333A"/>
    <w:rsid w:val="00615B97"/>
    <w:rsid w:val="00616AE3"/>
    <w:rsid w:val="00617420"/>
    <w:rsid w:val="006179CD"/>
    <w:rsid w:val="006202F3"/>
    <w:rsid w:val="00620994"/>
    <w:rsid w:val="006222EC"/>
    <w:rsid w:val="006278A7"/>
    <w:rsid w:val="00627C51"/>
    <w:rsid w:val="0063067A"/>
    <w:rsid w:val="00630E19"/>
    <w:rsid w:val="0063152E"/>
    <w:rsid w:val="0063196B"/>
    <w:rsid w:val="0063397A"/>
    <w:rsid w:val="0063484F"/>
    <w:rsid w:val="006365DD"/>
    <w:rsid w:val="00636E0C"/>
    <w:rsid w:val="00637FE2"/>
    <w:rsid w:val="00641CDD"/>
    <w:rsid w:val="00645D66"/>
    <w:rsid w:val="006477E5"/>
    <w:rsid w:val="00650597"/>
    <w:rsid w:val="006511F4"/>
    <w:rsid w:val="0065150F"/>
    <w:rsid w:val="00654305"/>
    <w:rsid w:val="00654A02"/>
    <w:rsid w:val="00655B20"/>
    <w:rsid w:val="00655FD8"/>
    <w:rsid w:val="006560BF"/>
    <w:rsid w:val="00660A24"/>
    <w:rsid w:val="00661A77"/>
    <w:rsid w:val="006628D0"/>
    <w:rsid w:val="00662A32"/>
    <w:rsid w:val="00663A31"/>
    <w:rsid w:val="00664146"/>
    <w:rsid w:val="00664731"/>
    <w:rsid w:val="00664A94"/>
    <w:rsid w:val="00665248"/>
    <w:rsid w:val="00666073"/>
    <w:rsid w:val="00666852"/>
    <w:rsid w:val="0067052B"/>
    <w:rsid w:val="0067093A"/>
    <w:rsid w:val="0067242C"/>
    <w:rsid w:val="00672DF2"/>
    <w:rsid w:val="0067545C"/>
    <w:rsid w:val="006759C6"/>
    <w:rsid w:val="00677732"/>
    <w:rsid w:val="006778FE"/>
    <w:rsid w:val="006842E4"/>
    <w:rsid w:val="00693A10"/>
    <w:rsid w:val="00693FCB"/>
    <w:rsid w:val="00695C63"/>
    <w:rsid w:val="006976AB"/>
    <w:rsid w:val="006A161C"/>
    <w:rsid w:val="006A2320"/>
    <w:rsid w:val="006A299D"/>
    <w:rsid w:val="006A5248"/>
    <w:rsid w:val="006A63B3"/>
    <w:rsid w:val="006A70C7"/>
    <w:rsid w:val="006A7920"/>
    <w:rsid w:val="006B0247"/>
    <w:rsid w:val="006B112F"/>
    <w:rsid w:val="006B1E48"/>
    <w:rsid w:val="006B3A54"/>
    <w:rsid w:val="006B5D29"/>
    <w:rsid w:val="006B6E45"/>
    <w:rsid w:val="006B74ED"/>
    <w:rsid w:val="006B76F7"/>
    <w:rsid w:val="006B7BDA"/>
    <w:rsid w:val="006C094D"/>
    <w:rsid w:val="006C0C28"/>
    <w:rsid w:val="006C21D2"/>
    <w:rsid w:val="006C301C"/>
    <w:rsid w:val="006C5718"/>
    <w:rsid w:val="006C6044"/>
    <w:rsid w:val="006D1B7B"/>
    <w:rsid w:val="006D3653"/>
    <w:rsid w:val="006D45F9"/>
    <w:rsid w:val="006D4A59"/>
    <w:rsid w:val="006D5317"/>
    <w:rsid w:val="006D66E5"/>
    <w:rsid w:val="006E0E02"/>
    <w:rsid w:val="006E1F6F"/>
    <w:rsid w:val="006E342B"/>
    <w:rsid w:val="006E4CDC"/>
    <w:rsid w:val="006E7CF4"/>
    <w:rsid w:val="006F120F"/>
    <w:rsid w:val="006F127F"/>
    <w:rsid w:val="006F288D"/>
    <w:rsid w:val="006F66C0"/>
    <w:rsid w:val="006F68C9"/>
    <w:rsid w:val="00700615"/>
    <w:rsid w:val="00704EBF"/>
    <w:rsid w:val="00705FE3"/>
    <w:rsid w:val="00710200"/>
    <w:rsid w:val="007114DE"/>
    <w:rsid w:val="00715E04"/>
    <w:rsid w:val="00715F2E"/>
    <w:rsid w:val="0071794A"/>
    <w:rsid w:val="00721A78"/>
    <w:rsid w:val="00723C5F"/>
    <w:rsid w:val="00724EEC"/>
    <w:rsid w:val="007270FA"/>
    <w:rsid w:val="00727523"/>
    <w:rsid w:val="007301B1"/>
    <w:rsid w:val="00731306"/>
    <w:rsid w:val="00731B10"/>
    <w:rsid w:val="00731E23"/>
    <w:rsid w:val="00734B18"/>
    <w:rsid w:val="0073508F"/>
    <w:rsid w:val="007359D1"/>
    <w:rsid w:val="007363A2"/>
    <w:rsid w:val="007375A8"/>
    <w:rsid w:val="00740179"/>
    <w:rsid w:val="00740384"/>
    <w:rsid w:val="00740730"/>
    <w:rsid w:val="007418E3"/>
    <w:rsid w:val="00741B22"/>
    <w:rsid w:val="00743BF1"/>
    <w:rsid w:val="00744558"/>
    <w:rsid w:val="007447FF"/>
    <w:rsid w:val="00744CBB"/>
    <w:rsid w:val="00746FBA"/>
    <w:rsid w:val="00746FE7"/>
    <w:rsid w:val="00750810"/>
    <w:rsid w:val="00751BA4"/>
    <w:rsid w:val="00751D82"/>
    <w:rsid w:val="007520B5"/>
    <w:rsid w:val="00753921"/>
    <w:rsid w:val="00753B0B"/>
    <w:rsid w:val="00755BD8"/>
    <w:rsid w:val="00755D6B"/>
    <w:rsid w:val="007577F4"/>
    <w:rsid w:val="00762B53"/>
    <w:rsid w:val="0076372B"/>
    <w:rsid w:val="007638F2"/>
    <w:rsid w:val="007647D2"/>
    <w:rsid w:val="00765A04"/>
    <w:rsid w:val="00766193"/>
    <w:rsid w:val="0076630E"/>
    <w:rsid w:val="00766C92"/>
    <w:rsid w:val="007677A1"/>
    <w:rsid w:val="007678DC"/>
    <w:rsid w:val="00770125"/>
    <w:rsid w:val="007718AD"/>
    <w:rsid w:val="007719A1"/>
    <w:rsid w:val="00773980"/>
    <w:rsid w:val="007802DB"/>
    <w:rsid w:val="007811BC"/>
    <w:rsid w:val="007834DD"/>
    <w:rsid w:val="007837A9"/>
    <w:rsid w:val="00784D8D"/>
    <w:rsid w:val="00785446"/>
    <w:rsid w:val="0078664A"/>
    <w:rsid w:val="00790B79"/>
    <w:rsid w:val="00791223"/>
    <w:rsid w:val="00791B6D"/>
    <w:rsid w:val="00791EAB"/>
    <w:rsid w:val="00792840"/>
    <w:rsid w:val="007934E2"/>
    <w:rsid w:val="00793AC4"/>
    <w:rsid w:val="00793BC6"/>
    <w:rsid w:val="00793E32"/>
    <w:rsid w:val="0079619C"/>
    <w:rsid w:val="007962D9"/>
    <w:rsid w:val="00796B7C"/>
    <w:rsid w:val="00796FC9"/>
    <w:rsid w:val="007972FC"/>
    <w:rsid w:val="00797496"/>
    <w:rsid w:val="007A2650"/>
    <w:rsid w:val="007A282F"/>
    <w:rsid w:val="007A2A61"/>
    <w:rsid w:val="007A3175"/>
    <w:rsid w:val="007A31B9"/>
    <w:rsid w:val="007A3A24"/>
    <w:rsid w:val="007A7F1A"/>
    <w:rsid w:val="007B0A69"/>
    <w:rsid w:val="007B2E2C"/>
    <w:rsid w:val="007B5116"/>
    <w:rsid w:val="007B5767"/>
    <w:rsid w:val="007B71F4"/>
    <w:rsid w:val="007C01F8"/>
    <w:rsid w:val="007C03AA"/>
    <w:rsid w:val="007C44BD"/>
    <w:rsid w:val="007C5AC2"/>
    <w:rsid w:val="007C6AE9"/>
    <w:rsid w:val="007D334A"/>
    <w:rsid w:val="007D4147"/>
    <w:rsid w:val="007D5453"/>
    <w:rsid w:val="007E0814"/>
    <w:rsid w:val="007E287C"/>
    <w:rsid w:val="007E28F3"/>
    <w:rsid w:val="007E2F34"/>
    <w:rsid w:val="007E3575"/>
    <w:rsid w:val="007E357B"/>
    <w:rsid w:val="007E35ED"/>
    <w:rsid w:val="007E4AC7"/>
    <w:rsid w:val="007E6100"/>
    <w:rsid w:val="007E644D"/>
    <w:rsid w:val="007E65CB"/>
    <w:rsid w:val="007E6CDE"/>
    <w:rsid w:val="007E7D69"/>
    <w:rsid w:val="007F06DC"/>
    <w:rsid w:val="007F4E8E"/>
    <w:rsid w:val="007F5AAD"/>
    <w:rsid w:val="008001D9"/>
    <w:rsid w:val="008016BE"/>
    <w:rsid w:val="00806DBD"/>
    <w:rsid w:val="00807B2D"/>
    <w:rsid w:val="00812C53"/>
    <w:rsid w:val="00816907"/>
    <w:rsid w:val="008211CB"/>
    <w:rsid w:val="008223D4"/>
    <w:rsid w:val="008224D8"/>
    <w:rsid w:val="00822DE3"/>
    <w:rsid w:val="00824A35"/>
    <w:rsid w:val="008256FA"/>
    <w:rsid w:val="0082730C"/>
    <w:rsid w:val="008278A7"/>
    <w:rsid w:val="0083149E"/>
    <w:rsid w:val="008323AB"/>
    <w:rsid w:val="008336EF"/>
    <w:rsid w:val="00834387"/>
    <w:rsid w:val="00836D59"/>
    <w:rsid w:val="00837F63"/>
    <w:rsid w:val="00840924"/>
    <w:rsid w:val="00843336"/>
    <w:rsid w:val="00845BC4"/>
    <w:rsid w:val="0084604F"/>
    <w:rsid w:val="00846B6F"/>
    <w:rsid w:val="00853008"/>
    <w:rsid w:val="00854D06"/>
    <w:rsid w:val="0085541A"/>
    <w:rsid w:val="00856BB7"/>
    <w:rsid w:val="00857A2F"/>
    <w:rsid w:val="00862868"/>
    <w:rsid w:val="0086331B"/>
    <w:rsid w:val="00864862"/>
    <w:rsid w:val="00866E57"/>
    <w:rsid w:val="008672F4"/>
    <w:rsid w:val="008704C7"/>
    <w:rsid w:val="008708E9"/>
    <w:rsid w:val="008709CF"/>
    <w:rsid w:val="00870F3A"/>
    <w:rsid w:val="008761CC"/>
    <w:rsid w:val="00877BB2"/>
    <w:rsid w:val="00877EA1"/>
    <w:rsid w:val="00881A3B"/>
    <w:rsid w:val="00883174"/>
    <w:rsid w:val="0088349B"/>
    <w:rsid w:val="00883EF1"/>
    <w:rsid w:val="00885256"/>
    <w:rsid w:val="00886A13"/>
    <w:rsid w:val="0089379B"/>
    <w:rsid w:val="00895B05"/>
    <w:rsid w:val="008968CC"/>
    <w:rsid w:val="00896C68"/>
    <w:rsid w:val="0089777B"/>
    <w:rsid w:val="00897CBB"/>
    <w:rsid w:val="008A0332"/>
    <w:rsid w:val="008A087B"/>
    <w:rsid w:val="008A2FC6"/>
    <w:rsid w:val="008A403D"/>
    <w:rsid w:val="008A4486"/>
    <w:rsid w:val="008A5377"/>
    <w:rsid w:val="008A5624"/>
    <w:rsid w:val="008A6825"/>
    <w:rsid w:val="008B188D"/>
    <w:rsid w:val="008B204B"/>
    <w:rsid w:val="008B564A"/>
    <w:rsid w:val="008B5CDE"/>
    <w:rsid w:val="008B5F87"/>
    <w:rsid w:val="008B6D10"/>
    <w:rsid w:val="008C0445"/>
    <w:rsid w:val="008C1120"/>
    <w:rsid w:val="008C199C"/>
    <w:rsid w:val="008C28F2"/>
    <w:rsid w:val="008C2E12"/>
    <w:rsid w:val="008C3219"/>
    <w:rsid w:val="008C4E9F"/>
    <w:rsid w:val="008C4FBD"/>
    <w:rsid w:val="008C5895"/>
    <w:rsid w:val="008D0272"/>
    <w:rsid w:val="008D0BDF"/>
    <w:rsid w:val="008D10DD"/>
    <w:rsid w:val="008D32A2"/>
    <w:rsid w:val="008D3818"/>
    <w:rsid w:val="008D4B93"/>
    <w:rsid w:val="008D4FE3"/>
    <w:rsid w:val="008D5FBF"/>
    <w:rsid w:val="008D6147"/>
    <w:rsid w:val="008D6192"/>
    <w:rsid w:val="008D6961"/>
    <w:rsid w:val="008D76A3"/>
    <w:rsid w:val="008E073E"/>
    <w:rsid w:val="008E2F43"/>
    <w:rsid w:val="008E6842"/>
    <w:rsid w:val="008E71C4"/>
    <w:rsid w:val="008F3F4B"/>
    <w:rsid w:val="008F4157"/>
    <w:rsid w:val="008F4610"/>
    <w:rsid w:val="008F491F"/>
    <w:rsid w:val="008F5046"/>
    <w:rsid w:val="00900DC6"/>
    <w:rsid w:val="00904118"/>
    <w:rsid w:val="0090479F"/>
    <w:rsid w:val="00904866"/>
    <w:rsid w:val="00905654"/>
    <w:rsid w:val="00907480"/>
    <w:rsid w:val="009111D0"/>
    <w:rsid w:val="00911917"/>
    <w:rsid w:val="00912ED5"/>
    <w:rsid w:val="00913C31"/>
    <w:rsid w:val="00914748"/>
    <w:rsid w:val="00914ACD"/>
    <w:rsid w:val="00916479"/>
    <w:rsid w:val="00917FFD"/>
    <w:rsid w:val="00920C67"/>
    <w:rsid w:val="009231A0"/>
    <w:rsid w:val="009238C7"/>
    <w:rsid w:val="009254E5"/>
    <w:rsid w:val="00925B9B"/>
    <w:rsid w:val="00930D4B"/>
    <w:rsid w:val="009315E1"/>
    <w:rsid w:val="00932871"/>
    <w:rsid w:val="009336CB"/>
    <w:rsid w:val="009338B0"/>
    <w:rsid w:val="0093526F"/>
    <w:rsid w:val="0093559D"/>
    <w:rsid w:val="00942BFD"/>
    <w:rsid w:val="009430E2"/>
    <w:rsid w:val="00944061"/>
    <w:rsid w:val="00944450"/>
    <w:rsid w:val="009444CC"/>
    <w:rsid w:val="00944A39"/>
    <w:rsid w:val="0094653A"/>
    <w:rsid w:val="0094781D"/>
    <w:rsid w:val="009510BB"/>
    <w:rsid w:val="0095159A"/>
    <w:rsid w:val="00951616"/>
    <w:rsid w:val="00952FD9"/>
    <w:rsid w:val="0095300E"/>
    <w:rsid w:val="00953589"/>
    <w:rsid w:val="009535FA"/>
    <w:rsid w:val="00953C93"/>
    <w:rsid w:val="00954337"/>
    <w:rsid w:val="00954382"/>
    <w:rsid w:val="00954D25"/>
    <w:rsid w:val="00956E1A"/>
    <w:rsid w:val="00956E23"/>
    <w:rsid w:val="00961D09"/>
    <w:rsid w:val="00965090"/>
    <w:rsid w:val="00965537"/>
    <w:rsid w:val="009657F5"/>
    <w:rsid w:val="009675F6"/>
    <w:rsid w:val="00971126"/>
    <w:rsid w:val="00971605"/>
    <w:rsid w:val="009716C2"/>
    <w:rsid w:val="00971E61"/>
    <w:rsid w:val="00975161"/>
    <w:rsid w:val="00975190"/>
    <w:rsid w:val="00975397"/>
    <w:rsid w:val="00976255"/>
    <w:rsid w:val="0097765A"/>
    <w:rsid w:val="00977D1E"/>
    <w:rsid w:val="00977E1B"/>
    <w:rsid w:val="0098002D"/>
    <w:rsid w:val="00981F19"/>
    <w:rsid w:val="0098367B"/>
    <w:rsid w:val="0098446C"/>
    <w:rsid w:val="00984C26"/>
    <w:rsid w:val="00984C35"/>
    <w:rsid w:val="00984FF0"/>
    <w:rsid w:val="00987781"/>
    <w:rsid w:val="009877FD"/>
    <w:rsid w:val="00987C28"/>
    <w:rsid w:val="00992DDF"/>
    <w:rsid w:val="009935C2"/>
    <w:rsid w:val="009955E7"/>
    <w:rsid w:val="00996870"/>
    <w:rsid w:val="009A034B"/>
    <w:rsid w:val="009A0E5B"/>
    <w:rsid w:val="009A6E73"/>
    <w:rsid w:val="009A7C05"/>
    <w:rsid w:val="009B2152"/>
    <w:rsid w:val="009B56FF"/>
    <w:rsid w:val="009B7204"/>
    <w:rsid w:val="009B7595"/>
    <w:rsid w:val="009C2330"/>
    <w:rsid w:val="009C2895"/>
    <w:rsid w:val="009C28DB"/>
    <w:rsid w:val="009C29D0"/>
    <w:rsid w:val="009C4E6F"/>
    <w:rsid w:val="009C5BB1"/>
    <w:rsid w:val="009C75BE"/>
    <w:rsid w:val="009D04F4"/>
    <w:rsid w:val="009D2620"/>
    <w:rsid w:val="009D2C33"/>
    <w:rsid w:val="009D3045"/>
    <w:rsid w:val="009D40CC"/>
    <w:rsid w:val="009D4212"/>
    <w:rsid w:val="009D42F4"/>
    <w:rsid w:val="009D44FC"/>
    <w:rsid w:val="009D64F2"/>
    <w:rsid w:val="009D669C"/>
    <w:rsid w:val="009D6CF7"/>
    <w:rsid w:val="009D72A4"/>
    <w:rsid w:val="009E0835"/>
    <w:rsid w:val="009E1CAE"/>
    <w:rsid w:val="009E32EC"/>
    <w:rsid w:val="009E33BF"/>
    <w:rsid w:val="009E5669"/>
    <w:rsid w:val="009E749D"/>
    <w:rsid w:val="009F19E9"/>
    <w:rsid w:val="009F258B"/>
    <w:rsid w:val="009F3103"/>
    <w:rsid w:val="009F4C70"/>
    <w:rsid w:val="009F51AB"/>
    <w:rsid w:val="009F58B4"/>
    <w:rsid w:val="009F6229"/>
    <w:rsid w:val="009F65FB"/>
    <w:rsid w:val="009F6A13"/>
    <w:rsid w:val="009F6F5E"/>
    <w:rsid w:val="00A01D30"/>
    <w:rsid w:val="00A01E01"/>
    <w:rsid w:val="00A021FB"/>
    <w:rsid w:val="00A02BC8"/>
    <w:rsid w:val="00A0359A"/>
    <w:rsid w:val="00A04935"/>
    <w:rsid w:val="00A07D0C"/>
    <w:rsid w:val="00A07E07"/>
    <w:rsid w:val="00A12DB9"/>
    <w:rsid w:val="00A12DF0"/>
    <w:rsid w:val="00A12E52"/>
    <w:rsid w:val="00A13BC4"/>
    <w:rsid w:val="00A14283"/>
    <w:rsid w:val="00A15173"/>
    <w:rsid w:val="00A2075E"/>
    <w:rsid w:val="00A23286"/>
    <w:rsid w:val="00A25542"/>
    <w:rsid w:val="00A258BD"/>
    <w:rsid w:val="00A265D0"/>
    <w:rsid w:val="00A26D69"/>
    <w:rsid w:val="00A26D98"/>
    <w:rsid w:val="00A27DC3"/>
    <w:rsid w:val="00A30E04"/>
    <w:rsid w:val="00A31D43"/>
    <w:rsid w:val="00A31D64"/>
    <w:rsid w:val="00A32A0E"/>
    <w:rsid w:val="00A33459"/>
    <w:rsid w:val="00A34309"/>
    <w:rsid w:val="00A3458F"/>
    <w:rsid w:val="00A34862"/>
    <w:rsid w:val="00A36535"/>
    <w:rsid w:val="00A36C24"/>
    <w:rsid w:val="00A37566"/>
    <w:rsid w:val="00A4055A"/>
    <w:rsid w:val="00A40F24"/>
    <w:rsid w:val="00A41AC5"/>
    <w:rsid w:val="00A4247C"/>
    <w:rsid w:val="00A42F58"/>
    <w:rsid w:val="00A436D3"/>
    <w:rsid w:val="00A4578F"/>
    <w:rsid w:val="00A464C1"/>
    <w:rsid w:val="00A46D0A"/>
    <w:rsid w:val="00A47CB2"/>
    <w:rsid w:val="00A5045E"/>
    <w:rsid w:val="00A519C3"/>
    <w:rsid w:val="00A51EA2"/>
    <w:rsid w:val="00A5257A"/>
    <w:rsid w:val="00A52A6A"/>
    <w:rsid w:val="00A52BE5"/>
    <w:rsid w:val="00A53135"/>
    <w:rsid w:val="00A5322B"/>
    <w:rsid w:val="00A53E4F"/>
    <w:rsid w:val="00A54042"/>
    <w:rsid w:val="00A556E3"/>
    <w:rsid w:val="00A57194"/>
    <w:rsid w:val="00A63B91"/>
    <w:rsid w:val="00A653B2"/>
    <w:rsid w:val="00A66E4B"/>
    <w:rsid w:val="00A671CE"/>
    <w:rsid w:val="00A70F14"/>
    <w:rsid w:val="00A72564"/>
    <w:rsid w:val="00A72838"/>
    <w:rsid w:val="00A72882"/>
    <w:rsid w:val="00A73A35"/>
    <w:rsid w:val="00A74A7B"/>
    <w:rsid w:val="00A75CC1"/>
    <w:rsid w:val="00A76588"/>
    <w:rsid w:val="00A77A06"/>
    <w:rsid w:val="00A77BA9"/>
    <w:rsid w:val="00A80ABF"/>
    <w:rsid w:val="00A82356"/>
    <w:rsid w:val="00A83983"/>
    <w:rsid w:val="00A85E66"/>
    <w:rsid w:val="00A87F62"/>
    <w:rsid w:val="00A90C5B"/>
    <w:rsid w:val="00A935FA"/>
    <w:rsid w:val="00A938ED"/>
    <w:rsid w:val="00A94512"/>
    <w:rsid w:val="00A97920"/>
    <w:rsid w:val="00A97B97"/>
    <w:rsid w:val="00AA0B48"/>
    <w:rsid w:val="00AA19FD"/>
    <w:rsid w:val="00AA3FA0"/>
    <w:rsid w:val="00AA7C07"/>
    <w:rsid w:val="00AB2DAB"/>
    <w:rsid w:val="00AB42C0"/>
    <w:rsid w:val="00AB674B"/>
    <w:rsid w:val="00AC1BD1"/>
    <w:rsid w:val="00AC2921"/>
    <w:rsid w:val="00AC310E"/>
    <w:rsid w:val="00AC7668"/>
    <w:rsid w:val="00AD0283"/>
    <w:rsid w:val="00AD0550"/>
    <w:rsid w:val="00AD09FA"/>
    <w:rsid w:val="00AD1E37"/>
    <w:rsid w:val="00AD22F1"/>
    <w:rsid w:val="00AD3424"/>
    <w:rsid w:val="00AD3FD8"/>
    <w:rsid w:val="00AD6834"/>
    <w:rsid w:val="00AD686A"/>
    <w:rsid w:val="00AD6890"/>
    <w:rsid w:val="00AD78FF"/>
    <w:rsid w:val="00AD7D07"/>
    <w:rsid w:val="00AD7D3E"/>
    <w:rsid w:val="00AD7F74"/>
    <w:rsid w:val="00AE013D"/>
    <w:rsid w:val="00AE08EF"/>
    <w:rsid w:val="00AE1902"/>
    <w:rsid w:val="00AE2E3D"/>
    <w:rsid w:val="00AE37D4"/>
    <w:rsid w:val="00AE388F"/>
    <w:rsid w:val="00AE4326"/>
    <w:rsid w:val="00AE4FBB"/>
    <w:rsid w:val="00AE5098"/>
    <w:rsid w:val="00AE532F"/>
    <w:rsid w:val="00AE5AAF"/>
    <w:rsid w:val="00AE5D86"/>
    <w:rsid w:val="00AF0C47"/>
    <w:rsid w:val="00AF1160"/>
    <w:rsid w:val="00AF1C7A"/>
    <w:rsid w:val="00AF24CD"/>
    <w:rsid w:val="00AF27D2"/>
    <w:rsid w:val="00AF33B6"/>
    <w:rsid w:val="00AF3A2C"/>
    <w:rsid w:val="00AF43E1"/>
    <w:rsid w:val="00AF4D52"/>
    <w:rsid w:val="00AF4D91"/>
    <w:rsid w:val="00AF659C"/>
    <w:rsid w:val="00B01D6E"/>
    <w:rsid w:val="00B0407F"/>
    <w:rsid w:val="00B04255"/>
    <w:rsid w:val="00B04583"/>
    <w:rsid w:val="00B04DE0"/>
    <w:rsid w:val="00B10925"/>
    <w:rsid w:val="00B161A7"/>
    <w:rsid w:val="00B16AB4"/>
    <w:rsid w:val="00B16BDB"/>
    <w:rsid w:val="00B16E3A"/>
    <w:rsid w:val="00B215BC"/>
    <w:rsid w:val="00B22AE8"/>
    <w:rsid w:val="00B23766"/>
    <w:rsid w:val="00B24112"/>
    <w:rsid w:val="00B2675F"/>
    <w:rsid w:val="00B27B74"/>
    <w:rsid w:val="00B31EE8"/>
    <w:rsid w:val="00B321EF"/>
    <w:rsid w:val="00B35377"/>
    <w:rsid w:val="00B36BFE"/>
    <w:rsid w:val="00B3793A"/>
    <w:rsid w:val="00B46C80"/>
    <w:rsid w:val="00B470E4"/>
    <w:rsid w:val="00B47F68"/>
    <w:rsid w:val="00B509FD"/>
    <w:rsid w:val="00B53E7E"/>
    <w:rsid w:val="00B53EE4"/>
    <w:rsid w:val="00B54EFA"/>
    <w:rsid w:val="00B55DC2"/>
    <w:rsid w:val="00B571EB"/>
    <w:rsid w:val="00B574C4"/>
    <w:rsid w:val="00B602A1"/>
    <w:rsid w:val="00B60C1A"/>
    <w:rsid w:val="00B61583"/>
    <w:rsid w:val="00B62D50"/>
    <w:rsid w:val="00B650CB"/>
    <w:rsid w:val="00B65630"/>
    <w:rsid w:val="00B65E7D"/>
    <w:rsid w:val="00B661A4"/>
    <w:rsid w:val="00B67CA9"/>
    <w:rsid w:val="00B70A16"/>
    <w:rsid w:val="00B70CA0"/>
    <w:rsid w:val="00B72647"/>
    <w:rsid w:val="00B7305A"/>
    <w:rsid w:val="00B75A9C"/>
    <w:rsid w:val="00B76681"/>
    <w:rsid w:val="00B76A7F"/>
    <w:rsid w:val="00B7755C"/>
    <w:rsid w:val="00B80902"/>
    <w:rsid w:val="00B82811"/>
    <w:rsid w:val="00B82F46"/>
    <w:rsid w:val="00B83BE9"/>
    <w:rsid w:val="00B859AD"/>
    <w:rsid w:val="00B864AE"/>
    <w:rsid w:val="00B86CBA"/>
    <w:rsid w:val="00B870AD"/>
    <w:rsid w:val="00B87595"/>
    <w:rsid w:val="00B87732"/>
    <w:rsid w:val="00B87EFA"/>
    <w:rsid w:val="00B9018E"/>
    <w:rsid w:val="00B90463"/>
    <w:rsid w:val="00B910AC"/>
    <w:rsid w:val="00B93433"/>
    <w:rsid w:val="00B936A2"/>
    <w:rsid w:val="00B96238"/>
    <w:rsid w:val="00B97BE4"/>
    <w:rsid w:val="00BA0B78"/>
    <w:rsid w:val="00BA1402"/>
    <w:rsid w:val="00BA2153"/>
    <w:rsid w:val="00BA2E36"/>
    <w:rsid w:val="00BA4921"/>
    <w:rsid w:val="00BA51D6"/>
    <w:rsid w:val="00BA6B37"/>
    <w:rsid w:val="00BA6DC2"/>
    <w:rsid w:val="00BA6EFC"/>
    <w:rsid w:val="00BB06AB"/>
    <w:rsid w:val="00BB260A"/>
    <w:rsid w:val="00BB4E60"/>
    <w:rsid w:val="00BC0ABD"/>
    <w:rsid w:val="00BC0E32"/>
    <w:rsid w:val="00BC29E2"/>
    <w:rsid w:val="00BC4BF9"/>
    <w:rsid w:val="00BC69C9"/>
    <w:rsid w:val="00BC7BBB"/>
    <w:rsid w:val="00BD30D4"/>
    <w:rsid w:val="00BD5BED"/>
    <w:rsid w:val="00BD5D30"/>
    <w:rsid w:val="00BD6239"/>
    <w:rsid w:val="00BD7645"/>
    <w:rsid w:val="00BD7A40"/>
    <w:rsid w:val="00BD7C8A"/>
    <w:rsid w:val="00BE1E9F"/>
    <w:rsid w:val="00BE24DF"/>
    <w:rsid w:val="00BE2A22"/>
    <w:rsid w:val="00BE2B1A"/>
    <w:rsid w:val="00BE358B"/>
    <w:rsid w:val="00BE35C1"/>
    <w:rsid w:val="00BE3746"/>
    <w:rsid w:val="00BE39B1"/>
    <w:rsid w:val="00BE64C7"/>
    <w:rsid w:val="00BE7058"/>
    <w:rsid w:val="00BF0ADB"/>
    <w:rsid w:val="00BF16E5"/>
    <w:rsid w:val="00BF2038"/>
    <w:rsid w:val="00BF26AC"/>
    <w:rsid w:val="00BF3670"/>
    <w:rsid w:val="00BF47EE"/>
    <w:rsid w:val="00BF4809"/>
    <w:rsid w:val="00BF75B9"/>
    <w:rsid w:val="00C003E1"/>
    <w:rsid w:val="00C00407"/>
    <w:rsid w:val="00C01F64"/>
    <w:rsid w:val="00C0296E"/>
    <w:rsid w:val="00C032F1"/>
    <w:rsid w:val="00C04A29"/>
    <w:rsid w:val="00C05E7E"/>
    <w:rsid w:val="00C05ED5"/>
    <w:rsid w:val="00C06355"/>
    <w:rsid w:val="00C0643A"/>
    <w:rsid w:val="00C0754E"/>
    <w:rsid w:val="00C0773A"/>
    <w:rsid w:val="00C12011"/>
    <w:rsid w:val="00C128CC"/>
    <w:rsid w:val="00C12FE7"/>
    <w:rsid w:val="00C134D5"/>
    <w:rsid w:val="00C14B67"/>
    <w:rsid w:val="00C15EEE"/>
    <w:rsid w:val="00C17856"/>
    <w:rsid w:val="00C17D8D"/>
    <w:rsid w:val="00C21C7A"/>
    <w:rsid w:val="00C22D02"/>
    <w:rsid w:val="00C23B51"/>
    <w:rsid w:val="00C2438D"/>
    <w:rsid w:val="00C27F65"/>
    <w:rsid w:val="00C3147D"/>
    <w:rsid w:val="00C31CE3"/>
    <w:rsid w:val="00C33E09"/>
    <w:rsid w:val="00C34B40"/>
    <w:rsid w:val="00C360F1"/>
    <w:rsid w:val="00C367D4"/>
    <w:rsid w:val="00C41A56"/>
    <w:rsid w:val="00C42987"/>
    <w:rsid w:val="00C4358E"/>
    <w:rsid w:val="00C50A34"/>
    <w:rsid w:val="00C5269A"/>
    <w:rsid w:val="00C532AC"/>
    <w:rsid w:val="00C560A5"/>
    <w:rsid w:val="00C56AE9"/>
    <w:rsid w:val="00C6079C"/>
    <w:rsid w:val="00C60FB8"/>
    <w:rsid w:val="00C61022"/>
    <w:rsid w:val="00C628B0"/>
    <w:rsid w:val="00C63B5B"/>
    <w:rsid w:val="00C63C13"/>
    <w:rsid w:val="00C6533F"/>
    <w:rsid w:val="00C72176"/>
    <w:rsid w:val="00C75894"/>
    <w:rsid w:val="00C80D0D"/>
    <w:rsid w:val="00C82340"/>
    <w:rsid w:val="00C83623"/>
    <w:rsid w:val="00C83BED"/>
    <w:rsid w:val="00C87950"/>
    <w:rsid w:val="00C908CB"/>
    <w:rsid w:val="00C908EA"/>
    <w:rsid w:val="00C914A7"/>
    <w:rsid w:val="00C91C1E"/>
    <w:rsid w:val="00C9294E"/>
    <w:rsid w:val="00C92D6B"/>
    <w:rsid w:val="00C93FCB"/>
    <w:rsid w:val="00C94C6C"/>
    <w:rsid w:val="00C97266"/>
    <w:rsid w:val="00C974AA"/>
    <w:rsid w:val="00CA2219"/>
    <w:rsid w:val="00CA2E65"/>
    <w:rsid w:val="00CA3FDE"/>
    <w:rsid w:val="00CA45BB"/>
    <w:rsid w:val="00CA7B02"/>
    <w:rsid w:val="00CA7CA1"/>
    <w:rsid w:val="00CB0103"/>
    <w:rsid w:val="00CB098A"/>
    <w:rsid w:val="00CB0DB2"/>
    <w:rsid w:val="00CB0E1F"/>
    <w:rsid w:val="00CB2F80"/>
    <w:rsid w:val="00CB51D8"/>
    <w:rsid w:val="00CB6F37"/>
    <w:rsid w:val="00CB754D"/>
    <w:rsid w:val="00CC03F6"/>
    <w:rsid w:val="00CC071B"/>
    <w:rsid w:val="00CC0C00"/>
    <w:rsid w:val="00CC27BC"/>
    <w:rsid w:val="00CC44DF"/>
    <w:rsid w:val="00CC5288"/>
    <w:rsid w:val="00CC5FF2"/>
    <w:rsid w:val="00CC79B2"/>
    <w:rsid w:val="00CD03BD"/>
    <w:rsid w:val="00CD126C"/>
    <w:rsid w:val="00CD13E1"/>
    <w:rsid w:val="00CD4EE2"/>
    <w:rsid w:val="00CD5D34"/>
    <w:rsid w:val="00CD6688"/>
    <w:rsid w:val="00CE093E"/>
    <w:rsid w:val="00CE0AE1"/>
    <w:rsid w:val="00CE0C58"/>
    <w:rsid w:val="00CE15FE"/>
    <w:rsid w:val="00CE3C5E"/>
    <w:rsid w:val="00CE454E"/>
    <w:rsid w:val="00CE5AF6"/>
    <w:rsid w:val="00CE7DCA"/>
    <w:rsid w:val="00CF16EF"/>
    <w:rsid w:val="00CF194A"/>
    <w:rsid w:val="00CF3A2B"/>
    <w:rsid w:val="00CF3E39"/>
    <w:rsid w:val="00CF7C72"/>
    <w:rsid w:val="00CF7DC3"/>
    <w:rsid w:val="00D000E3"/>
    <w:rsid w:val="00D01CD6"/>
    <w:rsid w:val="00D024F8"/>
    <w:rsid w:val="00D03E8A"/>
    <w:rsid w:val="00D06974"/>
    <w:rsid w:val="00D07895"/>
    <w:rsid w:val="00D10B82"/>
    <w:rsid w:val="00D10D0B"/>
    <w:rsid w:val="00D1190E"/>
    <w:rsid w:val="00D11994"/>
    <w:rsid w:val="00D137D3"/>
    <w:rsid w:val="00D14871"/>
    <w:rsid w:val="00D15490"/>
    <w:rsid w:val="00D15A0B"/>
    <w:rsid w:val="00D16812"/>
    <w:rsid w:val="00D17904"/>
    <w:rsid w:val="00D20A52"/>
    <w:rsid w:val="00D21067"/>
    <w:rsid w:val="00D234C0"/>
    <w:rsid w:val="00D23DA2"/>
    <w:rsid w:val="00D24FE4"/>
    <w:rsid w:val="00D250D3"/>
    <w:rsid w:val="00D300F4"/>
    <w:rsid w:val="00D30E79"/>
    <w:rsid w:val="00D32A6B"/>
    <w:rsid w:val="00D34B88"/>
    <w:rsid w:val="00D34D5C"/>
    <w:rsid w:val="00D35651"/>
    <w:rsid w:val="00D40229"/>
    <w:rsid w:val="00D40731"/>
    <w:rsid w:val="00D42560"/>
    <w:rsid w:val="00D43783"/>
    <w:rsid w:val="00D45895"/>
    <w:rsid w:val="00D46309"/>
    <w:rsid w:val="00D46E06"/>
    <w:rsid w:val="00D47916"/>
    <w:rsid w:val="00D5004A"/>
    <w:rsid w:val="00D5086E"/>
    <w:rsid w:val="00D51F05"/>
    <w:rsid w:val="00D52F6D"/>
    <w:rsid w:val="00D53B02"/>
    <w:rsid w:val="00D53EDF"/>
    <w:rsid w:val="00D53F01"/>
    <w:rsid w:val="00D540DA"/>
    <w:rsid w:val="00D6188E"/>
    <w:rsid w:val="00D63332"/>
    <w:rsid w:val="00D644F1"/>
    <w:rsid w:val="00D645C8"/>
    <w:rsid w:val="00D666A6"/>
    <w:rsid w:val="00D66BC7"/>
    <w:rsid w:val="00D71130"/>
    <w:rsid w:val="00D7126B"/>
    <w:rsid w:val="00D713D1"/>
    <w:rsid w:val="00D73EE8"/>
    <w:rsid w:val="00D74AE8"/>
    <w:rsid w:val="00D80E91"/>
    <w:rsid w:val="00D85BF0"/>
    <w:rsid w:val="00D860F2"/>
    <w:rsid w:val="00D87362"/>
    <w:rsid w:val="00D90B17"/>
    <w:rsid w:val="00D937A1"/>
    <w:rsid w:val="00D9407C"/>
    <w:rsid w:val="00D949A1"/>
    <w:rsid w:val="00D9771C"/>
    <w:rsid w:val="00DA10D2"/>
    <w:rsid w:val="00DA1249"/>
    <w:rsid w:val="00DA325F"/>
    <w:rsid w:val="00DA34F8"/>
    <w:rsid w:val="00DA6D5F"/>
    <w:rsid w:val="00DB21C2"/>
    <w:rsid w:val="00DB2255"/>
    <w:rsid w:val="00DB3597"/>
    <w:rsid w:val="00DB381D"/>
    <w:rsid w:val="00DB3A2E"/>
    <w:rsid w:val="00DB41FB"/>
    <w:rsid w:val="00DB5F56"/>
    <w:rsid w:val="00DB6063"/>
    <w:rsid w:val="00DB6945"/>
    <w:rsid w:val="00DB71CB"/>
    <w:rsid w:val="00DB76C6"/>
    <w:rsid w:val="00DC0A05"/>
    <w:rsid w:val="00DC0C0A"/>
    <w:rsid w:val="00DC0C42"/>
    <w:rsid w:val="00DC256E"/>
    <w:rsid w:val="00DC769A"/>
    <w:rsid w:val="00DC7F58"/>
    <w:rsid w:val="00DD0688"/>
    <w:rsid w:val="00DD08F1"/>
    <w:rsid w:val="00DD0C23"/>
    <w:rsid w:val="00DD2FBA"/>
    <w:rsid w:val="00DD41C0"/>
    <w:rsid w:val="00DD5444"/>
    <w:rsid w:val="00DD589A"/>
    <w:rsid w:val="00DD73F5"/>
    <w:rsid w:val="00DE109A"/>
    <w:rsid w:val="00DE3CB6"/>
    <w:rsid w:val="00DE4335"/>
    <w:rsid w:val="00DE5A2D"/>
    <w:rsid w:val="00DE6A7F"/>
    <w:rsid w:val="00DF282B"/>
    <w:rsid w:val="00DF3220"/>
    <w:rsid w:val="00DF3624"/>
    <w:rsid w:val="00DF50A3"/>
    <w:rsid w:val="00DF5C06"/>
    <w:rsid w:val="00DF780E"/>
    <w:rsid w:val="00E042BF"/>
    <w:rsid w:val="00E0693F"/>
    <w:rsid w:val="00E07B13"/>
    <w:rsid w:val="00E10BA0"/>
    <w:rsid w:val="00E12029"/>
    <w:rsid w:val="00E121F6"/>
    <w:rsid w:val="00E14BC4"/>
    <w:rsid w:val="00E15F21"/>
    <w:rsid w:val="00E16D87"/>
    <w:rsid w:val="00E17523"/>
    <w:rsid w:val="00E20C66"/>
    <w:rsid w:val="00E21941"/>
    <w:rsid w:val="00E22EA6"/>
    <w:rsid w:val="00E237B9"/>
    <w:rsid w:val="00E244BC"/>
    <w:rsid w:val="00E24525"/>
    <w:rsid w:val="00E2456D"/>
    <w:rsid w:val="00E25403"/>
    <w:rsid w:val="00E26671"/>
    <w:rsid w:val="00E27201"/>
    <w:rsid w:val="00E30AF4"/>
    <w:rsid w:val="00E31E60"/>
    <w:rsid w:val="00E36B80"/>
    <w:rsid w:val="00E37C26"/>
    <w:rsid w:val="00E40946"/>
    <w:rsid w:val="00E40D81"/>
    <w:rsid w:val="00E4107D"/>
    <w:rsid w:val="00E41A98"/>
    <w:rsid w:val="00E42117"/>
    <w:rsid w:val="00E42948"/>
    <w:rsid w:val="00E4389D"/>
    <w:rsid w:val="00E43C47"/>
    <w:rsid w:val="00E446F4"/>
    <w:rsid w:val="00E45AFE"/>
    <w:rsid w:val="00E465E4"/>
    <w:rsid w:val="00E47885"/>
    <w:rsid w:val="00E501BB"/>
    <w:rsid w:val="00E51749"/>
    <w:rsid w:val="00E53C93"/>
    <w:rsid w:val="00E540A9"/>
    <w:rsid w:val="00E5458C"/>
    <w:rsid w:val="00E5505C"/>
    <w:rsid w:val="00E55270"/>
    <w:rsid w:val="00E56AAF"/>
    <w:rsid w:val="00E56ADF"/>
    <w:rsid w:val="00E57016"/>
    <w:rsid w:val="00E60956"/>
    <w:rsid w:val="00E61C6E"/>
    <w:rsid w:val="00E61CDF"/>
    <w:rsid w:val="00E6235F"/>
    <w:rsid w:val="00E64CF3"/>
    <w:rsid w:val="00E64FEB"/>
    <w:rsid w:val="00E650E4"/>
    <w:rsid w:val="00E6613F"/>
    <w:rsid w:val="00E6650F"/>
    <w:rsid w:val="00E66E81"/>
    <w:rsid w:val="00E7029C"/>
    <w:rsid w:val="00E71C44"/>
    <w:rsid w:val="00E7364F"/>
    <w:rsid w:val="00E73D14"/>
    <w:rsid w:val="00E75076"/>
    <w:rsid w:val="00E754CC"/>
    <w:rsid w:val="00E757FE"/>
    <w:rsid w:val="00E77EB5"/>
    <w:rsid w:val="00E81636"/>
    <w:rsid w:val="00E82F10"/>
    <w:rsid w:val="00E8329B"/>
    <w:rsid w:val="00E842E0"/>
    <w:rsid w:val="00E85067"/>
    <w:rsid w:val="00E87C4F"/>
    <w:rsid w:val="00E917DF"/>
    <w:rsid w:val="00E94AB1"/>
    <w:rsid w:val="00E95FA4"/>
    <w:rsid w:val="00E965D3"/>
    <w:rsid w:val="00EA0A1C"/>
    <w:rsid w:val="00EA408E"/>
    <w:rsid w:val="00EA436A"/>
    <w:rsid w:val="00EB0E3C"/>
    <w:rsid w:val="00EB4028"/>
    <w:rsid w:val="00EB4E62"/>
    <w:rsid w:val="00EB531E"/>
    <w:rsid w:val="00EB5471"/>
    <w:rsid w:val="00EB5F52"/>
    <w:rsid w:val="00EB6913"/>
    <w:rsid w:val="00EC0480"/>
    <w:rsid w:val="00EC0ED1"/>
    <w:rsid w:val="00EC2DEA"/>
    <w:rsid w:val="00EC2E94"/>
    <w:rsid w:val="00EC402F"/>
    <w:rsid w:val="00EC70AF"/>
    <w:rsid w:val="00EC75AE"/>
    <w:rsid w:val="00EC784F"/>
    <w:rsid w:val="00EC7917"/>
    <w:rsid w:val="00ED0853"/>
    <w:rsid w:val="00ED12AD"/>
    <w:rsid w:val="00ED2144"/>
    <w:rsid w:val="00ED2750"/>
    <w:rsid w:val="00ED2AB2"/>
    <w:rsid w:val="00ED33FC"/>
    <w:rsid w:val="00ED6608"/>
    <w:rsid w:val="00ED69B1"/>
    <w:rsid w:val="00ED6B75"/>
    <w:rsid w:val="00EE1B3C"/>
    <w:rsid w:val="00EE1DE5"/>
    <w:rsid w:val="00EE241F"/>
    <w:rsid w:val="00EE3CDE"/>
    <w:rsid w:val="00EE3D3B"/>
    <w:rsid w:val="00EE4A9E"/>
    <w:rsid w:val="00EE4E29"/>
    <w:rsid w:val="00EE5760"/>
    <w:rsid w:val="00EE5AF2"/>
    <w:rsid w:val="00EE74E1"/>
    <w:rsid w:val="00EF164F"/>
    <w:rsid w:val="00EF1D34"/>
    <w:rsid w:val="00EF28B2"/>
    <w:rsid w:val="00EF58B4"/>
    <w:rsid w:val="00EF683A"/>
    <w:rsid w:val="00F0093E"/>
    <w:rsid w:val="00F01853"/>
    <w:rsid w:val="00F01DAC"/>
    <w:rsid w:val="00F02886"/>
    <w:rsid w:val="00F0418F"/>
    <w:rsid w:val="00F0495C"/>
    <w:rsid w:val="00F04B05"/>
    <w:rsid w:val="00F05418"/>
    <w:rsid w:val="00F05C7D"/>
    <w:rsid w:val="00F12F1D"/>
    <w:rsid w:val="00F139F9"/>
    <w:rsid w:val="00F143A4"/>
    <w:rsid w:val="00F14548"/>
    <w:rsid w:val="00F159AF"/>
    <w:rsid w:val="00F16BF0"/>
    <w:rsid w:val="00F221B7"/>
    <w:rsid w:val="00F22DE8"/>
    <w:rsid w:val="00F2491F"/>
    <w:rsid w:val="00F259FE"/>
    <w:rsid w:val="00F260AC"/>
    <w:rsid w:val="00F2620D"/>
    <w:rsid w:val="00F26C7C"/>
    <w:rsid w:val="00F27795"/>
    <w:rsid w:val="00F278A9"/>
    <w:rsid w:val="00F30492"/>
    <w:rsid w:val="00F3076C"/>
    <w:rsid w:val="00F31877"/>
    <w:rsid w:val="00F3208C"/>
    <w:rsid w:val="00F32E86"/>
    <w:rsid w:val="00F3561B"/>
    <w:rsid w:val="00F35F51"/>
    <w:rsid w:val="00F36877"/>
    <w:rsid w:val="00F36CA8"/>
    <w:rsid w:val="00F409BD"/>
    <w:rsid w:val="00F41613"/>
    <w:rsid w:val="00F42798"/>
    <w:rsid w:val="00F42BDE"/>
    <w:rsid w:val="00F42FC2"/>
    <w:rsid w:val="00F430DA"/>
    <w:rsid w:val="00F46228"/>
    <w:rsid w:val="00F46875"/>
    <w:rsid w:val="00F473F6"/>
    <w:rsid w:val="00F47839"/>
    <w:rsid w:val="00F479BD"/>
    <w:rsid w:val="00F5328D"/>
    <w:rsid w:val="00F539ED"/>
    <w:rsid w:val="00F54C97"/>
    <w:rsid w:val="00F55750"/>
    <w:rsid w:val="00F5793F"/>
    <w:rsid w:val="00F601E0"/>
    <w:rsid w:val="00F60291"/>
    <w:rsid w:val="00F6119B"/>
    <w:rsid w:val="00F61D40"/>
    <w:rsid w:val="00F62B18"/>
    <w:rsid w:val="00F63412"/>
    <w:rsid w:val="00F64232"/>
    <w:rsid w:val="00F654F2"/>
    <w:rsid w:val="00F65A32"/>
    <w:rsid w:val="00F6667F"/>
    <w:rsid w:val="00F66D9F"/>
    <w:rsid w:val="00F67C3C"/>
    <w:rsid w:val="00F70B18"/>
    <w:rsid w:val="00F71FBE"/>
    <w:rsid w:val="00F7546C"/>
    <w:rsid w:val="00F759C1"/>
    <w:rsid w:val="00F7604A"/>
    <w:rsid w:val="00F76CE3"/>
    <w:rsid w:val="00F77E00"/>
    <w:rsid w:val="00F80B52"/>
    <w:rsid w:val="00F8156D"/>
    <w:rsid w:val="00F84C56"/>
    <w:rsid w:val="00F852BE"/>
    <w:rsid w:val="00F85535"/>
    <w:rsid w:val="00F85978"/>
    <w:rsid w:val="00F85AD4"/>
    <w:rsid w:val="00F86627"/>
    <w:rsid w:val="00F872F7"/>
    <w:rsid w:val="00F87EA4"/>
    <w:rsid w:val="00F90C63"/>
    <w:rsid w:val="00F914B0"/>
    <w:rsid w:val="00F924FE"/>
    <w:rsid w:val="00F929DC"/>
    <w:rsid w:val="00F92A29"/>
    <w:rsid w:val="00F946EC"/>
    <w:rsid w:val="00F9484D"/>
    <w:rsid w:val="00F965B0"/>
    <w:rsid w:val="00F9688B"/>
    <w:rsid w:val="00F97187"/>
    <w:rsid w:val="00F97DBC"/>
    <w:rsid w:val="00FA0DFC"/>
    <w:rsid w:val="00FA27A0"/>
    <w:rsid w:val="00FA2838"/>
    <w:rsid w:val="00FA33B3"/>
    <w:rsid w:val="00FA3D95"/>
    <w:rsid w:val="00FA43F7"/>
    <w:rsid w:val="00FA5C10"/>
    <w:rsid w:val="00FA6B2B"/>
    <w:rsid w:val="00FB24EA"/>
    <w:rsid w:val="00FB29D8"/>
    <w:rsid w:val="00FB2C94"/>
    <w:rsid w:val="00FB4084"/>
    <w:rsid w:val="00FB4C6E"/>
    <w:rsid w:val="00FC268F"/>
    <w:rsid w:val="00FC3495"/>
    <w:rsid w:val="00FC3EE7"/>
    <w:rsid w:val="00FC4269"/>
    <w:rsid w:val="00FC6268"/>
    <w:rsid w:val="00FC6B29"/>
    <w:rsid w:val="00FD0E73"/>
    <w:rsid w:val="00FD1C18"/>
    <w:rsid w:val="00FD30F8"/>
    <w:rsid w:val="00FD3A6C"/>
    <w:rsid w:val="00FD3FEB"/>
    <w:rsid w:val="00FD5FDB"/>
    <w:rsid w:val="00FD658A"/>
    <w:rsid w:val="00FD6AF2"/>
    <w:rsid w:val="00FE0CA5"/>
    <w:rsid w:val="00FE3C7E"/>
    <w:rsid w:val="00FE5FD0"/>
    <w:rsid w:val="00FF38E1"/>
    <w:rsid w:val="00FF46C1"/>
    <w:rsid w:val="00FF4769"/>
    <w:rsid w:val="00FF49D1"/>
    <w:rsid w:val="00FF4ACD"/>
    <w:rsid w:val="00FF7A2B"/>
    <w:rsid w:val="01B27D63"/>
    <w:rsid w:val="01E66C33"/>
    <w:rsid w:val="02004D14"/>
    <w:rsid w:val="02127BBC"/>
    <w:rsid w:val="021C78EB"/>
    <w:rsid w:val="02695FFA"/>
    <w:rsid w:val="02EE0E60"/>
    <w:rsid w:val="037278C2"/>
    <w:rsid w:val="039E539B"/>
    <w:rsid w:val="03B1423D"/>
    <w:rsid w:val="03E0326D"/>
    <w:rsid w:val="03F4335A"/>
    <w:rsid w:val="042D59D1"/>
    <w:rsid w:val="043C1EF9"/>
    <w:rsid w:val="04A65B28"/>
    <w:rsid w:val="04E66AC0"/>
    <w:rsid w:val="04F24571"/>
    <w:rsid w:val="05472200"/>
    <w:rsid w:val="057A5D42"/>
    <w:rsid w:val="058A2553"/>
    <w:rsid w:val="059B0E8B"/>
    <w:rsid w:val="05C72416"/>
    <w:rsid w:val="06003DFE"/>
    <w:rsid w:val="06101C5E"/>
    <w:rsid w:val="0619568E"/>
    <w:rsid w:val="063D0DF2"/>
    <w:rsid w:val="063D503B"/>
    <w:rsid w:val="064D53AC"/>
    <w:rsid w:val="065C2054"/>
    <w:rsid w:val="06F97523"/>
    <w:rsid w:val="06FE6A84"/>
    <w:rsid w:val="070571EA"/>
    <w:rsid w:val="072725EB"/>
    <w:rsid w:val="07891B08"/>
    <w:rsid w:val="07AD5123"/>
    <w:rsid w:val="08087F70"/>
    <w:rsid w:val="08666D9A"/>
    <w:rsid w:val="086D20AD"/>
    <w:rsid w:val="08A52A3D"/>
    <w:rsid w:val="08B37051"/>
    <w:rsid w:val="08C61E96"/>
    <w:rsid w:val="08EA64EF"/>
    <w:rsid w:val="097702AC"/>
    <w:rsid w:val="09D40103"/>
    <w:rsid w:val="09D71542"/>
    <w:rsid w:val="09DA76BE"/>
    <w:rsid w:val="0A513D3C"/>
    <w:rsid w:val="0A610E50"/>
    <w:rsid w:val="0B00617C"/>
    <w:rsid w:val="0B290DDA"/>
    <w:rsid w:val="0B2F303F"/>
    <w:rsid w:val="0B8B7170"/>
    <w:rsid w:val="0B97586C"/>
    <w:rsid w:val="0BBC1AE3"/>
    <w:rsid w:val="0C201AD1"/>
    <w:rsid w:val="0C294DC4"/>
    <w:rsid w:val="0C3C74A4"/>
    <w:rsid w:val="0C763221"/>
    <w:rsid w:val="0CA7485D"/>
    <w:rsid w:val="0CF075F0"/>
    <w:rsid w:val="0CF21215"/>
    <w:rsid w:val="0D6A4339"/>
    <w:rsid w:val="0D745B00"/>
    <w:rsid w:val="0D9D368E"/>
    <w:rsid w:val="0DAB698F"/>
    <w:rsid w:val="0E14187E"/>
    <w:rsid w:val="0E294E72"/>
    <w:rsid w:val="0E2B6DBE"/>
    <w:rsid w:val="0E30154C"/>
    <w:rsid w:val="0ECD2E49"/>
    <w:rsid w:val="0ED2221F"/>
    <w:rsid w:val="0F2A64B9"/>
    <w:rsid w:val="0F310CED"/>
    <w:rsid w:val="0F341F48"/>
    <w:rsid w:val="0F5624FD"/>
    <w:rsid w:val="0F7B0CDE"/>
    <w:rsid w:val="0F7D2923"/>
    <w:rsid w:val="0F846926"/>
    <w:rsid w:val="0FC645C5"/>
    <w:rsid w:val="103630E1"/>
    <w:rsid w:val="10645DF2"/>
    <w:rsid w:val="109D7F74"/>
    <w:rsid w:val="11290BB6"/>
    <w:rsid w:val="11666F1C"/>
    <w:rsid w:val="118F0F43"/>
    <w:rsid w:val="11D80180"/>
    <w:rsid w:val="11FF4660"/>
    <w:rsid w:val="120D63EE"/>
    <w:rsid w:val="120F1BD0"/>
    <w:rsid w:val="124625F9"/>
    <w:rsid w:val="12552FE6"/>
    <w:rsid w:val="12730BBB"/>
    <w:rsid w:val="12E6444D"/>
    <w:rsid w:val="13067F15"/>
    <w:rsid w:val="13367ACE"/>
    <w:rsid w:val="13717B54"/>
    <w:rsid w:val="13EE69FD"/>
    <w:rsid w:val="13FC6F03"/>
    <w:rsid w:val="14042121"/>
    <w:rsid w:val="14145A41"/>
    <w:rsid w:val="142A4233"/>
    <w:rsid w:val="1492108C"/>
    <w:rsid w:val="14A34789"/>
    <w:rsid w:val="14EE6B17"/>
    <w:rsid w:val="14F53891"/>
    <w:rsid w:val="150B385D"/>
    <w:rsid w:val="152C21BF"/>
    <w:rsid w:val="15481F1A"/>
    <w:rsid w:val="15974E6E"/>
    <w:rsid w:val="15D27AA5"/>
    <w:rsid w:val="15F93A4F"/>
    <w:rsid w:val="163C2D56"/>
    <w:rsid w:val="16F41565"/>
    <w:rsid w:val="170954A0"/>
    <w:rsid w:val="174E259D"/>
    <w:rsid w:val="17DA4216"/>
    <w:rsid w:val="180362A9"/>
    <w:rsid w:val="18420E5E"/>
    <w:rsid w:val="189A6373"/>
    <w:rsid w:val="18AF01EB"/>
    <w:rsid w:val="1924125A"/>
    <w:rsid w:val="193C5533"/>
    <w:rsid w:val="19A11BEB"/>
    <w:rsid w:val="19C65202"/>
    <w:rsid w:val="1A4806F5"/>
    <w:rsid w:val="1A485CD2"/>
    <w:rsid w:val="1A715D0F"/>
    <w:rsid w:val="1A851C65"/>
    <w:rsid w:val="1AC766FA"/>
    <w:rsid w:val="1B6458FD"/>
    <w:rsid w:val="1BE2062D"/>
    <w:rsid w:val="1C9704D5"/>
    <w:rsid w:val="1C9B4122"/>
    <w:rsid w:val="1CC05BBA"/>
    <w:rsid w:val="1DB0596E"/>
    <w:rsid w:val="1E1B1A4B"/>
    <w:rsid w:val="1EB215C2"/>
    <w:rsid w:val="1F1028AB"/>
    <w:rsid w:val="1F372347"/>
    <w:rsid w:val="1F4678D0"/>
    <w:rsid w:val="1F5C6F07"/>
    <w:rsid w:val="1F9E00C2"/>
    <w:rsid w:val="202E0320"/>
    <w:rsid w:val="211E6600"/>
    <w:rsid w:val="211F6C0F"/>
    <w:rsid w:val="223C0F2C"/>
    <w:rsid w:val="22677E6B"/>
    <w:rsid w:val="22816DB8"/>
    <w:rsid w:val="228B76EA"/>
    <w:rsid w:val="22CE2309"/>
    <w:rsid w:val="22D41FB0"/>
    <w:rsid w:val="22F7639E"/>
    <w:rsid w:val="23045332"/>
    <w:rsid w:val="233C5CCB"/>
    <w:rsid w:val="234839D0"/>
    <w:rsid w:val="23583377"/>
    <w:rsid w:val="2360129A"/>
    <w:rsid w:val="24D02679"/>
    <w:rsid w:val="24E63CB8"/>
    <w:rsid w:val="258139D8"/>
    <w:rsid w:val="25893E1E"/>
    <w:rsid w:val="26A73079"/>
    <w:rsid w:val="274573E0"/>
    <w:rsid w:val="275F7215"/>
    <w:rsid w:val="2811732B"/>
    <w:rsid w:val="28126AEF"/>
    <w:rsid w:val="28143D52"/>
    <w:rsid w:val="28812093"/>
    <w:rsid w:val="28B8785C"/>
    <w:rsid w:val="28DD36F9"/>
    <w:rsid w:val="294428D4"/>
    <w:rsid w:val="294B3130"/>
    <w:rsid w:val="29902663"/>
    <w:rsid w:val="299B010A"/>
    <w:rsid w:val="29A30645"/>
    <w:rsid w:val="29E93853"/>
    <w:rsid w:val="2A145E20"/>
    <w:rsid w:val="2A534511"/>
    <w:rsid w:val="2AF10E4B"/>
    <w:rsid w:val="2AF65CC4"/>
    <w:rsid w:val="2C294B13"/>
    <w:rsid w:val="2C8914C5"/>
    <w:rsid w:val="2CF76B17"/>
    <w:rsid w:val="2D2D5534"/>
    <w:rsid w:val="2D8E1607"/>
    <w:rsid w:val="2DAA2773"/>
    <w:rsid w:val="2DBC115D"/>
    <w:rsid w:val="2DFA1EB1"/>
    <w:rsid w:val="2E352E29"/>
    <w:rsid w:val="2E4A5E1B"/>
    <w:rsid w:val="2EE10A6E"/>
    <w:rsid w:val="2F053A9F"/>
    <w:rsid w:val="2F5E4B48"/>
    <w:rsid w:val="2F6B745A"/>
    <w:rsid w:val="2F8C6A06"/>
    <w:rsid w:val="2F990DCD"/>
    <w:rsid w:val="2FC311DF"/>
    <w:rsid w:val="2FC64154"/>
    <w:rsid w:val="30237FCE"/>
    <w:rsid w:val="302D1A91"/>
    <w:rsid w:val="304D386B"/>
    <w:rsid w:val="30652733"/>
    <w:rsid w:val="309E16C1"/>
    <w:rsid w:val="30AA0B10"/>
    <w:rsid w:val="31160FBF"/>
    <w:rsid w:val="316F2173"/>
    <w:rsid w:val="31D07DE6"/>
    <w:rsid w:val="31D55787"/>
    <w:rsid w:val="31EB64B7"/>
    <w:rsid w:val="321A70F4"/>
    <w:rsid w:val="32581C9A"/>
    <w:rsid w:val="32CC46E5"/>
    <w:rsid w:val="33037568"/>
    <w:rsid w:val="333D4278"/>
    <w:rsid w:val="337A6A3C"/>
    <w:rsid w:val="34472BDA"/>
    <w:rsid w:val="34E60FB0"/>
    <w:rsid w:val="35114348"/>
    <w:rsid w:val="351E5230"/>
    <w:rsid w:val="35864E1A"/>
    <w:rsid w:val="359061B3"/>
    <w:rsid w:val="35D32263"/>
    <w:rsid w:val="36487D3D"/>
    <w:rsid w:val="3745095C"/>
    <w:rsid w:val="37A31620"/>
    <w:rsid w:val="380C4A21"/>
    <w:rsid w:val="382F428D"/>
    <w:rsid w:val="38304D2F"/>
    <w:rsid w:val="3888024B"/>
    <w:rsid w:val="38AD7E2B"/>
    <w:rsid w:val="38D45C8C"/>
    <w:rsid w:val="39125AFE"/>
    <w:rsid w:val="39925CCA"/>
    <w:rsid w:val="39D45D7D"/>
    <w:rsid w:val="39D53883"/>
    <w:rsid w:val="3A7A0A10"/>
    <w:rsid w:val="3A831265"/>
    <w:rsid w:val="3A9646DA"/>
    <w:rsid w:val="3AE90095"/>
    <w:rsid w:val="3B2224E1"/>
    <w:rsid w:val="3BAB014F"/>
    <w:rsid w:val="3BB247C6"/>
    <w:rsid w:val="3BCF459C"/>
    <w:rsid w:val="3BE13750"/>
    <w:rsid w:val="3BF313BE"/>
    <w:rsid w:val="3C354263"/>
    <w:rsid w:val="3C425198"/>
    <w:rsid w:val="3C9B06AE"/>
    <w:rsid w:val="3CA41834"/>
    <w:rsid w:val="3CA553D5"/>
    <w:rsid w:val="3CAD14BC"/>
    <w:rsid w:val="3CE00943"/>
    <w:rsid w:val="3CFE6DA2"/>
    <w:rsid w:val="3D0667D2"/>
    <w:rsid w:val="3D2758BE"/>
    <w:rsid w:val="3E2D5B01"/>
    <w:rsid w:val="3E5C0653"/>
    <w:rsid w:val="3EF21642"/>
    <w:rsid w:val="3EFE4B3E"/>
    <w:rsid w:val="3F252ABE"/>
    <w:rsid w:val="3F6304B6"/>
    <w:rsid w:val="3F642C30"/>
    <w:rsid w:val="3F7E4332"/>
    <w:rsid w:val="404D4C9B"/>
    <w:rsid w:val="4061080A"/>
    <w:rsid w:val="41317ACD"/>
    <w:rsid w:val="41517AAB"/>
    <w:rsid w:val="418350A5"/>
    <w:rsid w:val="41EB25E9"/>
    <w:rsid w:val="421C1A7E"/>
    <w:rsid w:val="42AC2B15"/>
    <w:rsid w:val="42C85A08"/>
    <w:rsid w:val="43000084"/>
    <w:rsid w:val="430077F7"/>
    <w:rsid w:val="43283A47"/>
    <w:rsid w:val="43C47C5D"/>
    <w:rsid w:val="43DE78F1"/>
    <w:rsid w:val="440E6FFF"/>
    <w:rsid w:val="443A4702"/>
    <w:rsid w:val="44530586"/>
    <w:rsid w:val="44553460"/>
    <w:rsid w:val="44616F1E"/>
    <w:rsid w:val="447B58ED"/>
    <w:rsid w:val="44A047EB"/>
    <w:rsid w:val="44D6367C"/>
    <w:rsid w:val="451C202E"/>
    <w:rsid w:val="452D0400"/>
    <w:rsid w:val="454F72DD"/>
    <w:rsid w:val="45650C1E"/>
    <w:rsid w:val="45676A1C"/>
    <w:rsid w:val="45A22472"/>
    <w:rsid w:val="468E75CE"/>
    <w:rsid w:val="47036BD2"/>
    <w:rsid w:val="470B6839"/>
    <w:rsid w:val="471A5D24"/>
    <w:rsid w:val="478D21B8"/>
    <w:rsid w:val="4808765A"/>
    <w:rsid w:val="48311328"/>
    <w:rsid w:val="48313BA9"/>
    <w:rsid w:val="48652308"/>
    <w:rsid w:val="48BA7729"/>
    <w:rsid w:val="48D93C8A"/>
    <w:rsid w:val="48FB5E67"/>
    <w:rsid w:val="49283BAD"/>
    <w:rsid w:val="4987622F"/>
    <w:rsid w:val="49D01E3F"/>
    <w:rsid w:val="49DE5187"/>
    <w:rsid w:val="4A200066"/>
    <w:rsid w:val="4AC4111A"/>
    <w:rsid w:val="4AD1711A"/>
    <w:rsid w:val="4AE767A2"/>
    <w:rsid w:val="4B07391A"/>
    <w:rsid w:val="4B3A462D"/>
    <w:rsid w:val="4BFA13CD"/>
    <w:rsid w:val="4C030B6B"/>
    <w:rsid w:val="4C6B4D6E"/>
    <w:rsid w:val="4C7A25AD"/>
    <w:rsid w:val="4C9400A8"/>
    <w:rsid w:val="4CB42344"/>
    <w:rsid w:val="4D254C45"/>
    <w:rsid w:val="4DCF04E7"/>
    <w:rsid w:val="4DD651A1"/>
    <w:rsid w:val="4E307D37"/>
    <w:rsid w:val="4E8C422D"/>
    <w:rsid w:val="4EC537B7"/>
    <w:rsid w:val="4F5977BF"/>
    <w:rsid w:val="4F627F5A"/>
    <w:rsid w:val="4F6E2BDF"/>
    <w:rsid w:val="4F97088E"/>
    <w:rsid w:val="4F9B0D3A"/>
    <w:rsid w:val="4FF45A42"/>
    <w:rsid w:val="50B959B9"/>
    <w:rsid w:val="50F93C40"/>
    <w:rsid w:val="51326E72"/>
    <w:rsid w:val="514F094E"/>
    <w:rsid w:val="516B7E53"/>
    <w:rsid w:val="51E76CAD"/>
    <w:rsid w:val="51F32724"/>
    <w:rsid w:val="52C139B1"/>
    <w:rsid w:val="52D95EAA"/>
    <w:rsid w:val="52E343F7"/>
    <w:rsid w:val="52E7269B"/>
    <w:rsid w:val="52EF25D0"/>
    <w:rsid w:val="52F239B7"/>
    <w:rsid w:val="532E0780"/>
    <w:rsid w:val="5361106F"/>
    <w:rsid w:val="5370565B"/>
    <w:rsid w:val="53B75397"/>
    <w:rsid w:val="53DB13A7"/>
    <w:rsid w:val="53ED24EC"/>
    <w:rsid w:val="541D39D0"/>
    <w:rsid w:val="54316F09"/>
    <w:rsid w:val="54340754"/>
    <w:rsid w:val="54BC3350"/>
    <w:rsid w:val="556320F5"/>
    <w:rsid w:val="565D1D15"/>
    <w:rsid w:val="56921F68"/>
    <w:rsid w:val="56924EC1"/>
    <w:rsid w:val="56C55320"/>
    <w:rsid w:val="56DB6387"/>
    <w:rsid w:val="570323CA"/>
    <w:rsid w:val="570E2F34"/>
    <w:rsid w:val="570E2FE1"/>
    <w:rsid w:val="571F69C6"/>
    <w:rsid w:val="573F7920"/>
    <w:rsid w:val="57B354A2"/>
    <w:rsid w:val="57F34744"/>
    <w:rsid w:val="580C36F8"/>
    <w:rsid w:val="585063DD"/>
    <w:rsid w:val="589605ED"/>
    <w:rsid w:val="58975FDA"/>
    <w:rsid w:val="58BA7EC9"/>
    <w:rsid w:val="58DC2C3C"/>
    <w:rsid w:val="59330A15"/>
    <w:rsid w:val="594D28A3"/>
    <w:rsid w:val="5952199F"/>
    <w:rsid w:val="5983645D"/>
    <w:rsid w:val="59ED2DA7"/>
    <w:rsid w:val="5A1F011D"/>
    <w:rsid w:val="5B694475"/>
    <w:rsid w:val="5B8607CF"/>
    <w:rsid w:val="5B8E3882"/>
    <w:rsid w:val="5BCD04DA"/>
    <w:rsid w:val="5BED376B"/>
    <w:rsid w:val="5C0D7D64"/>
    <w:rsid w:val="5C0E3910"/>
    <w:rsid w:val="5C1D016C"/>
    <w:rsid w:val="5D081BD5"/>
    <w:rsid w:val="5D3D4FFA"/>
    <w:rsid w:val="5D3E3737"/>
    <w:rsid w:val="5D703CB7"/>
    <w:rsid w:val="5E395AF6"/>
    <w:rsid w:val="5E5F27CD"/>
    <w:rsid w:val="5E727915"/>
    <w:rsid w:val="5E8210DA"/>
    <w:rsid w:val="5EA404B9"/>
    <w:rsid w:val="5EF56F73"/>
    <w:rsid w:val="5F3C6896"/>
    <w:rsid w:val="5F4F7FE6"/>
    <w:rsid w:val="5F81663F"/>
    <w:rsid w:val="5FAA040A"/>
    <w:rsid w:val="5FCA3E5E"/>
    <w:rsid w:val="601F18BA"/>
    <w:rsid w:val="608E6EDE"/>
    <w:rsid w:val="61B31423"/>
    <w:rsid w:val="61DE4019"/>
    <w:rsid w:val="61F74199"/>
    <w:rsid w:val="623B0492"/>
    <w:rsid w:val="62517D3C"/>
    <w:rsid w:val="62581B1D"/>
    <w:rsid w:val="62A5188F"/>
    <w:rsid w:val="630D388D"/>
    <w:rsid w:val="63BA6197"/>
    <w:rsid w:val="64334F50"/>
    <w:rsid w:val="64375F41"/>
    <w:rsid w:val="645A2667"/>
    <w:rsid w:val="64B739DE"/>
    <w:rsid w:val="64EE28AD"/>
    <w:rsid w:val="6535176D"/>
    <w:rsid w:val="654252C7"/>
    <w:rsid w:val="656225C1"/>
    <w:rsid w:val="65996BB0"/>
    <w:rsid w:val="65B37779"/>
    <w:rsid w:val="664C4C23"/>
    <w:rsid w:val="66540472"/>
    <w:rsid w:val="66666CA5"/>
    <w:rsid w:val="66972998"/>
    <w:rsid w:val="66975C3C"/>
    <w:rsid w:val="66F61A4E"/>
    <w:rsid w:val="67804AD3"/>
    <w:rsid w:val="679F7137"/>
    <w:rsid w:val="67BB5423"/>
    <w:rsid w:val="680C35C2"/>
    <w:rsid w:val="681A6D1F"/>
    <w:rsid w:val="68234E64"/>
    <w:rsid w:val="68664490"/>
    <w:rsid w:val="686C57BC"/>
    <w:rsid w:val="692067BF"/>
    <w:rsid w:val="697157F7"/>
    <w:rsid w:val="69B815C3"/>
    <w:rsid w:val="69C12F76"/>
    <w:rsid w:val="69F355C9"/>
    <w:rsid w:val="6A036BF6"/>
    <w:rsid w:val="6A460D80"/>
    <w:rsid w:val="6AB85CA4"/>
    <w:rsid w:val="6ACC5929"/>
    <w:rsid w:val="6BA8048A"/>
    <w:rsid w:val="6BC1255C"/>
    <w:rsid w:val="6BC346C6"/>
    <w:rsid w:val="6C1B205C"/>
    <w:rsid w:val="6C401847"/>
    <w:rsid w:val="6C503F92"/>
    <w:rsid w:val="6C670DE6"/>
    <w:rsid w:val="6CB15D06"/>
    <w:rsid w:val="6D075F18"/>
    <w:rsid w:val="6D1969F1"/>
    <w:rsid w:val="6D1D767B"/>
    <w:rsid w:val="6D2A0289"/>
    <w:rsid w:val="6D821704"/>
    <w:rsid w:val="6D896164"/>
    <w:rsid w:val="6D9104F1"/>
    <w:rsid w:val="6DA6119D"/>
    <w:rsid w:val="6DD37187"/>
    <w:rsid w:val="6DF34CD9"/>
    <w:rsid w:val="6E046B54"/>
    <w:rsid w:val="6E6039EF"/>
    <w:rsid w:val="6ECA7DBF"/>
    <w:rsid w:val="6EDF2374"/>
    <w:rsid w:val="6F9836CB"/>
    <w:rsid w:val="6FDD6261"/>
    <w:rsid w:val="70175A0B"/>
    <w:rsid w:val="70551BE6"/>
    <w:rsid w:val="70821DAA"/>
    <w:rsid w:val="70CA14C4"/>
    <w:rsid w:val="70FD0A3B"/>
    <w:rsid w:val="710807B9"/>
    <w:rsid w:val="71084739"/>
    <w:rsid w:val="71666B2F"/>
    <w:rsid w:val="716E4F59"/>
    <w:rsid w:val="71D707B0"/>
    <w:rsid w:val="72092012"/>
    <w:rsid w:val="72355E7E"/>
    <w:rsid w:val="724D1E97"/>
    <w:rsid w:val="725014C4"/>
    <w:rsid w:val="72512C32"/>
    <w:rsid w:val="72672784"/>
    <w:rsid w:val="72906096"/>
    <w:rsid w:val="73774862"/>
    <w:rsid w:val="73A009D8"/>
    <w:rsid w:val="73B62A9F"/>
    <w:rsid w:val="73BE4C63"/>
    <w:rsid w:val="73D65EEF"/>
    <w:rsid w:val="74474DB3"/>
    <w:rsid w:val="74774C24"/>
    <w:rsid w:val="749276EF"/>
    <w:rsid w:val="74B42C8B"/>
    <w:rsid w:val="751626A0"/>
    <w:rsid w:val="752F6F5B"/>
    <w:rsid w:val="75954F8A"/>
    <w:rsid w:val="75992CF3"/>
    <w:rsid w:val="75A932D8"/>
    <w:rsid w:val="763E7D0C"/>
    <w:rsid w:val="76507BD2"/>
    <w:rsid w:val="765E1DDE"/>
    <w:rsid w:val="766125B8"/>
    <w:rsid w:val="76A43E45"/>
    <w:rsid w:val="76A82AAB"/>
    <w:rsid w:val="777A3E81"/>
    <w:rsid w:val="77B667FB"/>
    <w:rsid w:val="77F354FB"/>
    <w:rsid w:val="77F71133"/>
    <w:rsid w:val="781B1E35"/>
    <w:rsid w:val="78763EC1"/>
    <w:rsid w:val="78B86957"/>
    <w:rsid w:val="79002F67"/>
    <w:rsid w:val="795D7C70"/>
    <w:rsid w:val="799A1512"/>
    <w:rsid w:val="799F4035"/>
    <w:rsid w:val="79B351ED"/>
    <w:rsid w:val="79B53B59"/>
    <w:rsid w:val="7AB9736A"/>
    <w:rsid w:val="7ACD4BFA"/>
    <w:rsid w:val="7ADD015D"/>
    <w:rsid w:val="7B684FA7"/>
    <w:rsid w:val="7B952112"/>
    <w:rsid w:val="7BAD5ED0"/>
    <w:rsid w:val="7BDB560B"/>
    <w:rsid w:val="7BFF6FCA"/>
    <w:rsid w:val="7C7C7184"/>
    <w:rsid w:val="7D1D5F5C"/>
    <w:rsid w:val="7D3C7CE3"/>
    <w:rsid w:val="7D806FAC"/>
    <w:rsid w:val="7D9B7818"/>
    <w:rsid w:val="7E0A250B"/>
    <w:rsid w:val="7E163AC4"/>
    <w:rsid w:val="7E2067B4"/>
    <w:rsid w:val="7E733514"/>
    <w:rsid w:val="7E945F24"/>
    <w:rsid w:val="7E9D65B1"/>
    <w:rsid w:val="7ED43E01"/>
    <w:rsid w:val="7ED77CFB"/>
    <w:rsid w:val="7EEC6185"/>
    <w:rsid w:val="7F277EF6"/>
    <w:rsid w:val="7F3C65BF"/>
    <w:rsid w:val="7F400396"/>
    <w:rsid w:val="7F4D0D9A"/>
    <w:rsid w:val="7F78755C"/>
    <w:rsid w:val="7FC518E4"/>
    <w:rsid w:val="7FCC3C06"/>
    <w:rsid w:val="7FE86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4"/>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8"/>
    <w:qFormat/>
    <w:uiPriority w:val="0"/>
    <w:pPr>
      <w:keepNext/>
      <w:keepLines/>
      <w:spacing w:before="280" w:after="290" w:line="376" w:lineRule="auto"/>
      <w:outlineLvl w:val="3"/>
    </w:pPr>
    <w:rPr>
      <w:rFonts w:ascii="Arial" w:hAnsi="Arial" w:eastAsia="黑体"/>
      <w:b/>
      <w:bCs/>
      <w:sz w:val="28"/>
      <w:szCs w:val="28"/>
    </w:rPr>
  </w:style>
  <w:style w:type="paragraph" w:styleId="9">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1">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3"/>
    <w:link w:val="67"/>
    <w:qFormat/>
    <w:uiPriority w:val="99"/>
    <w:pPr>
      <w:tabs>
        <w:tab w:val="center" w:pos="4153"/>
        <w:tab w:val="right" w:pos="8306"/>
      </w:tabs>
      <w:snapToGrid w:val="0"/>
      <w:jc w:val="left"/>
    </w:pPr>
    <w:rPr>
      <w:sz w:val="18"/>
      <w:szCs w:val="18"/>
    </w:rPr>
  </w:style>
  <w:style w:type="paragraph" w:styleId="3">
    <w:name w:val="Body Text"/>
    <w:basedOn w:val="1"/>
    <w:next w:val="1"/>
    <w:qFormat/>
    <w:uiPriority w:val="0"/>
    <w:pPr>
      <w:spacing w:after="120"/>
    </w:pPr>
  </w:style>
  <w:style w:type="paragraph" w:styleId="8">
    <w:name w:val="Normal Indent"/>
    <w:basedOn w:val="1"/>
    <w:qFormat/>
    <w:uiPriority w:val="0"/>
    <w:pPr>
      <w:ind w:firstLine="420" w:firstLineChars="200"/>
    </w:pPr>
  </w:style>
  <w:style w:type="paragraph" w:styleId="13">
    <w:name w:val="index 8"/>
    <w:basedOn w:val="1"/>
    <w:next w:val="1"/>
    <w:qFormat/>
    <w:uiPriority w:val="0"/>
    <w:pPr>
      <w:widowControl w:val="0"/>
      <w:ind w:left="2940"/>
      <w:jc w:val="center"/>
    </w:pPr>
    <w:rPr>
      <w:rFonts w:ascii="Times New Roman" w:hAnsi="Times New Roman" w:eastAsia="宋体" w:cs="Times New Roman"/>
      <w:kern w:val="2"/>
      <w:sz w:val="21"/>
      <w:szCs w:val="22"/>
      <w:lang w:val="en-US" w:eastAsia="zh-CN" w:bidi="ar-SA"/>
    </w:r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link w:val="68"/>
    <w:qFormat/>
    <w:uiPriority w:val="0"/>
    <w:rPr>
      <w:rFonts w:ascii="宋体"/>
      <w:sz w:val="24"/>
      <w:szCs w:val="20"/>
    </w:rPr>
  </w:style>
  <w:style w:type="paragraph" w:styleId="17">
    <w:name w:val="Body Text Indent"/>
    <w:basedOn w:val="1"/>
    <w:next w:val="1"/>
    <w:qFormat/>
    <w:uiPriority w:val="0"/>
    <w:pPr>
      <w:spacing w:after="120"/>
      <w:ind w:left="420" w:leftChars="200"/>
    </w:pPr>
  </w:style>
  <w:style w:type="paragraph" w:styleId="18">
    <w:name w:val="Block Text"/>
    <w:basedOn w:val="1"/>
    <w:next w:val="19"/>
    <w:qFormat/>
    <w:uiPriority w:val="0"/>
    <w:pPr>
      <w:tabs>
        <w:tab w:val="right" w:pos="8640"/>
      </w:tabs>
      <w:spacing w:after="120"/>
      <w:ind w:left="1440" w:leftChars="700" w:right="1440"/>
    </w:pPr>
    <w:rPr>
      <w:rFonts w:ascii="Garamond" w:hAnsi="Garamond" w:eastAsia="Times New Roman"/>
      <w:spacing w:val="-2"/>
      <w:sz w:val="24"/>
    </w:rPr>
  </w:style>
  <w:style w:type="paragraph" w:customStyle="1" w:styleId="19">
    <w:name w:val="2正文"/>
    <w:qFormat/>
    <w:uiPriority w:val="0"/>
    <w:pPr>
      <w:widowControl w:val="0"/>
      <w:spacing w:line="360" w:lineRule="auto"/>
      <w:ind w:firstLine="643" w:firstLineChars="200"/>
    </w:pPr>
    <w:rPr>
      <w:rFonts w:hint="eastAsia" w:ascii="Times New Roman" w:hAnsi="Times New Roman" w:eastAsia="宋体" w:cs="Times New Roman"/>
      <w:kern w:val="2"/>
      <w:sz w:val="24"/>
      <w:szCs w:val="28"/>
      <w:lang w:val="en-US" w:eastAsia="zh-CN" w:bidi="ar-SA"/>
    </w:rPr>
  </w:style>
  <w:style w:type="paragraph" w:styleId="20">
    <w:name w:val="toc 3"/>
    <w:basedOn w:val="1"/>
    <w:next w:val="1"/>
    <w:semiHidden/>
    <w:qFormat/>
    <w:uiPriority w:val="0"/>
    <w:pPr>
      <w:ind w:left="840" w:leftChars="400"/>
    </w:pPr>
  </w:style>
  <w:style w:type="paragraph" w:styleId="21">
    <w:name w:val="Plain Text"/>
    <w:basedOn w:val="1"/>
    <w:next w:val="22"/>
    <w:qFormat/>
    <w:uiPriority w:val="0"/>
    <w:rPr>
      <w:rFonts w:hint="eastAsia" w:ascii="宋体"/>
      <w:szCs w:val="20"/>
    </w:rPr>
  </w:style>
  <w:style w:type="paragraph" w:styleId="22">
    <w:name w:val="List Number 5"/>
    <w:basedOn w:val="1"/>
    <w:qFormat/>
    <w:uiPriority w:val="0"/>
    <w:pPr>
      <w:numPr>
        <w:ilvl w:val="0"/>
        <w:numId w:val="1"/>
      </w:numPr>
    </w:pPr>
  </w:style>
  <w:style w:type="paragraph" w:styleId="23">
    <w:name w:val="Date"/>
    <w:basedOn w:val="1"/>
    <w:next w:val="1"/>
    <w:qFormat/>
    <w:uiPriority w:val="0"/>
    <w:rPr>
      <w:sz w:val="24"/>
      <w:szCs w:val="20"/>
    </w:rPr>
  </w:style>
  <w:style w:type="paragraph" w:styleId="24">
    <w:name w:val="Body Text Indent 2"/>
    <w:basedOn w:val="1"/>
    <w:qFormat/>
    <w:uiPriority w:val="0"/>
    <w:pPr>
      <w:spacing w:after="120" w:afterLines="0" w:line="480" w:lineRule="auto"/>
      <w:ind w:left="420" w:leftChars="200"/>
    </w:pPr>
  </w:style>
  <w:style w:type="paragraph" w:styleId="25">
    <w:name w:val="Balloon Text"/>
    <w:basedOn w:val="1"/>
    <w:semiHidden/>
    <w:qFormat/>
    <w:uiPriority w:val="0"/>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8280"/>
      </w:tabs>
      <w:spacing w:line="480" w:lineRule="auto"/>
    </w:pPr>
  </w:style>
  <w:style w:type="paragraph" w:styleId="28">
    <w:name w:val="Body Text Indent 3"/>
    <w:basedOn w:val="1"/>
    <w:qFormat/>
    <w:uiPriority w:val="0"/>
    <w:pPr>
      <w:spacing w:after="120"/>
      <w:ind w:left="420" w:leftChars="200"/>
    </w:pPr>
    <w:rPr>
      <w:sz w:val="16"/>
      <w:szCs w:val="16"/>
    </w:rPr>
  </w:style>
  <w:style w:type="paragraph" w:styleId="29">
    <w:name w:val="toc 2"/>
    <w:basedOn w:val="1"/>
    <w:next w:val="1"/>
    <w:semiHidden/>
    <w:qFormat/>
    <w:uiPriority w:val="0"/>
    <w:pPr>
      <w:ind w:left="420" w:leftChars="200"/>
    </w:pPr>
  </w:style>
  <w:style w:type="paragraph" w:styleId="30">
    <w:name w:val="Normal (Web)"/>
    <w:basedOn w:val="1"/>
    <w:unhideWhenUsed/>
    <w:qFormat/>
    <w:uiPriority w:val="99"/>
    <w:pPr>
      <w:widowControl/>
      <w:spacing w:before="100" w:beforeAutospacing="1" w:after="100" w:afterAutospacing="1"/>
      <w:jc w:val="left"/>
    </w:pPr>
    <w:rPr>
      <w:rFonts w:ascii="宋体" w:hAnsi="宋体"/>
      <w:kern w:val="0"/>
      <w:sz w:val="28"/>
      <w:szCs w:val="20"/>
    </w:rPr>
  </w:style>
  <w:style w:type="paragraph" w:styleId="31">
    <w:name w:val="index 1"/>
    <w:basedOn w:val="1"/>
    <w:next w:val="1"/>
    <w:semiHidden/>
    <w:qFormat/>
    <w:uiPriority w:val="0"/>
    <w:pPr>
      <w:spacing w:line="220" w:lineRule="exact"/>
      <w:jc w:val="center"/>
    </w:pPr>
    <w:rPr>
      <w:rFonts w:ascii="仿宋_GB2312" w:eastAsia="仿宋_GB2312"/>
      <w:szCs w:val="21"/>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3">
    <w:name w:val="annotation subject"/>
    <w:basedOn w:val="15"/>
    <w:next w:val="15"/>
    <w:semiHidden/>
    <w:qFormat/>
    <w:uiPriority w:val="0"/>
    <w:rPr>
      <w:b/>
      <w:bCs/>
      <w:sz w:val="28"/>
    </w:rPr>
  </w:style>
  <w:style w:type="paragraph" w:styleId="34">
    <w:name w:val="Body Text First Indent 2"/>
    <w:basedOn w:val="17"/>
    <w:next w:val="21"/>
    <w:qFormat/>
    <w:uiPriority w:val="0"/>
    <w:pPr>
      <w:widowControl w:val="0"/>
      <w:spacing w:line="480" w:lineRule="exact"/>
      <w:ind w:firstLine="420" w:firstLineChars="200"/>
      <w:jc w:val="both"/>
    </w:pPr>
    <w:rPr>
      <w:rFonts w:ascii="宋体" w:hAnsi="Times New Roman" w:eastAsia="宋体" w:cs="Times New Roman"/>
      <w:kern w:val="2"/>
      <w:sz w:val="24"/>
      <w:lang w:val="en-US" w:eastAsia="zh-CN" w:bidi="ar-SA"/>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qFormat/>
    <w:uiPriority w:val="0"/>
    <w:rPr>
      <w:color w:val="800080"/>
      <w:u w:val="single"/>
    </w:rPr>
  </w:style>
  <w:style w:type="character" w:styleId="40">
    <w:name w:val="Emphasis"/>
    <w:qFormat/>
    <w:uiPriority w:val="0"/>
    <w:rPr>
      <w:i/>
      <w:iCs/>
    </w:rPr>
  </w:style>
  <w:style w:type="character" w:styleId="41">
    <w:name w:val="Hyperlink"/>
    <w:qFormat/>
    <w:uiPriority w:val="99"/>
    <w:rPr>
      <w:color w:val="0000FF"/>
      <w:u w:val="single"/>
    </w:rPr>
  </w:style>
  <w:style w:type="paragraph" w:styleId="42">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3">
    <w:name w:val="正式文本"/>
    <w:qFormat/>
    <w:uiPriority w:val="0"/>
    <w:pPr>
      <w:widowControl w:val="0"/>
      <w:spacing w:line="540" w:lineRule="exact"/>
      <w:jc w:val="both"/>
    </w:pPr>
    <w:rPr>
      <w:rFonts w:ascii="宋体" w:hAnsi="Arial Narrow" w:eastAsia="宋体" w:cs="Times New Roman"/>
      <w:kern w:val="2"/>
      <w:sz w:val="28"/>
      <w:szCs w:val="24"/>
      <w:lang w:val="en-US" w:eastAsia="zh-CN" w:bidi="ar-SA"/>
    </w:rPr>
  </w:style>
  <w:style w:type="character" w:customStyle="1" w:styleId="44">
    <w:name w:val="标题 2 Char"/>
    <w:link w:val="5"/>
    <w:qFormat/>
    <w:uiPriority w:val="0"/>
    <w:rPr>
      <w:rFonts w:ascii="Arial" w:hAnsi="Arial" w:eastAsia="黑体"/>
      <w:b/>
      <w:bCs/>
      <w:kern w:val="2"/>
      <w:sz w:val="32"/>
      <w:szCs w:val="32"/>
      <w:lang w:val="en-US" w:eastAsia="zh-CN" w:bidi="ar-SA"/>
    </w:rPr>
  </w:style>
  <w:style w:type="paragraph" w:customStyle="1" w:styleId="45">
    <w:name w:val="样式2级"/>
    <w:basedOn w:val="4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firstLineChars="200"/>
      <w:jc w:val="left"/>
      <w:outlineLvl w:val="1"/>
    </w:pPr>
  </w:style>
  <w:style w:type="paragraph" w:customStyle="1" w:styleId="46">
    <w:name w:val="样式1级"/>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outlineLvl w:val="0"/>
    </w:pPr>
    <w:rPr>
      <w:rFonts w:eastAsia="黑体"/>
      <w:b/>
      <w:sz w:val="28"/>
    </w:rPr>
  </w:style>
  <w:style w:type="paragraph" w:customStyle="1" w:styleId="47">
    <w:name w:val="Default"/>
    <w:qFormat/>
    <w:uiPriority w:val="0"/>
    <w:pPr>
      <w:widowControl w:val="0"/>
      <w:autoSpaceDE w:val="0"/>
      <w:autoSpaceDN w:val="0"/>
      <w:adjustRightInd w:val="0"/>
    </w:pPr>
    <w:rPr>
      <w:rFonts w:ascii="宋体" w:hAnsi="Bodoni MT" w:eastAsia="宋体" w:cs="宋体"/>
      <w:color w:val="000000"/>
      <w:sz w:val="24"/>
      <w:szCs w:val="24"/>
      <w:lang w:val="en-US" w:eastAsia="zh-CN" w:bidi="ar-SA"/>
    </w:rPr>
  </w:style>
  <w:style w:type="paragraph" w:customStyle="1" w:styleId="48">
    <w:name w:val="p0"/>
    <w:basedOn w:val="1"/>
    <w:qFormat/>
    <w:uiPriority w:val="0"/>
    <w:pPr>
      <w:widowControl/>
    </w:pPr>
    <w:rPr>
      <w:kern w:val="0"/>
      <w:szCs w:val="21"/>
    </w:rPr>
  </w:style>
  <w:style w:type="paragraph" w:customStyle="1" w:styleId="4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50">
    <w:name w:val="Char"/>
    <w:basedOn w:val="1"/>
    <w:qFormat/>
    <w:uiPriority w:val="0"/>
    <w:rPr>
      <w:rFonts w:ascii="Tahoma" w:hAnsi="Tahoma"/>
      <w:sz w:val="24"/>
    </w:rPr>
  </w:style>
  <w:style w:type="paragraph" w:customStyle="1" w:styleId="51">
    <w:name w:val="表格"/>
    <w:basedOn w:val="1"/>
    <w:qFormat/>
    <w:uiPriority w:val="0"/>
    <w:pPr>
      <w:jc w:val="center"/>
      <w:textAlignment w:val="center"/>
    </w:pPr>
    <w:rPr>
      <w:rFonts w:ascii="华文细黑" w:hAnsi="华文细黑"/>
      <w:kern w:val="0"/>
      <w:szCs w:val="20"/>
    </w:rPr>
  </w:style>
  <w:style w:type="paragraph" w:customStyle="1" w:styleId="52">
    <w:name w:val="1"/>
    <w:basedOn w:val="1"/>
    <w:next w:val="1"/>
    <w:qFormat/>
    <w:uiPriority w:val="0"/>
  </w:style>
  <w:style w:type="paragraph" w:customStyle="1" w:styleId="53">
    <w:name w:val="列出段落1"/>
    <w:basedOn w:val="1"/>
    <w:qFormat/>
    <w:uiPriority w:val="99"/>
    <w:pPr>
      <w:ind w:firstLine="420" w:firstLineChars="200"/>
    </w:pPr>
  </w:style>
  <w:style w:type="paragraph" w:customStyle="1" w:styleId="54">
    <w:name w:val="Char Char Char Char Char Char Char Char Char Char"/>
    <w:basedOn w:val="1"/>
    <w:qFormat/>
    <w:uiPriority w:val="0"/>
    <w:pPr>
      <w:adjustRightInd w:val="0"/>
      <w:spacing w:line="360" w:lineRule="auto"/>
    </w:pPr>
    <w:rPr>
      <w:rFonts w:ascii="宋体" w:hAnsi="宋体" w:cs="宋体"/>
      <w:kern w:val="0"/>
      <w:sz w:val="24"/>
      <w:szCs w:val="20"/>
    </w:rPr>
  </w:style>
  <w:style w:type="paragraph" w:customStyle="1" w:styleId="55">
    <w:name w:val="_Style 67"/>
    <w:basedOn w:val="1"/>
    <w:qFormat/>
    <w:uiPriority w:val="0"/>
    <w:pPr>
      <w:widowControl/>
      <w:spacing w:after="160" w:line="240" w:lineRule="exact"/>
      <w:jc w:val="left"/>
    </w:pPr>
    <w:rPr>
      <w:szCs w:val="20"/>
    </w:rPr>
  </w:style>
  <w:style w:type="paragraph" w:customStyle="1" w:styleId="5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7">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58">
    <w:name w:val="_Style 28"/>
    <w:basedOn w:val="1"/>
    <w:qFormat/>
    <w:uiPriority w:val="0"/>
  </w:style>
  <w:style w:type="paragraph" w:customStyle="1" w:styleId="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2"/>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62">
    <w:name w:val="样式1"/>
    <w:basedOn w:val="1"/>
    <w:qFormat/>
    <w:uiPriority w:val="0"/>
    <w:pPr>
      <w:adjustRightInd w:val="0"/>
      <w:spacing w:line="360" w:lineRule="atLeast"/>
      <w:jc w:val="left"/>
      <w:textAlignment w:val="baseline"/>
    </w:pPr>
    <w:rPr>
      <w:rFonts w:ascii="楷体" w:eastAsia="楷体"/>
      <w:kern w:val="0"/>
      <w:sz w:val="30"/>
      <w:szCs w:val="20"/>
    </w:rPr>
  </w:style>
  <w:style w:type="paragraph" w:customStyle="1" w:styleId="63">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64">
    <w:name w:val="Char Char Char Char Char Char Char"/>
    <w:basedOn w:val="1"/>
    <w:qFormat/>
    <w:uiPriority w:val="0"/>
    <w:rPr>
      <w:rFonts w:ascii="Tahoma" w:hAnsi="Tahoma"/>
      <w:sz w:val="24"/>
    </w:rPr>
  </w:style>
  <w:style w:type="paragraph" w:customStyle="1" w:styleId="65">
    <w:name w:val="表格文字"/>
    <w:basedOn w:val="1"/>
    <w:qFormat/>
    <w:uiPriority w:val="0"/>
    <w:pPr>
      <w:adjustRightInd w:val="0"/>
      <w:spacing w:line="420" w:lineRule="atLeast"/>
      <w:jc w:val="left"/>
      <w:textAlignment w:val="baseline"/>
    </w:pPr>
    <w:rPr>
      <w:kern w:val="0"/>
      <w:szCs w:val="20"/>
    </w:rPr>
  </w:style>
  <w:style w:type="character" w:customStyle="1" w:styleId="66">
    <w:name w:val="apple-style-span"/>
    <w:basedOn w:val="37"/>
    <w:qFormat/>
    <w:uiPriority w:val="0"/>
  </w:style>
  <w:style w:type="character" w:customStyle="1" w:styleId="67">
    <w:name w:val="页脚 Char"/>
    <w:link w:val="2"/>
    <w:qFormat/>
    <w:uiPriority w:val="99"/>
    <w:rPr>
      <w:kern w:val="2"/>
      <w:sz w:val="18"/>
      <w:szCs w:val="18"/>
    </w:rPr>
  </w:style>
  <w:style w:type="character" w:customStyle="1" w:styleId="68">
    <w:name w:val="正文文本 3 Char"/>
    <w:link w:val="16"/>
    <w:qFormat/>
    <w:uiPriority w:val="0"/>
    <w:rPr>
      <w:rFonts w:ascii="宋体"/>
      <w:kern w:val="2"/>
      <w:sz w:val="24"/>
    </w:rPr>
  </w:style>
  <w:style w:type="character" w:customStyle="1" w:styleId="69">
    <w:name w:val="font161"/>
    <w:qFormat/>
    <w:uiPriority w:val="0"/>
    <w:rPr>
      <w:b/>
      <w:bCs/>
      <w:sz w:val="32"/>
      <w:szCs w:val="32"/>
    </w:rPr>
  </w:style>
  <w:style w:type="paragraph" w:customStyle="1" w:styleId="70">
    <w:name w:val="段"/>
    <w:qFormat/>
    <w:uiPriority w:val="0"/>
    <w:pPr>
      <w:spacing w:line="440" w:lineRule="exact"/>
      <w:ind w:firstLine="200" w:firstLineChars="200"/>
    </w:pPr>
    <w:rPr>
      <w:rFonts w:ascii="宋体" w:hAnsi="Times New Roman" w:eastAsia="宋体" w:cs="Times New Roman"/>
      <w:sz w:val="24"/>
      <w:lang w:val="en-US" w:eastAsia="zh-CN" w:bidi="ar-SA"/>
    </w:rPr>
  </w:style>
  <w:style w:type="paragraph" w:styleId="71">
    <w:name w:val="List Paragraph"/>
    <w:basedOn w:val="1"/>
    <w:qFormat/>
    <w:uiPriority w:val="34"/>
    <w:pPr>
      <w:ind w:firstLine="420" w:firstLineChars="200"/>
    </w:pPr>
    <w:rPr>
      <w:rFonts w:ascii="Calibri" w:hAnsi="Calibri" w:cs="黑体"/>
      <w:sz w:val="28"/>
      <w:szCs w:val="22"/>
    </w:rPr>
  </w:style>
  <w:style w:type="paragraph" w:customStyle="1" w:styleId="72">
    <w:name w:val="WPSOffice手动目录 1"/>
    <w:qFormat/>
    <w:uiPriority w:val="0"/>
    <w:rPr>
      <w:rFonts w:ascii="Times New Roman" w:hAnsi="Times New Roman" w:eastAsia="宋体" w:cs="Times New Roman"/>
      <w:lang w:val="en-US" w:eastAsia="zh-CN" w:bidi="ar-SA"/>
    </w:rPr>
  </w:style>
  <w:style w:type="paragraph" w:customStyle="1" w:styleId="7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4">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75">
    <w:name w:val="font71"/>
    <w:basedOn w:val="37"/>
    <w:qFormat/>
    <w:uiPriority w:val="0"/>
    <w:rPr>
      <w:rFonts w:hint="eastAsia" w:ascii="宋体" w:hAnsi="宋体" w:eastAsia="宋体" w:cs="宋体"/>
      <w:b/>
      <w:color w:val="FF0000"/>
      <w:sz w:val="24"/>
      <w:szCs w:val="24"/>
      <w:u w:val="none"/>
    </w:rPr>
  </w:style>
  <w:style w:type="character" w:customStyle="1" w:styleId="76">
    <w:name w:val="font61"/>
    <w:basedOn w:val="37"/>
    <w:qFormat/>
    <w:uiPriority w:val="0"/>
    <w:rPr>
      <w:rFonts w:hint="eastAsia" w:ascii="宋体" w:hAnsi="宋体" w:eastAsia="宋体" w:cs="宋体"/>
      <w:color w:val="000000"/>
      <w:sz w:val="24"/>
      <w:szCs w:val="24"/>
      <w:u w:val="none"/>
    </w:rPr>
  </w:style>
  <w:style w:type="character" w:customStyle="1" w:styleId="77">
    <w:name w:val="font21"/>
    <w:basedOn w:val="37"/>
    <w:qFormat/>
    <w:uiPriority w:val="0"/>
    <w:rPr>
      <w:rFonts w:hint="eastAsia" w:ascii="宋体" w:hAnsi="宋体" w:eastAsia="宋体" w:cs="宋体"/>
      <w:color w:val="000000"/>
      <w:sz w:val="28"/>
      <w:szCs w:val="28"/>
      <w:u w:val="none"/>
    </w:rPr>
  </w:style>
  <w:style w:type="character" w:customStyle="1" w:styleId="78">
    <w:name w:val="font31"/>
    <w:basedOn w:val="37"/>
    <w:qFormat/>
    <w:uiPriority w:val="0"/>
    <w:rPr>
      <w:rFonts w:hint="default" w:ascii="Times New Roman" w:hAnsi="Times New Roman" w:cs="Times New Roman"/>
      <w:color w:val="000000"/>
      <w:sz w:val="28"/>
      <w:szCs w:val="28"/>
      <w:u w:val="none"/>
    </w:rPr>
  </w:style>
  <w:style w:type="character" w:customStyle="1" w:styleId="79">
    <w:name w:val="font11"/>
    <w:basedOn w:val="37"/>
    <w:qFormat/>
    <w:uiPriority w:val="0"/>
    <w:rPr>
      <w:rFonts w:hint="default" w:ascii="Times New Roman" w:hAnsi="Times New Roman" w:cs="Times New Roman"/>
      <w:color w:val="000000"/>
      <w:sz w:val="28"/>
      <w:szCs w:val="28"/>
      <w:u w:val="none"/>
      <w:vertAlign w:val="superscript"/>
    </w:rPr>
  </w:style>
  <w:style w:type="character" w:customStyle="1" w:styleId="80">
    <w:name w:val="font01"/>
    <w:basedOn w:val="37"/>
    <w:qFormat/>
    <w:uiPriority w:val="0"/>
    <w:rPr>
      <w:rFonts w:hint="default" w:ascii="Times New Roman" w:hAnsi="Times New Roman" w:cs="Times New Roman"/>
      <w:color w:val="000000"/>
      <w:sz w:val="28"/>
      <w:szCs w:val="28"/>
      <w:u w:val="none"/>
      <w:vertAlign w:val="subscript"/>
    </w:rPr>
  </w:style>
  <w:style w:type="character" w:customStyle="1" w:styleId="81">
    <w:name w:val="font41"/>
    <w:basedOn w:val="37"/>
    <w:qFormat/>
    <w:uiPriority w:val="0"/>
    <w:rPr>
      <w:rFonts w:hint="default" w:ascii="Times New Roman" w:hAnsi="Times New Roman" w:cs="Times New Roman"/>
      <w:color w:val="000000"/>
      <w:sz w:val="22"/>
      <w:szCs w:val="22"/>
      <w:u w:val="none"/>
    </w:rPr>
  </w:style>
  <w:style w:type="paragraph" w:customStyle="1" w:styleId="82">
    <w:name w:val="0"/>
    <w:basedOn w:val="1"/>
    <w:qFormat/>
    <w:uiPriority w:val="0"/>
    <w:pPr>
      <w:widowControl/>
      <w:snapToGrid w:val="0"/>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8de8c02-73b6-4b82-a871-7440bf794dc2}"/>
        <w:style w:val=""/>
        <w:category>
          <w:name w:val="常规"/>
          <w:gallery w:val="placeholder"/>
        </w:category>
        <w:types>
          <w:type w:val="bbPlcHdr"/>
        </w:types>
        <w:behaviors>
          <w:behavior w:val="content"/>
        </w:behaviors>
        <w:description w:val=""/>
        <w:guid w:val="{78de8c02-73b6-4b82-a871-7440bf794dc2}"/>
      </w:docPartPr>
      <w:docPartBody>
        <w:p>
          <w:r>
            <w:rPr>
              <w:color w:val="808080"/>
            </w:rPr>
            <w:t>单击此处输入文字。</w:t>
          </w:r>
        </w:p>
      </w:docPartBody>
    </w:docPart>
    <w:docPart>
      <w:docPartPr>
        <w:name w:val="{b14a25a6-383f-4756-8a39-ced1601d3416}"/>
        <w:style w:val=""/>
        <w:category>
          <w:name w:val="常规"/>
          <w:gallery w:val="placeholder"/>
        </w:category>
        <w:types>
          <w:type w:val="bbPlcHdr"/>
        </w:types>
        <w:behaviors>
          <w:behavior w:val="content"/>
        </w:behaviors>
        <w:description w:val=""/>
        <w:guid w:val="{b14a25a6-383f-4756-8a39-ced1601d3416}"/>
      </w:docPartPr>
      <w:docPartBody>
        <w:p>
          <w:r>
            <w:rPr>
              <w:color w:val="808080"/>
            </w:rPr>
            <w:t>单击此处输入文字。</w:t>
          </w:r>
        </w:p>
      </w:docPartBody>
    </w:docPart>
    <w:docPart>
      <w:docPartPr>
        <w:name w:val="{af4e4f33-e188-4f57-9093-244a84666836}"/>
        <w:style w:val=""/>
        <w:category>
          <w:name w:val="常规"/>
          <w:gallery w:val="placeholder"/>
        </w:category>
        <w:types>
          <w:type w:val="bbPlcHdr"/>
        </w:types>
        <w:behaviors>
          <w:behavior w:val="content"/>
        </w:behaviors>
        <w:description w:val=""/>
        <w:guid w:val="{af4e4f33-e188-4f57-9093-244a84666836}"/>
      </w:docPartPr>
      <w:docPartBody>
        <w:p>
          <w:r>
            <w:rPr>
              <w:color w:val="808080"/>
            </w:rPr>
            <w:t>单击此处输入文字。</w:t>
          </w:r>
        </w:p>
      </w:docPartBody>
    </w:docPart>
    <w:docPart>
      <w:docPartPr>
        <w:name w:val="{d84c0b12-53fa-43df-ae96-314ed44dc83c}"/>
        <w:style w:val=""/>
        <w:category>
          <w:name w:val="常规"/>
          <w:gallery w:val="placeholder"/>
        </w:category>
        <w:types>
          <w:type w:val="bbPlcHdr"/>
        </w:types>
        <w:behaviors>
          <w:behavior w:val="content"/>
        </w:behaviors>
        <w:description w:val=""/>
        <w:guid w:val="{d84c0b12-53fa-43df-ae96-314ed44dc83c}"/>
      </w:docPartPr>
      <w:docPartBody>
        <w:p>
          <w:r>
            <w:rPr>
              <w:color w:val="808080"/>
            </w:rPr>
            <w:t>单击此处输入文字。</w:t>
          </w:r>
        </w:p>
      </w:docPartBody>
    </w:docPart>
    <w:docPart>
      <w:docPartPr>
        <w:name w:val="{f3b82a71-5699-4349-b9c4-a6891704051e}"/>
        <w:style w:val=""/>
        <w:category>
          <w:name w:val="常规"/>
          <w:gallery w:val="placeholder"/>
        </w:category>
        <w:types>
          <w:type w:val="bbPlcHdr"/>
        </w:types>
        <w:behaviors>
          <w:behavior w:val="content"/>
        </w:behaviors>
        <w:description w:val=""/>
        <w:guid w:val="{f3b82a71-5699-4349-b9c4-a6891704051e}"/>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15761"/>
    <w:rsid w:val="00174CE3"/>
    <w:rsid w:val="001A2AD2"/>
    <w:rsid w:val="00215761"/>
    <w:rsid w:val="00F15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87"/>
    <customShpInfo spid="_x0000_s3089"/>
    <customShpInfo spid="_x0000_s309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8166</Words>
  <Characters>8389</Characters>
  <Lines>184</Lines>
  <Paragraphs>52</Paragraphs>
  <TotalTime>1</TotalTime>
  <ScaleCrop>false</ScaleCrop>
  <LinksUpToDate>false</LinksUpToDate>
  <CharactersWithSpaces>9292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2022-03-22T08:20:00Z</dcterms:created>
  <dc:creator>ibm</dc:creator>
  <cp:lastModifiedBy>Administrator</cp:lastModifiedBy>
  <cp:lastPrinted>2021-02-08T09:13:00Z</cp:lastPrinted>
  <dcterms:modified xsi:type="dcterms:W3CDTF">2024-06-07T05:59:42Z</dcterms:modified>
  <dc:title>附件一：</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3D00B9E85BBC40CBA94CF96BFE73A4CE_12</vt:lpwstr>
  </property>
</Properties>
</file>