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hanging="723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eastAsia="宋体" w:cs="Arial"/>
          <w:b/>
          <w:color w:val="FF0000"/>
          <w:kern w:val="0"/>
          <w:sz w:val="36"/>
          <w:szCs w:val="36"/>
          <w:lang w:val="en-US" w:eastAsia="zh-CN" w:bidi="ar"/>
        </w:rPr>
        <w:t>中煤</w:t>
      </w:r>
      <w:r>
        <w:rPr>
          <w:rFonts w:hint="default" w:ascii="Arial" w:hAnsi="Arial" w:eastAsia="宋体" w:cs="Arial"/>
          <w:b/>
          <w:color w:val="FF0000"/>
          <w:kern w:val="0"/>
          <w:sz w:val="36"/>
          <w:szCs w:val="36"/>
          <w:lang w:val="en-US" w:eastAsia="zh-CN" w:bidi="ar"/>
        </w:rPr>
        <w:t>平朔</w:t>
      </w:r>
      <w:r>
        <w:rPr>
          <w:rFonts w:hint="eastAsia" w:ascii="Arial" w:hAnsi="Arial" w:eastAsia="宋体" w:cs="Arial"/>
          <w:b/>
          <w:color w:val="FF0000"/>
          <w:kern w:val="0"/>
          <w:sz w:val="36"/>
          <w:szCs w:val="36"/>
          <w:lang w:val="en-US" w:eastAsia="zh-CN" w:bidi="ar"/>
        </w:rPr>
        <w:t>发展</w:t>
      </w:r>
      <w:r>
        <w:rPr>
          <w:rFonts w:hint="default" w:ascii="Arial" w:hAnsi="Arial" w:eastAsia="宋体" w:cs="Arial"/>
          <w:b/>
          <w:color w:val="FF0000"/>
          <w:kern w:val="0"/>
          <w:sz w:val="36"/>
          <w:szCs w:val="36"/>
          <w:lang w:val="en-US" w:eastAsia="zh-CN" w:bidi="ar"/>
        </w:rPr>
        <w:t>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hanging="723"/>
        <w:jc w:val="center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b/>
          <w:color w:val="FF0000"/>
          <w:kern w:val="0"/>
          <w:sz w:val="36"/>
          <w:szCs w:val="36"/>
          <w:lang w:val="en-US" w:eastAsia="zh-CN" w:bidi="ar"/>
        </w:rPr>
        <w:t>询价通知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color w:val="FF0000"/>
        </w:rPr>
      </w:pPr>
      <w:r>
        <w:rPr>
          <w:rFonts w:hint="default" w:ascii="Arial" w:hAnsi="Arial" w:cs="Arial"/>
          <w:sz w:val="18"/>
          <w:szCs w:val="18"/>
        </w:rPr>
        <w:pict>
          <v:rect id="_x0000_i1025" o:spt="1" style="height:2.25pt;width:432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70" w:lineRule="atLeast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0"/>
          <w:szCs w:val="30"/>
          <w:lang w:val="en-US" w:eastAsia="zh-CN" w:bidi="ar"/>
        </w:rPr>
        <w:t>  </w:t>
      </w:r>
      <w:r>
        <w:rPr>
          <w:rFonts w:hint="eastAsia" w:ascii="Arial" w:hAnsi="Arial" w:eastAsia="宋体" w:cs="Arial"/>
          <w:kern w:val="0"/>
          <w:sz w:val="30"/>
          <w:szCs w:val="30"/>
          <w:lang w:val="en-US" w:eastAsia="zh-CN" w:bidi="ar"/>
        </w:rPr>
        <w:t>中煤</w:t>
      </w:r>
      <w:r>
        <w:rPr>
          <w:rFonts w:hint="default" w:ascii="Arial" w:hAnsi="Arial" w:eastAsia="宋体" w:cs="Arial"/>
          <w:kern w:val="0"/>
          <w:sz w:val="30"/>
          <w:szCs w:val="30"/>
          <w:lang w:val="en-US" w:eastAsia="zh-CN" w:bidi="ar"/>
        </w:rPr>
        <w:t>平朔</w:t>
      </w:r>
      <w:r>
        <w:rPr>
          <w:rFonts w:hint="eastAsia" w:ascii="Arial" w:hAnsi="Arial" w:eastAsia="宋体" w:cs="Arial"/>
          <w:kern w:val="0"/>
          <w:sz w:val="30"/>
          <w:szCs w:val="30"/>
          <w:lang w:val="en-US" w:eastAsia="zh-CN" w:bidi="ar"/>
        </w:rPr>
        <w:t>发展</w:t>
      </w:r>
      <w:r>
        <w:rPr>
          <w:rFonts w:hint="default" w:ascii="Arial" w:hAnsi="Arial" w:eastAsia="宋体" w:cs="Arial"/>
          <w:kern w:val="0"/>
          <w:sz w:val="30"/>
          <w:szCs w:val="30"/>
          <w:lang w:val="en-US" w:eastAsia="zh-CN" w:bidi="ar"/>
        </w:rPr>
        <w:t>集团有限公司（以下简称“采购人”），就</w:t>
      </w:r>
      <w:r>
        <w:rPr>
          <w:rFonts w:hint="eastAsia" w:ascii="Arial" w:hAnsi="Arial" w:eastAsia="宋体" w:cs="Arial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kern w:val="0"/>
          <w:sz w:val="30"/>
          <w:szCs w:val="30"/>
          <w:lang w:val="en-US" w:eastAsia="zh-CN" w:bidi="ar"/>
        </w:rPr>
        <w:t xml:space="preserve">中煤平朔发展平朔工贸防水手套等14项采购项目询价，欢迎符合条件的潜在供应商前来报价。   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450" w:lineRule="atLeast"/>
        <w:ind w:right="0" w:rightChars="0"/>
        <w:jc w:val="left"/>
        <w:rPr>
          <w:rStyle w:val="5"/>
          <w:rFonts w:hint="default" w:ascii="Arial" w:hAnsi="Arial" w:cs="Arial"/>
          <w:sz w:val="30"/>
          <w:szCs w:val="30"/>
        </w:rPr>
      </w:pPr>
      <w:r>
        <w:rPr>
          <w:rStyle w:val="5"/>
          <w:rFonts w:hint="eastAsia" w:ascii="Arial" w:hAnsi="Arial" w:cs="Arial"/>
          <w:sz w:val="30"/>
          <w:szCs w:val="30"/>
          <w:lang w:val="en-US" w:eastAsia="zh-CN"/>
        </w:rPr>
        <w:t>一、</w:t>
      </w:r>
      <w:r>
        <w:rPr>
          <w:rStyle w:val="5"/>
          <w:rFonts w:hint="default" w:ascii="Arial" w:hAnsi="Arial" w:cs="Arial"/>
          <w:sz w:val="30"/>
          <w:szCs w:val="30"/>
        </w:rPr>
        <w:t>询价书编号：XJ2023060032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450" w:lineRule="atLeast"/>
        <w:ind w:right="0" w:rightChars="0"/>
        <w:jc w:val="left"/>
        <w:rPr>
          <w:rFonts w:hint="default" w:ascii="Arial" w:hAnsi="Arial" w:eastAsia="宋体" w:cs="Arial"/>
          <w:kern w:val="0"/>
          <w:sz w:val="30"/>
          <w:szCs w:val="30"/>
          <w:lang w:val="en-US" w:eastAsia="zh-CN" w:bidi="ar"/>
        </w:rPr>
      </w:pPr>
      <w:r>
        <w:rPr>
          <w:rStyle w:val="5"/>
          <w:rFonts w:hint="default" w:ascii="Arial" w:hAnsi="Arial" w:cs="Arial"/>
          <w:sz w:val="30"/>
          <w:szCs w:val="30"/>
        </w:rPr>
        <w:t>二、询价书名称：</w:t>
      </w:r>
      <w:r>
        <w:rPr>
          <w:rFonts w:hint="default" w:ascii="Arial" w:hAnsi="Arial" w:eastAsia="宋体" w:cs="Arial"/>
          <w:kern w:val="0"/>
          <w:sz w:val="30"/>
          <w:szCs w:val="30"/>
          <w:lang w:val="en-US" w:eastAsia="zh-CN" w:bidi="ar"/>
        </w:rPr>
        <w:t>防水手套等14项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Style w:val="5"/>
          <w:rFonts w:hint="default" w:ascii="Arial" w:hAnsi="Arial" w:cs="Arial"/>
          <w:sz w:val="30"/>
          <w:szCs w:val="30"/>
        </w:rPr>
        <w:t>三、询价响应人的资格要求：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default" w:ascii="Arial" w:hAnsi="Arial" w:cs="Arial"/>
          <w:sz w:val="30"/>
          <w:szCs w:val="30"/>
        </w:rPr>
      </w:pPr>
      <w:r>
        <w:rPr>
          <w:rFonts w:hint="default" w:ascii="Arial" w:hAnsi="Arial" w:cs="Arial"/>
          <w:sz w:val="30"/>
          <w:szCs w:val="30"/>
        </w:rPr>
        <w:t>1、报价单位必须是合格的独立法人企业，且具有履行合同能力的增值税一般纳税人。报价单位没有处于被责令停业、财产被接管、冻结、破产状态。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default" w:ascii="Arial" w:hAnsi="Arial" w:cs="Arial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Arial" w:hAnsi="Arial" w:cs="Arial"/>
          <w:sz w:val="30"/>
          <w:szCs w:val="30"/>
          <w:lang w:val="en-US" w:eastAsia="zh-CN"/>
        </w:rPr>
      </w:pPr>
      <w:r>
        <w:rPr>
          <w:rFonts w:hint="default" w:ascii="Arial" w:hAnsi="Arial" w:cs="Arial"/>
          <w:sz w:val="30"/>
          <w:szCs w:val="30"/>
        </w:rPr>
        <w:t>  2、报价单位必须是本次采购主要产品的专业生产厂家</w:t>
      </w:r>
      <w:r>
        <w:rPr>
          <w:rFonts w:hint="eastAsia" w:ascii="Arial" w:hAnsi="Arial" w:cs="Arial"/>
          <w:sz w:val="30"/>
          <w:szCs w:val="30"/>
          <w:lang w:eastAsia="zh-CN"/>
        </w:rPr>
        <w:t>、</w:t>
      </w:r>
      <w:r>
        <w:rPr>
          <w:rFonts w:hint="default" w:ascii="Arial" w:hAnsi="Arial" w:cs="Arial"/>
          <w:sz w:val="30"/>
          <w:szCs w:val="30"/>
        </w:rPr>
        <w:t>授权代理商</w:t>
      </w:r>
      <w:r>
        <w:rPr>
          <w:rFonts w:hint="eastAsia" w:ascii="Arial" w:hAnsi="Arial" w:cs="Arial"/>
          <w:sz w:val="30"/>
          <w:szCs w:val="30"/>
          <w:lang w:val="en-US" w:eastAsia="zh-CN"/>
        </w:rPr>
        <w:t>和经销商</w:t>
      </w:r>
      <w:r>
        <w:rPr>
          <w:rFonts w:hint="eastAsia" w:ascii="Arial" w:hAnsi="Arial" w:cs="Arial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450" w:lineRule="atLeast"/>
        <w:ind w:right="0" w:rightChars="0"/>
        <w:jc w:val="left"/>
        <w:rPr>
          <w:rFonts w:hint="default" w:ascii="Arial" w:hAnsi="Arial" w:cs="Arial" w:eastAsiaTheme="minorEastAsia"/>
          <w:sz w:val="30"/>
          <w:szCs w:val="30"/>
          <w:lang w:val="en-US" w:eastAsia="zh-CN"/>
        </w:rPr>
      </w:pPr>
      <w:r>
        <w:rPr>
          <w:rFonts w:hint="eastAsia" w:ascii="Arial" w:hAnsi="Arial" w:cs="Arial"/>
          <w:sz w:val="30"/>
          <w:szCs w:val="30"/>
          <w:lang w:val="en-US" w:eastAsia="zh-CN"/>
        </w:rPr>
        <w:t>1）后附技术要求。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50" w:lineRule="atLeast"/>
        <w:ind w:left="166" w:leftChars="0" w:right="0" w:rightChars="0"/>
        <w:jc w:val="left"/>
        <w:rPr>
          <w:rFonts w:hint="default" w:ascii="Arial" w:hAnsi="Arial" w:cs="Arial"/>
          <w:sz w:val="30"/>
          <w:szCs w:val="30"/>
        </w:rPr>
      </w:pPr>
      <w:r>
        <w:rPr>
          <w:rFonts w:hint="default" w:ascii="Arial" w:hAnsi="Arial" w:cs="Arial"/>
          <w:sz w:val="30"/>
          <w:szCs w:val="30"/>
        </w:rPr>
        <w:t>本项目不接受联合体参加。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450" w:lineRule="atLeast"/>
        <w:ind w:right="0" w:rightChars="0"/>
        <w:jc w:val="left"/>
        <w:rPr>
          <w:rFonts w:hint="default" w:ascii="Arial" w:hAnsi="Arial" w:cs="Arial"/>
          <w:sz w:val="30"/>
          <w:szCs w:val="30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450" w:lineRule="atLeast"/>
        <w:ind w:right="0" w:rightChars="0"/>
        <w:jc w:val="left"/>
        <w:rPr>
          <w:rFonts w:hint="eastAsia" w:ascii="Arial" w:hAnsi="Arial" w:cs="Arial"/>
          <w:color w:val="auto"/>
          <w:sz w:val="30"/>
          <w:szCs w:val="30"/>
          <w:lang w:val="en-US" w:eastAsia="zh-CN"/>
        </w:rPr>
      </w:pPr>
      <w:r>
        <w:rPr>
          <w:rFonts w:hint="eastAsia" w:ascii="Arial" w:hAnsi="Arial" w:cs="Arial"/>
          <w:color w:val="auto"/>
          <w:sz w:val="30"/>
          <w:szCs w:val="30"/>
          <w:lang w:val="en-US" w:eastAsia="zh-CN"/>
        </w:rPr>
        <w:t>4、报价附件中上传所有报名资料。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450" w:lineRule="atLeast"/>
        <w:ind w:right="0" w:rightChars="0"/>
        <w:jc w:val="left"/>
        <w:rPr>
          <w:rFonts w:hint="eastAsia" w:ascii="Arial" w:hAnsi="Arial" w:cs="Arial"/>
          <w:color w:val="auto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450" w:lineRule="atLeast"/>
        <w:ind w:left="83" w:leftChars="0" w:right="0" w:righ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</w:rPr>
        <w:t>报价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附件中必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</w:rPr>
        <w:t>需上传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《供应商廉洁承诺书》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eastAsia="微软雅黑"/>
          <w:sz w:val="30"/>
          <w:szCs w:val="3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default" w:ascii="Arial" w:hAnsi="Arial" w:cs="Arial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</w:t>
      </w:r>
      <w:r>
        <w:rPr>
          <w:rStyle w:val="5"/>
          <w:rFonts w:hint="default" w:ascii="Arial" w:hAnsi="Arial" w:cs="Arial"/>
          <w:sz w:val="30"/>
          <w:szCs w:val="30"/>
        </w:rPr>
        <w:t>四、报名、报价方式：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1、报名流程：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Arial" w:hAnsi="Arial" w:cs="Arial"/>
          <w:sz w:val="30"/>
          <w:szCs w:val="30"/>
          <w:lang w:val="en-US" w:eastAsia="zh-CN"/>
        </w:rPr>
      </w:pPr>
      <w:r>
        <w:rPr>
          <w:rFonts w:hint="default" w:ascii="Arial" w:hAnsi="Arial" w:cs="Arial"/>
          <w:sz w:val="30"/>
          <w:szCs w:val="30"/>
        </w:rPr>
        <w:t>  （1）参与报名单位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请登录中煤易购采购一体化平台（http://ego.chinacoal.com）</w:t>
      </w:r>
      <w:r>
        <w:rPr>
          <w:rFonts w:hint="default" w:ascii="Arial" w:hAnsi="Arial" w:cs="Arial"/>
          <w:sz w:val="30"/>
          <w:szCs w:val="30"/>
        </w:rPr>
        <w:t>进行在线报名</w:t>
      </w:r>
      <w:r>
        <w:rPr>
          <w:rFonts w:hint="eastAsia" w:ascii="Arial" w:hAnsi="Arial" w:cs="Arial"/>
          <w:sz w:val="30"/>
          <w:szCs w:val="30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 （2）已注册用户的供应商直接登录，通过系统网上报名，报名时必须将加盖公章的营业执照、开户许可证、</w:t>
      </w:r>
      <w:r>
        <w:rPr>
          <w:rFonts w:hint="eastAsia" w:ascii="Arial" w:hAnsi="Arial" w:cs="Arial"/>
          <w:sz w:val="30"/>
          <w:szCs w:val="30"/>
          <w:lang w:val="en-US" w:eastAsia="zh-CN"/>
        </w:rPr>
        <w:t>委托</w:t>
      </w:r>
      <w:r>
        <w:rPr>
          <w:rFonts w:hint="default" w:ascii="Arial" w:hAnsi="Arial" w:cs="Arial"/>
          <w:sz w:val="30"/>
          <w:szCs w:val="30"/>
        </w:rPr>
        <w:t>授权书</w:t>
      </w:r>
      <w:r>
        <w:rPr>
          <w:rFonts w:hint="eastAsia" w:ascii="Arial" w:hAnsi="Arial" w:cs="Arial"/>
          <w:sz w:val="30"/>
          <w:szCs w:val="30"/>
          <w:lang w:eastAsia="zh-CN"/>
        </w:rPr>
        <w:t>等相关资料和身份证件</w:t>
      </w:r>
      <w:r>
        <w:rPr>
          <w:rFonts w:hint="default" w:ascii="Arial" w:hAnsi="Arial" w:cs="Arial"/>
          <w:sz w:val="30"/>
          <w:szCs w:val="30"/>
        </w:rPr>
        <w:t>上传；</w:t>
      </w:r>
      <w:r>
        <w:rPr>
          <w:rStyle w:val="5"/>
          <w:rFonts w:hint="eastAsia" w:ascii="Arial" w:hAnsi="Arial" w:cs="Arial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如为代理商附</w:t>
      </w:r>
      <w:r>
        <w:rPr>
          <w:rStyle w:val="5"/>
          <w:rFonts w:hint="default" w:ascii="Arial" w:hAnsi="Arial" w:cs="Arial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授权书等技术部分资料，未上传的视为无。</w:t>
      </w:r>
      <w:r>
        <w:rPr>
          <w:rFonts w:hint="default" w:ascii="Arial" w:hAnsi="Arial" w:cs="Arial"/>
          <w:sz w:val="30"/>
          <w:szCs w:val="30"/>
        </w:rPr>
        <w:t>报名审核方式为资格</w:t>
      </w:r>
      <w:r>
        <w:rPr>
          <w:rFonts w:hint="eastAsia" w:ascii="Arial" w:hAnsi="Arial" w:cs="Arial"/>
          <w:sz w:val="30"/>
          <w:szCs w:val="30"/>
          <w:lang w:val="en-US" w:eastAsia="zh-CN"/>
        </w:rPr>
        <w:t>后</w:t>
      </w:r>
      <w:r>
        <w:rPr>
          <w:rFonts w:hint="default" w:ascii="Arial" w:hAnsi="Arial" w:cs="Arial"/>
          <w:sz w:val="30"/>
          <w:szCs w:val="30"/>
        </w:rPr>
        <w:t>审，报名</w:t>
      </w:r>
      <w:r>
        <w:rPr>
          <w:rFonts w:hint="eastAsia" w:ascii="Arial" w:hAnsi="Arial" w:cs="Arial"/>
          <w:sz w:val="30"/>
          <w:szCs w:val="30"/>
          <w:lang w:eastAsia="zh-CN"/>
        </w:rPr>
        <w:t>后</w:t>
      </w:r>
      <w:r>
        <w:rPr>
          <w:rFonts w:hint="default" w:ascii="Arial" w:hAnsi="Arial" w:cs="Arial"/>
          <w:sz w:val="30"/>
          <w:szCs w:val="30"/>
        </w:rPr>
        <w:t>可进行网上报价。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 （3）未注册的供应商请直接在该网站进行注册，注册时准入单位选平朔</w:t>
      </w:r>
      <w:r>
        <w:rPr>
          <w:rFonts w:hint="eastAsia" w:ascii="Arial" w:hAnsi="Arial" w:cs="Arial"/>
          <w:sz w:val="30"/>
          <w:szCs w:val="30"/>
          <w:lang w:val="en-US" w:eastAsia="zh-CN"/>
        </w:rPr>
        <w:t>发展</w:t>
      </w:r>
      <w:r>
        <w:rPr>
          <w:rFonts w:hint="default" w:ascii="Arial" w:hAnsi="Arial" w:cs="Arial"/>
          <w:sz w:val="30"/>
          <w:szCs w:val="30"/>
        </w:rPr>
        <w:t>集团有限公司，待审核通过后可以进行报名报价。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 （4）在报价录入页面选中参与项目，点击“录入报价”在系统中进行价格录入。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2、报价要求：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 （1）各报价单位务必严格按照要求报价，报价物资必须符合各单位实际经营范围，否则视为无效报价，同时取消该单位报价资格。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FF0000"/>
          <w:sz w:val="30"/>
          <w:szCs w:val="30"/>
        </w:rPr>
        <w:t> </w:t>
      </w:r>
      <w:r>
        <w:rPr>
          <w:rFonts w:hint="default" w:ascii="Arial" w:hAnsi="Arial" w:cs="Arial"/>
          <w:b w:val="0"/>
          <w:bCs w:val="0"/>
          <w:color w:val="FF0000"/>
          <w:sz w:val="30"/>
          <w:szCs w:val="30"/>
        </w:rPr>
        <w:t> </w:t>
      </w:r>
      <w:r>
        <w:rPr>
          <w:rStyle w:val="5"/>
          <w:rFonts w:hint="default" w:ascii="Arial" w:hAnsi="Arial" w:cs="Arial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（2）各报价单位请在报价单的附件中上传法人授权及报价人联系方式</w:t>
      </w:r>
      <w:r>
        <w:rPr>
          <w:rStyle w:val="5"/>
          <w:rFonts w:hint="eastAsia" w:ascii="Arial" w:hAnsi="Arial" w:cs="Arial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default" w:ascii="Arial" w:hAnsi="Arial" w:cs="Arial" w:eastAsiaTheme="minorEastAsia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cs="Arial"/>
          <w:sz w:val="30"/>
          <w:szCs w:val="30"/>
        </w:rPr>
        <w:t>  （3）各报价单位严肃报价，须报出所供产品的规格型号、详细技术参数、品牌、产地、计量单位、交货时间、报价有效期、运输方式等商务条款；并一次性报出最具竞争力的价格，所报价格为到货不含税价，并注明税率。如对报价物资有疑义或需要澄清落实，请与技术或商务联系人联系、落实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报价必须注明物资品牌，未注明品牌视为无，且上传纸质报价单。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Arial" w:hAnsi="Arial" w:cs="Arial"/>
          <w:b/>
          <w:bCs/>
          <w:sz w:val="30"/>
          <w:szCs w:val="30"/>
          <w:lang w:val="en-US" w:eastAsia="zh-CN"/>
        </w:rPr>
        <w:t>注：报价页面内容需全部填写。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default" w:ascii="Arial" w:hAnsi="Arial" w:cs="Arial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Arial" w:hAnsi="Arial" w:cs="Arial" w:eastAsiaTheme="minorEastAsia"/>
          <w:color w:val="auto"/>
          <w:sz w:val="30"/>
          <w:szCs w:val="30"/>
          <w:lang w:eastAsia="zh-CN"/>
        </w:rPr>
      </w:pPr>
      <w:r>
        <w:rPr>
          <w:rFonts w:hint="eastAsia" w:ascii="Arial" w:hAnsi="Arial" w:cs="Arial"/>
          <w:sz w:val="30"/>
          <w:szCs w:val="30"/>
          <w:lang w:val="en-US" w:eastAsia="zh-CN"/>
        </w:rPr>
        <w:t>（4）</w:t>
      </w:r>
      <w:r>
        <w:rPr>
          <w:rFonts w:hint="default" w:ascii="Arial" w:hAnsi="Arial" w:cs="Arial"/>
          <w:color w:val="auto"/>
          <w:sz w:val="30"/>
          <w:szCs w:val="30"/>
        </w:rPr>
        <w:t>交货地点：</w:t>
      </w:r>
      <w:r>
        <w:rPr>
          <w:rFonts w:hint="eastAsia" w:ascii="Arial" w:hAnsi="Arial" w:cs="Arial"/>
          <w:color w:val="auto"/>
          <w:sz w:val="30"/>
          <w:szCs w:val="30"/>
          <w:lang w:eastAsia="zh-CN"/>
        </w:rPr>
        <w:t>按用户指定地点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default" w:ascii="Arial" w:hAnsi="Arial" w:cs="Arial"/>
          <w:color w:val="auto"/>
          <w:sz w:val="30"/>
          <w:szCs w:val="30"/>
        </w:rPr>
      </w:pPr>
      <w:r>
        <w:rPr>
          <w:rFonts w:hint="eastAsia" w:ascii="Arial" w:hAnsi="Arial" w:cs="Arial"/>
          <w:color w:val="auto"/>
          <w:sz w:val="30"/>
          <w:szCs w:val="30"/>
          <w:lang w:eastAsia="zh-CN"/>
        </w:rPr>
        <w:t>（</w:t>
      </w:r>
      <w:r>
        <w:rPr>
          <w:rFonts w:hint="eastAsia" w:ascii="Arial" w:hAnsi="Arial" w:cs="Arial"/>
          <w:color w:val="auto"/>
          <w:sz w:val="30"/>
          <w:szCs w:val="30"/>
          <w:lang w:val="en-US" w:eastAsia="zh-CN"/>
        </w:rPr>
        <w:t>5）</w:t>
      </w:r>
      <w:r>
        <w:rPr>
          <w:rFonts w:hint="default" w:ascii="Arial" w:hAnsi="Arial" w:cs="Arial"/>
          <w:color w:val="auto"/>
          <w:sz w:val="30"/>
          <w:szCs w:val="30"/>
        </w:rPr>
        <w:t>付款方式：货到验收合格后付款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450" w:lineRule="atLeast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color w:val="auto"/>
        </w:rPr>
      </w:pPr>
      <w:r>
        <w:rPr>
          <w:rFonts w:hint="default" w:ascii="Arial" w:hAnsi="Arial" w:cs="Arial"/>
          <w:color w:val="auto"/>
          <w:sz w:val="30"/>
          <w:szCs w:val="30"/>
        </w:rPr>
        <w:t> </w:t>
      </w:r>
      <w:r>
        <w:rPr>
          <w:rStyle w:val="5"/>
          <w:rFonts w:hint="default" w:ascii="Arial" w:hAnsi="Arial" w:cs="Arial"/>
          <w:color w:val="auto"/>
          <w:sz w:val="30"/>
          <w:szCs w:val="30"/>
        </w:rPr>
        <w:t>五、郑重声明：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default" w:ascii="Arial" w:hAnsi="Arial" w:cs="Arial"/>
          <w:sz w:val="30"/>
          <w:szCs w:val="30"/>
        </w:rPr>
      </w:pPr>
      <w:r>
        <w:rPr>
          <w:rFonts w:hint="default" w:ascii="Arial" w:hAnsi="Arial" w:cs="Arial"/>
          <w:sz w:val="30"/>
          <w:szCs w:val="30"/>
        </w:rPr>
        <w:t>  参与报价单位必须对报价及供应物资来源的合法性负责，由报价方造成的一切经济及法律责任我公司不负责。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default" w:ascii="Arial" w:hAnsi="Arial" w:cs="Arial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Style w:val="5"/>
          <w:rFonts w:hint="default" w:ascii="Arial" w:hAnsi="Arial" w:cs="Arial"/>
          <w:sz w:val="30"/>
          <w:szCs w:val="30"/>
        </w:rPr>
        <w:t>六、具体时间安排如下：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 报价开始时间：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2023年6月2日  </w:t>
      </w:r>
      <w:bookmarkStart w:id="0" w:name="_GoBack"/>
      <w:bookmarkEnd w:id="0"/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    09:00</w:t>
      </w:r>
      <w:r>
        <w:rPr>
          <w:rFonts w:hint="default" w:ascii="Arial" w:hAnsi="Arial" w:cs="Arial"/>
          <w:sz w:val="30"/>
          <w:szCs w:val="30"/>
        </w:rPr>
        <w:t>（北京时间）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 报价截止时间：</w:t>
      </w:r>
      <w:r>
        <w:rPr>
          <w:rFonts w:hint="eastAsia" w:ascii="Arial" w:hAnsi="Arial" w:cs="Arial"/>
          <w:sz w:val="30"/>
          <w:szCs w:val="30"/>
          <w:lang w:val="en-US" w:eastAsia="zh-CN"/>
        </w:rPr>
        <w:t>2023年6月9日      09:00 (</w:t>
      </w:r>
      <w:r>
        <w:rPr>
          <w:rFonts w:hint="default" w:ascii="Arial" w:hAnsi="Arial" w:cs="Arial"/>
          <w:sz w:val="30"/>
          <w:szCs w:val="30"/>
        </w:rPr>
        <w:t>北京时间）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 报价揭示时间：</w:t>
      </w:r>
      <w:r>
        <w:rPr>
          <w:rFonts w:hint="eastAsia" w:ascii="Arial" w:hAnsi="Arial" w:cs="Arial"/>
          <w:sz w:val="30"/>
          <w:szCs w:val="30"/>
          <w:lang w:val="en-US" w:eastAsia="zh-CN"/>
        </w:rPr>
        <w:t>2023年6月9日      09:05（</w:t>
      </w:r>
      <w:r>
        <w:rPr>
          <w:rFonts w:hint="default" w:ascii="Arial" w:hAnsi="Arial" w:cs="Arial"/>
          <w:sz w:val="30"/>
          <w:szCs w:val="30"/>
        </w:rPr>
        <w:t>北京时间）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 采购单位：平朔</w:t>
      </w:r>
      <w:r>
        <w:rPr>
          <w:rFonts w:hint="eastAsia" w:ascii="Arial" w:hAnsi="Arial" w:cs="Arial"/>
          <w:sz w:val="30"/>
          <w:szCs w:val="30"/>
          <w:lang w:val="en-US" w:eastAsia="zh-CN"/>
        </w:rPr>
        <w:t>发展</w:t>
      </w:r>
      <w:r>
        <w:rPr>
          <w:rFonts w:hint="default" w:ascii="Arial" w:hAnsi="Arial" w:cs="Arial"/>
          <w:sz w:val="30"/>
          <w:szCs w:val="30"/>
        </w:rPr>
        <w:t>集团有限公司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 地 址：山西省朔州市平朔生活区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Arial" w:hAnsi="Arial" w:cs="Arial"/>
          <w:sz w:val="30"/>
          <w:szCs w:val="30"/>
          <w:lang w:val="en-US" w:eastAsia="zh-CN"/>
        </w:rPr>
      </w:pPr>
      <w:r>
        <w:rPr>
          <w:rFonts w:hint="default" w:ascii="Arial" w:hAnsi="Arial" w:cs="Arial"/>
          <w:sz w:val="30"/>
          <w:szCs w:val="30"/>
        </w:rPr>
        <w:t>  开标地点：山西省朔州市平朔</w:t>
      </w:r>
      <w:r>
        <w:rPr>
          <w:rFonts w:hint="eastAsia" w:ascii="Arial" w:hAnsi="Arial" w:cs="Arial"/>
          <w:sz w:val="30"/>
          <w:szCs w:val="30"/>
          <w:lang w:val="en-US" w:eastAsia="zh-CN"/>
        </w:rPr>
        <w:t>设备物资采购</w:t>
      </w:r>
      <w:r>
        <w:rPr>
          <w:rFonts w:hint="default" w:ascii="Arial" w:hAnsi="Arial" w:cs="Arial"/>
          <w:sz w:val="30"/>
          <w:szCs w:val="30"/>
        </w:rPr>
        <w:t>管理中心1</w:t>
      </w:r>
      <w:r>
        <w:rPr>
          <w:rFonts w:hint="eastAsia" w:ascii="Arial" w:hAnsi="Arial" w:cs="Arial"/>
          <w:sz w:val="30"/>
          <w:szCs w:val="30"/>
          <w:lang w:val="en-US" w:eastAsia="zh-CN"/>
        </w:rPr>
        <w:t>05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Style w:val="5"/>
          <w:rFonts w:hint="eastAsia" w:ascii="Arial" w:hAnsi="Arial" w:cs="Arial"/>
          <w:sz w:val="30"/>
          <w:szCs w:val="30"/>
          <w:lang w:eastAsia="zh-CN"/>
        </w:rPr>
      </w:pPr>
      <w:r>
        <w:rPr>
          <w:rFonts w:hint="default" w:ascii="Arial" w:hAnsi="Arial" w:cs="Arial"/>
          <w:sz w:val="30"/>
          <w:szCs w:val="30"/>
        </w:rPr>
        <w:t>  </w:t>
      </w:r>
      <w:r>
        <w:rPr>
          <w:rStyle w:val="5"/>
          <w:rFonts w:hint="default" w:ascii="Arial" w:hAnsi="Arial" w:cs="Arial"/>
          <w:sz w:val="30"/>
          <w:szCs w:val="30"/>
        </w:rPr>
        <w:t>联系人：</w:t>
      </w:r>
      <w:r>
        <w:rPr>
          <w:rStyle w:val="5"/>
          <w:rFonts w:hint="eastAsia" w:ascii="Arial" w:hAnsi="Arial" w:cs="Arial"/>
          <w:sz w:val="30"/>
          <w:szCs w:val="30"/>
          <w:lang w:eastAsia="zh-CN"/>
        </w:rPr>
        <w:t>赵佳佳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Style w:val="5"/>
          <w:rFonts w:hint="default" w:ascii="Arial" w:hAnsi="Arial" w:cs="Arial"/>
          <w:sz w:val="30"/>
          <w:szCs w:val="30"/>
          <w:lang w:val="en-US" w:eastAsia="zh-CN"/>
        </w:rPr>
      </w:pPr>
      <w:r>
        <w:rPr>
          <w:rFonts w:hint="default" w:ascii="Arial" w:hAnsi="Arial" w:cs="Arial"/>
          <w:sz w:val="30"/>
          <w:szCs w:val="30"/>
        </w:rPr>
        <w:t>  </w:t>
      </w:r>
      <w:r>
        <w:rPr>
          <w:rStyle w:val="5"/>
          <w:rFonts w:hint="default" w:ascii="Arial" w:hAnsi="Arial" w:cs="Arial"/>
          <w:sz w:val="30"/>
          <w:szCs w:val="30"/>
        </w:rPr>
        <w:t>联系电话：</w:t>
      </w:r>
      <w:r>
        <w:rPr>
          <w:rStyle w:val="5"/>
          <w:rFonts w:hint="eastAsia" w:ascii="Arial" w:hAnsi="Arial" w:cs="Arial"/>
          <w:sz w:val="30"/>
          <w:szCs w:val="30"/>
          <w:lang w:val="en-US" w:eastAsia="zh-CN"/>
        </w:rPr>
        <w:t>2052858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Style w:val="5"/>
          <w:rFonts w:hint="eastAsia" w:ascii="Arial" w:hAnsi="Arial" w:cs="Arial" w:eastAsiaTheme="minorEastAsia"/>
          <w:sz w:val="30"/>
          <w:szCs w:val="30"/>
          <w:lang w:eastAsia="zh-CN"/>
        </w:rPr>
      </w:pPr>
      <w:r>
        <w:rPr>
          <w:rStyle w:val="5"/>
          <w:rFonts w:hint="default" w:ascii="Arial" w:hAnsi="Arial" w:cs="Arial"/>
          <w:sz w:val="30"/>
          <w:szCs w:val="30"/>
        </w:rPr>
        <w:t>  供应商管理联系人：王会娥 0349-205263</w:t>
      </w:r>
      <w:r>
        <w:rPr>
          <w:rStyle w:val="5"/>
          <w:rFonts w:hint="eastAsia" w:ascii="Arial" w:hAnsi="Arial" w:cs="Arial"/>
          <w:sz w:val="30"/>
          <w:szCs w:val="30"/>
          <w:lang w:val="en-US" w:eastAsia="zh-CN"/>
        </w:rPr>
        <w:t>7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Style w:val="5"/>
          <w:rFonts w:hint="default" w:ascii="Arial" w:hAnsi="Arial" w:cs="Arial" w:eastAsiaTheme="minorEastAsia"/>
          <w:sz w:val="30"/>
          <w:szCs w:val="30"/>
          <w:lang w:val="en-US" w:eastAsia="zh-CN"/>
        </w:rPr>
      </w:pPr>
      <w:r>
        <w:rPr>
          <w:rStyle w:val="5"/>
          <w:rFonts w:hint="eastAsia" w:ascii="Arial" w:hAnsi="Arial" w:cs="Arial"/>
          <w:sz w:val="30"/>
          <w:szCs w:val="30"/>
          <w:lang w:val="en-US" w:eastAsia="zh-CN"/>
        </w:rPr>
        <w:t xml:space="preserve">                    闫丽虹 0349-2052631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Arial" w:hAnsi="Arial" w:cs="Arial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纪检监督专员：王治国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监督专线：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lang w:val="en-US" w:eastAsia="zh-CN"/>
        </w:rPr>
        <w:t>0349-2052602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监督邮箱：</w:t>
      </w: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yxzx@chinacoal.com</w:t>
      </w:r>
    </w:p>
    <w:p/>
    <w:sectPr>
      <w:pgSz w:w="11906" w:h="16838"/>
      <w:pgMar w:top="1460" w:right="1800" w:bottom="15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9CB683"/>
    <w:multiLevelType w:val="singleLevel"/>
    <w:tmpl w:val="9E9CB68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F43FE"/>
    <w:rsid w:val="021252C5"/>
    <w:rsid w:val="04963835"/>
    <w:rsid w:val="05097288"/>
    <w:rsid w:val="07D540A6"/>
    <w:rsid w:val="08F630F2"/>
    <w:rsid w:val="0BCE47DE"/>
    <w:rsid w:val="0EDD24D7"/>
    <w:rsid w:val="10604578"/>
    <w:rsid w:val="10AC3103"/>
    <w:rsid w:val="128A6E2B"/>
    <w:rsid w:val="131F4B98"/>
    <w:rsid w:val="14B517D9"/>
    <w:rsid w:val="155F5E26"/>
    <w:rsid w:val="16D26A9F"/>
    <w:rsid w:val="183C153C"/>
    <w:rsid w:val="18721F38"/>
    <w:rsid w:val="1AB52FC7"/>
    <w:rsid w:val="1B5A56C0"/>
    <w:rsid w:val="20FB0151"/>
    <w:rsid w:val="21E020D2"/>
    <w:rsid w:val="22766DEA"/>
    <w:rsid w:val="245825A3"/>
    <w:rsid w:val="249901B1"/>
    <w:rsid w:val="25F0589C"/>
    <w:rsid w:val="27664C69"/>
    <w:rsid w:val="27BC51CC"/>
    <w:rsid w:val="2836531F"/>
    <w:rsid w:val="2953320B"/>
    <w:rsid w:val="297F23E3"/>
    <w:rsid w:val="2A541C11"/>
    <w:rsid w:val="2C043AB7"/>
    <w:rsid w:val="2C2901AE"/>
    <w:rsid w:val="2CAB72DA"/>
    <w:rsid w:val="2DFC3741"/>
    <w:rsid w:val="2F1C7BCA"/>
    <w:rsid w:val="32AD45C3"/>
    <w:rsid w:val="32C04C62"/>
    <w:rsid w:val="359D56BF"/>
    <w:rsid w:val="36B33C14"/>
    <w:rsid w:val="3B8A697E"/>
    <w:rsid w:val="3D934E12"/>
    <w:rsid w:val="418E6532"/>
    <w:rsid w:val="4A9738D4"/>
    <w:rsid w:val="4BB30E44"/>
    <w:rsid w:val="4C11246E"/>
    <w:rsid w:val="4C15315A"/>
    <w:rsid w:val="4F444618"/>
    <w:rsid w:val="504F7B35"/>
    <w:rsid w:val="510C36AE"/>
    <w:rsid w:val="521211E2"/>
    <w:rsid w:val="55030ACB"/>
    <w:rsid w:val="55275C6F"/>
    <w:rsid w:val="60D43B8D"/>
    <w:rsid w:val="61EF5271"/>
    <w:rsid w:val="64F55C23"/>
    <w:rsid w:val="694425C8"/>
    <w:rsid w:val="69CA21B6"/>
    <w:rsid w:val="6AFB16AD"/>
    <w:rsid w:val="720D118E"/>
    <w:rsid w:val="73313C58"/>
    <w:rsid w:val="74D628FF"/>
    <w:rsid w:val="769C317C"/>
    <w:rsid w:val="79492440"/>
    <w:rsid w:val="7E1731A7"/>
    <w:rsid w:val="7E8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2019-10-18T02:50:00Z</dcterms:created>
  <dc:creator>Administrator</dc:creator>
  <cp:lastModifiedBy>Lenovo</cp:lastModifiedBy>
  <cp:lastPrinted>2021-11-09T07:32:00Z</cp:lastPrinted>
  <dcterms:modified xsi:type="dcterms:W3CDTF">2023-06-01T00:32:23Z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A9FEBDC7DC9441509076C63344F55D38</vt:lpwstr>
  </property>
</Properties>
</file>