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/>
          <w:b/>
          <w:sz w:val="44"/>
          <w:szCs w:val="44"/>
          <w:lang w:val="en-US" w:eastAsia="zh-CN"/>
        </w:rPr>
      </w:pPr>
      <w:r>
        <w:rPr>
          <w:rFonts w:hint="eastAsia" w:ascii="Calibri" w:hAnsi="Calibri"/>
          <w:b/>
          <w:sz w:val="44"/>
          <w:szCs w:val="44"/>
          <w:lang w:val="en-US" w:eastAsia="zh-CN"/>
        </w:rPr>
        <w:t xml:space="preserve"> 矿用密闭空间多参数测量装置数字型</w:t>
      </w:r>
    </w:p>
    <w:p>
      <w:pPr>
        <w:spacing w:line="360" w:lineRule="auto"/>
        <w:jc w:val="center"/>
        <w:rPr>
          <w:rFonts w:hint="eastAsia" w:ascii="Calibri" w:hAnsi="Calibri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alibri" w:hAnsi="Calibri"/>
          <w:b/>
          <w:sz w:val="44"/>
          <w:szCs w:val="44"/>
          <w:lang w:val="en-US" w:eastAsia="zh-CN"/>
        </w:rPr>
        <w:t>技术规格书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一、物资名称：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矿用密闭空间多参数测量装置数字型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参考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型号：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ZMD5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/>
          <w:kern w:val="36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/>
          <w:b/>
          <w:bCs/>
          <w:kern w:val="36"/>
          <w:sz w:val="28"/>
          <w:szCs w:val="28"/>
          <w:lang w:val="en-US" w:eastAsia="zh-CN"/>
        </w:rPr>
        <w:t>物资编码：</w:t>
      </w:r>
      <w:r>
        <w:rPr>
          <w:rFonts w:hint="eastAsia" w:ascii="仿宋" w:hAnsi="仿宋" w:eastAsia="仿宋"/>
          <w:b w:val="0"/>
          <w:bCs w:val="0"/>
          <w:kern w:val="36"/>
          <w:sz w:val="28"/>
          <w:szCs w:val="28"/>
          <w:lang w:val="en-US" w:eastAsia="zh-CN"/>
        </w:rPr>
        <w:t>200802110166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u w:val="none" w:color="00000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技术要求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b/>
          <w:kern w:val="36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b/>
          <w:kern w:val="36"/>
          <w:sz w:val="28"/>
          <w:szCs w:val="28"/>
        </w:rPr>
        <w:t>使用环境</w:t>
      </w:r>
      <w:r>
        <w:rPr>
          <w:rFonts w:hint="eastAsia" w:ascii="仿宋" w:hAnsi="仿宋" w:eastAsia="仿宋"/>
          <w:kern w:val="36"/>
          <w:sz w:val="28"/>
          <w:szCs w:val="28"/>
        </w:rPr>
        <w:t>：环境温度：0℃～</w:t>
      </w:r>
      <w:r>
        <w:rPr>
          <w:rFonts w:ascii="仿宋" w:hAnsi="仿宋" w:eastAsia="仿宋"/>
          <w:kern w:val="36"/>
          <w:sz w:val="28"/>
          <w:szCs w:val="28"/>
        </w:rPr>
        <w:t>40</w:t>
      </w:r>
      <w:r>
        <w:rPr>
          <w:rFonts w:hint="eastAsia" w:ascii="仿宋" w:hAnsi="仿宋" w:eastAsia="仿宋"/>
          <w:kern w:val="36"/>
          <w:sz w:val="28"/>
          <w:szCs w:val="28"/>
        </w:rPr>
        <w:t>℃。相对湿度：≤</w:t>
      </w:r>
      <w:r>
        <w:rPr>
          <w:rFonts w:ascii="仿宋" w:hAnsi="仿宋" w:eastAsia="仿宋"/>
          <w:kern w:val="36"/>
          <w:sz w:val="28"/>
          <w:szCs w:val="28"/>
        </w:rPr>
        <w:t>9</w:t>
      </w:r>
      <w:r>
        <w:rPr>
          <w:rFonts w:hint="eastAsia" w:ascii="仿宋" w:hAnsi="仿宋" w:eastAsia="仿宋"/>
          <w:kern w:val="36"/>
          <w:sz w:val="28"/>
          <w:szCs w:val="28"/>
        </w:rPr>
        <w:t>5</w:t>
      </w:r>
      <w:r>
        <w:rPr>
          <w:rFonts w:ascii="仿宋" w:hAnsi="仿宋" w:eastAsia="仿宋"/>
          <w:kern w:val="36"/>
          <w:sz w:val="28"/>
          <w:szCs w:val="28"/>
        </w:rPr>
        <w:t>%</w:t>
      </w:r>
      <w:r>
        <w:rPr>
          <w:rFonts w:hint="eastAsia" w:ascii="仿宋" w:hAnsi="仿宋" w:eastAsia="仿宋"/>
          <w:kern w:val="36"/>
          <w:sz w:val="28"/>
          <w:szCs w:val="28"/>
        </w:rPr>
        <w:t>。大气压力：80</w:t>
      </w:r>
      <w:r>
        <w:rPr>
          <w:rFonts w:ascii="仿宋" w:hAnsi="仿宋" w:eastAsia="仿宋"/>
          <w:kern w:val="36"/>
          <w:sz w:val="28"/>
          <w:szCs w:val="28"/>
        </w:rPr>
        <w:t>kPa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1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06</w:t>
      </w:r>
      <w:r>
        <w:rPr>
          <w:rFonts w:ascii="仿宋" w:hAnsi="仿宋" w:eastAsia="仿宋"/>
          <w:kern w:val="36"/>
          <w:sz w:val="28"/>
          <w:szCs w:val="28"/>
        </w:rPr>
        <w:t>kPa</w:t>
      </w:r>
      <w:r>
        <w:rPr>
          <w:rFonts w:hint="eastAsia" w:ascii="仿宋" w:hAnsi="仿宋" w:eastAsia="仿宋"/>
          <w:kern w:val="36"/>
          <w:sz w:val="28"/>
          <w:szCs w:val="28"/>
        </w:rPr>
        <w:t>。煤矿井下有瓦斯和煤尘爆炸危险的场所。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562" w:firstLineChars="200"/>
        <w:textAlignment w:val="auto"/>
        <w:rPr>
          <w:rFonts w:hint="eastAsia" w:ascii="仿宋" w:hAnsi="仿宋" w:eastAsia="仿宋"/>
          <w:b/>
          <w:kern w:val="36"/>
          <w:sz w:val="28"/>
          <w:szCs w:val="28"/>
        </w:rPr>
      </w:pPr>
      <w:r>
        <w:rPr>
          <w:rFonts w:hint="eastAsia" w:ascii="仿宋" w:hAnsi="仿宋" w:eastAsia="仿宋"/>
          <w:b/>
          <w:kern w:val="36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kern w:val="36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kern w:val="36"/>
          <w:sz w:val="28"/>
          <w:szCs w:val="28"/>
        </w:rPr>
        <w:t>功能要求：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560" w:firstLineChars="20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/>
          <w:kern w:val="36"/>
          <w:sz w:val="28"/>
          <w:szCs w:val="28"/>
        </w:rPr>
        <w:t>可</w:t>
      </w:r>
      <w:r>
        <w:rPr>
          <w:rFonts w:ascii="仿宋" w:hAnsi="仿宋" w:eastAsia="仿宋"/>
          <w:kern w:val="36"/>
          <w:sz w:val="28"/>
          <w:szCs w:val="28"/>
        </w:rPr>
        <w:t>定时采集</w:t>
      </w:r>
      <w:r>
        <w:rPr>
          <w:rFonts w:hint="eastAsia" w:ascii="仿宋" w:hAnsi="仿宋" w:eastAsia="仿宋"/>
          <w:kern w:val="36"/>
          <w:sz w:val="28"/>
          <w:szCs w:val="28"/>
        </w:rPr>
        <w:t>煤矿井下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密闭空间</w:t>
      </w:r>
      <w:r>
        <w:rPr>
          <w:rFonts w:hint="eastAsia" w:ascii="仿宋" w:hAnsi="仿宋" w:eastAsia="仿宋"/>
          <w:kern w:val="36"/>
          <w:sz w:val="28"/>
          <w:szCs w:val="28"/>
        </w:rPr>
        <w:t>内</w:t>
      </w:r>
      <w:r>
        <w:rPr>
          <w:rFonts w:ascii="仿宋" w:hAnsi="仿宋" w:eastAsia="仿宋"/>
          <w:kern w:val="36"/>
          <w:sz w:val="28"/>
          <w:szCs w:val="28"/>
        </w:rPr>
        <w:t>气体温度、甲烷浓度、一氧化碳浓度、二氧化碳浓度</w:t>
      </w:r>
      <w:r>
        <w:rPr>
          <w:rFonts w:hint="eastAsia" w:ascii="仿宋" w:hAnsi="仿宋" w:eastAsia="仿宋"/>
          <w:kern w:val="36"/>
          <w:sz w:val="28"/>
          <w:szCs w:val="28"/>
        </w:rPr>
        <w:t>、氧气、</w:t>
      </w:r>
      <w:r>
        <w:rPr>
          <w:rFonts w:ascii="仿宋" w:hAnsi="仿宋" w:eastAsia="仿宋"/>
          <w:kern w:val="36"/>
          <w:sz w:val="28"/>
          <w:szCs w:val="28"/>
        </w:rPr>
        <w:t>墙体内外差压参数</w:t>
      </w:r>
      <w:r>
        <w:rPr>
          <w:rFonts w:hint="eastAsia" w:ascii="仿宋" w:hAnsi="仿宋" w:eastAsia="仿宋"/>
          <w:kern w:val="36"/>
          <w:sz w:val="28"/>
          <w:szCs w:val="28"/>
        </w:rPr>
        <w:t>，并能</w:t>
      </w:r>
      <w:r>
        <w:rPr>
          <w:rFonts w:ascii="仿宋" w:hAnsi="仿宋" w:eastAsia="仿宋"/>
          <w:kern w:val="36"/>
          <w:sz w:val="28"/>
          <w:szCs w:val="28"/>
        </w:rPr>
        <w:t>就地显示</w:t>
      </w:r>
      <w:r>
        <w:rPr>
          <w:rFonts w:hint="eastAsia" w:ascii="仿宋" w:hAnsi="仿宋" w:eastAsia="仿宋"/>
          <w:kern w:val="3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2）配</w:t>
      </w:r>
      <w:r>
        <w:rPr>
          <w:rFonts w:hint="eastAsia" w:ascii="仿宋" w:hAnsi="仿宋" w:eastAsia="仿宋"/>
          <w:kern w:val="36"/>
          <w:sz w:val="28"/>
          <w:szCs w:val="28"/>
        </w:rPr>
        <w:t>置可调节真空泵，自动抽取检测气样。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/>
          <w:kern w:val="36"/>
          <w:sz w:val="28"/>
          <w:szCs w:val="28"/>
        </w:rPr>
        <w:t>大屏幕显示界面，显示数据明晰直观，设置界面简单易操作。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/>
          <w:kern w:val="36"/>
          <w:sz w:val="28"/>
          <w:szCs w:val="28"/>
        </w:rPr>
        <w:t>自动抽取检测的时间、检测间隔可根据需要设置。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5）</w:t>
      </w:r>
      <w:r>
        <w:rPr>
          <w:rFonts w:hint="eastAsia" w:ascii="仿宋" w:hAnsi="仿宋" w:eastAsia="仿宋"/>
          <w:kern w:val="36"/>
          <w:sz w:val="28"/>
          <w:szCs w:val="28"/>
        </w:rPr>
        <w:t>特续的时间显示及实时数据存储功能。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6）</w:t>
      </w:r>
      <w:r>
        <w:rPr>
          <w:rFonts w:hint="eastAsia" w:ascii="仿宋" w:hAnsi="仿宋" w:eastAsia="仿宋"/>
          <w:kern w:val="36"/>
          <w:sz w:val="28"/>
          <w:szCs w:val="28"/>
        </w:rPr>
        <w:t>甲烷检测元件采用激光传感元件。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7）</w:t>
      </w:r>
      <w:r>
        <w:rPr>
          <w:rFonts w:ascii="仿宋" w:hAnsi="仿宋" w:eastAsia="仿宋"/>
          <w:kern w:val="36"/>
          <w:sz w:val="28"/>
          <w:szCs w:val="28"/>
        </w:rPr>
        <w:t>二氧化碳</w:t>
      </w:r>
      <w:r>
        <w:rPr>
          <w:rFonts w:hint="eastAsia" w:ascii="仿宋" w:hAnsi="仿宋" w:eastAsia="仿宋"/>
          <w:kern w:val="36"/>
          <w:sz w:val="28"/>
          <w:szCs w:val="28"/>
        </w:rPr>
        <w:t>检测元件采用红外传感元件。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562" w:firstLineChars="200"/>
        <w:textAlignment w:val="auto"/>
        <w:rPr>
          <w:rFonts w:hint="eastAsia" w:ascii="仿宋" w:hAnsi="仿宋" w:eastAsia="仿宋"/>
          <w:b/>
          <w:bCs/>
          <w:kern w:val="36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kern w:val="36"/>
          <w:sz w:val="28"/>
          <w:szCs w:val="28"/>
        </w:rPr>
        <w:t>主要参数</w:t>
      </w:r>
      <w:r>
        <w:rPr>
          <w:rFonts w:hint="eastAsia" w:ascii="仿宋" w:hAnsi="仿宋" w:eastAsia="仿宋"/>
          <w:b/>
          <w:bCs/>
          <w:kern w:val="36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/>
          <w:kern w:val="36"/>
          <w:sz w:val="28"/>
          <w:szCs w:val="28"/>
        </w:rPr>
        <w:t>防爆形式：矿用本质安全型</w:t>
      </w:r>
      <w:r>
        <w:rPr>
          <w:rFonts w:hint="eastAsia" w:ascii="仿宋" w:hAnsi="仿宋"/>
          <w:kern w:val="3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2）</w:t>
      </w:r>
      <w:r>
        <w:rPr>
          <w:rFonts w:ascii="仿宋" w:hAnsi="仿宋" w:eastAsia="仿宋"/>
          <w:kern w:val="36"/>
          <w:sz w:val="28"/>
          <w:szCs w:val="28"/>
        </w:rPr>
        <w:t>工作电压：9VDC～2</w:t>
      </w:r>
      <w:r>
        <w:rPr>
          <w:rFonts w:hint="eastAsia" w:ascii="仿宋" w:hAnsi="仿宋" w:eastAsia="仿宋"/>
          <w:kern w:val="36"/>
          <w:sz w:val="28"/>
          <w:szCs w:val="28"/>
        </w:rPr>
        <w:t>4</w:t>
      </w:r>
      <w:r>
        <w:rPr>
          <w:rFonts w:ascii="仿宋" w:hAnsi="仿宋" w:eastAsia="仿宋"/>
          <w:kern w:val="36"/>
          <w:sz w:val="28"/>
          <w:szCs w:val="28"/>
        </w:rPr>
        <w:t>VDC</w:t>
      </w:r>
      <w:r>
        <w:rPr>
          <w:rFonts w:hint="eastAsia" w:ascii="仿宋" w:hAnsi="仿宋" w:eastAsia="仿宋"/>
          <w:kern w:val="3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ascii="仿宋" w:hAnsi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/>
          <w:kern w:val="36"/>
          <w:sz w:val="28"/>
          <w:szCs w:val="28"/>
        </w:rPr>
        <w:t>测量范围：</w:t>
      </w:r>
      <w:r>
        <w:rPr>
          <w:rFonts w:ascii="仿宋" w:hAnsi="仿宋" w:eastAsia="仿宋"/>
          <w:kern w:val="36"/>
          <w:sz w:val="28"/>
          <w:szCs w:val="28"/>
        </w:rPr>
        <w:t>甲烷(0.00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100.00)%</w:t>
      </w:r>
      <w:r>
        <w:rPr>
          <w:rFonts w:hint="eastAsia" w:ascii="仿宋" w:hAnsi="仿宋" w:eastAsia="仿宋"/>
          <w:kern w:val="36"/>
          <w:sz w:val="28"/>
          <w:szCs w:val="28"/>
        </w:rPr>
        <w:t>CH</w:t>
      </w:r>
      <w:r>
        <w:rPr>
          <w:rFonts w:hint="eastAsia" w:ascii="仿宋" w:hAnsi="仿宋" w:eastAsia="仿宋"/>
          <w:kern w:val="36"/>
          <w:sz w:val="28"/>
          <w:szCs w:val="28"/>
          <w:vertAlign w:val="subscript"/>
        </w:rPr>
        <w:t>4</w:t>
      </w:r>
      <w:r>
        <w:rPr>
          <w:rFonts w:hint="eastAsia" w:ascii="仿宋" w:hAnsi="仿宋" w:eastAsia="仿宋"/>
          <w:kern w:val="36"/>
          <w:sz w:val="28"/>
          <w:szCs w:val="28"/>
        </w:rPr>
        <w:t>，</w:t>
      </w:r>
      <w:r>
        <w:rPr>
          <w:rFonts w:ascii="仿宋" w:hAnsi="仿宋" w:eastAsia="仿宋"/>
          <w:kern w:val="36"/>
          <w:sz w:val="28"/>
          <w:szCs w:val="28"/>
        </w:rPr>
        <w:t>差压(-25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5)kPa</w:t>
      </w:r>
      <w:r>
        <w:rPr>
          <w:rFonts w:hint="eastAsia" w:ascii="仿宋" w:hAnsi="仿宋" w:eastAsia="仿宋"/>
          <w:kern w:val="36"/>
          <w:sz w:val="28"/>
          <w:szCs w:val="28"/>
        </w:rPr>
        <w:t xml:space="preserve"> ，</w:t>
      </w:r>
      <w:r>
        <w:rPr>
          <w:rFonts w:ascii="仿宋" w:hAnsi="仿宋" w:eastAsia="仿宋"/>
          <w:kern w:val="36"/>
          <w:sz w:val="28"/>
          <w:szCs w:val="28"/>
        </w:rPr>
        <w:t>一氧化碳(0</w:t>
      </w:r>
      <w:r>
        <w:rPr>
          <w:rFonts w:hint="eastAsia" w:ascii="仿宋" w:hAnsi="仿宋" w:eastAsia="仿宋"/>
          <w:kern w:val="36"/>
          <w:sz w:val="28"/>
          <w:szCs w:val="28"/>
        </w:rPr>
        <w:t>～10</w:t>
      </w:r>
      <w:r>
        <w:rPr>
          <w:rFonts w:ascii="仿宋" w:hAnsi="仿宋" w:eastAsia="仿宋"/>
          <w:kern w:val="36"/>
          <w:sz w:val="28"/>
          <w:szCs w:val="28"/>
        </w:rPr>
        <w:t>00)</w:t>
      </w:r>
      <w:r>
        <w:rPr>
          <w:rFonts w:hint="eastAsia" w:ascii="仿宋" w:hAnsi="仿宋" w:eastAsia="仿宋"/>
          <w:kern w:val="36"/>
          <w:sz w:val="28"/>
          <w:szCs w:val="28"/>
        </w:rPr>
        <w:t>PPm，</w:t>
      </w:r>
      <w:r>
        <w:rPr>
          <w:rFonts w:ascii="仿宋" w:hAnsi="仿宋" w:eastAsia="仿宋"/>
          <w:kern w:val="36"/>
          <w:sz w:val="28"/>
          <w:szCs w:val="28"/>
        </w:rPr>
        <w:t>温度(0.0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100.0)°C</w:t>
      </w:r>
      <w:r>
        <w:rPr>
          <w:rFonts w:hint="eastAsia" w:ascii="仿宋" w:hAnsi="仿宋" w:eastAsia="仿宋"/>
          <w:kern w:val="36"/>
          <w:sz w:val="28"/>
          <w:szCs w:val="28"/>
        </w:rPr>
        <w:t xml:space="preserve">， </w:t>
      </w:r>
      <w:r>
        <w:rPr>
          <w:rFonts w:ascii="仿宋" w:hAnsi="仿宋" w:eastAsia="仿宋"/>
          <w:kern w:val="36"/>
          <w:sz w:val="28"/>
          <w:szCs w:val="28"/>
        </w:rPr>
        <w:t>氧气(0.0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25.0)%</w:t>
      </w:r>
      <w:r>
        <w:rPr>
          <w:rFonts w:hint="eastAsia" w:ascii="仿宋" w:hAnsi="仿宋" w:eastAsia="仿宋"/>
          <w:kern w:val="36"/>
          <w:sz w:val="28"/>
          <w:szCs w:val="28"/>
        </w:rPr>
        <w:t xml:space="preserve"> ，二</w:t>
      </w:r>
      <w:r>
        <w:rPr>
          <w:rFonts w:ascii="仿宋" w:hAnsi="仿宋" w:eastAsia="仿宋"/>
          <w:kern w:val="36"/>
          <w:sz w:val="28"/>
          <w:szCs w:val="28"/>
        </w:rPr>
        <w:t>氧化碳:(0</w:t>
      </w:r>
      <w:r>
        <w:rPr>
          <w:rFonts w:hint="eastAsia" w:ascii="仿宋" w:hAnsi="仿宋" w:eastAsia="仿宋"/>
          <w:kern w:val="36"/>
          <w:sz w:val="28"/>
          <w:szCs w:val="28"/>
        </w:rPr>
        <w:t>～</w:t>
      </w:r>
      <w:r>
        <w:rPr>
          <w:rFonts w:ascii="仿宋" w:hAnsi="仿宋" w:eastAsia="仿宋"/>
          <w:kern w:val="36"/>
          <w:sz w:val="28"/>
          <w:szCs w:val="28"/>
        </w:rPr>
        <w:t>5.0)%</w:t>
      </w:r>
      <w:r>
        <w:rPr>
          <w:rFonts w:hint="eastAsia" w:ascii="仿宋" w:hAnsi="仿宋" w:eastAsia="仿宋"/>
          <w:kern w:val="3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420" w:firstLineChars="150"/>
        <w:textAlignment w:val="auto"/>
        <w:rPr>
          <w:rFonts w:hint="eastAsia"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/>
          <w:kern w:val="36"/>
          <w:sz w:val="28"/>
          <w:szCs w:val="28"/>
        </w:rPr>
        <w:t>测量误差：甲烷0.00～1.00%≤±0.06，1～100%≤真值的±6%。一氧化碳0－100 ppm≤±2%，100－500 ppm≤真值的±5%, 500－1000 ppm≤真值的±6%。氧气≤满量程的±2%。差压≤±0.5%。温度≤±1%。二氧化碳0.00～0.50≤±0.1。0.5～5.00≤真值的±5%。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560" w:firstLineChars="200"/>
        <w:textAlignment w:val="auto"/>
        <w:rPr>
          <w:rFonts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5）</w:t>
      </w:r>
      <w:r>
        <w:rPr>
          <w:rFonts w:hint="eastAsia" w:ascii="仿宋" w:hAnsi="仿宋" w:eastAsia="仿宋"/>
          <w:kern w:val="36"/>
          <w:sz w:val="28"/>
          <w:szCs w:val="28"/>
        </w:rPr>
        <w:t>信号可</w:t>
      </w:r>
      <w:r>
        <w:rPr>
          <w:rFonts w:ascii="仿宋" w:hAnsi="仿宋" w:eastAsia="仿宋"/>
          <w:kern w:val="36"/>
          <w:sz w:val="28"/>
          <w:szCs w:val="28"/>
        </w:rPr>
        <w:t>输出标准六路频率信号</w:t>
      </w:r>
      <w:r>
        <w:rPr>
          <w:rFonts w:hint="eastAsia" w:ascii="仿宋" w:hAnsi="仿宋" w:eastAsia="仿宋"/>
          <w:kern w:val="36"/>
          <w:sz w:val="28"/>
          <w:szCs w:val="28"/>
        </w:rPr>
        <w:t>(</w:t>
      </w:r>
      <w:r>
        <w:rPr>
          <w:rFonts w:ascii="仿宋" w:hAnsi="仿宋" w:eastAsia="仿宋"/>
          <w:kern w:val="36"/>
          <w:sz w:val="28"/>
          <w:szCs w:val="28"/>
        </w:rPr>
        <w:t>200</w:t>
      </w:r>
      <w:r>
        <w:rPr>
          <w:rFonts w:hint="eastAsia" w:ascii="仿宋" w:hAnsi="仿宋" w:eastAsia="仿宋"/>
          <w:kern w:val="36"/>
          <w:sz w:val="28"/>
          <w:szCs w:val="28"/>
        </w:rPr>
        <w:t>HZ</w:t>
      </w:r>
      <w:r>
        <w:rPr>
          <w:rFonts w:ascii="仿宋" w:hAnsi="仿宋" w:eastAsia="仿宋"/>
          <w:kern w:val="36"/>
          <w:sz w:val="28"/>
          <w:szCs w:val="28"/>
        </w:rPr>
        <w:t>-1000</w:t>
      </w:r>
      <w:r>
        <w:rPr>
          <w:rFonts w:hint="eastAsia" w:ascii="仿宋" w:hAnsi="仿宋" w:eastAsia="仿宋"/>
          <w:kern w:val="36"/>
          <w:sz w:val="28"/>
          <w:szCs w:val="28"/>
        </w:rPr>
        <w:t>HZ)和RS</w:t>
      </w:r>
      <w:r>
        <w:rPr>
          <w:rFonts w:ascii="仿宋" w:hAnsi="仿宋" w:eastAsia="仿宋"/>
          <w:kern w:val="36"/>
          <w:sz w:val="28"/>
          <w:szCs w:val="28"/>
        </w:rPr>
        <w:t>485信号</w:t>
      </w:r>
      <w:r>
        <w:rPr>
          <w:rFonts w:hint="eastAsia" w:ascii="仿宋" w:hAnsi="仿宋" w:eastAsia="仿宋"/>
          <w:kern w:val="3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b/>
          <w:kern w:val="36"/>
          <w:sz w:val="28"/>
          <w:szCs w:val="28"/>
        </w:rPr>
      </w:pPr>
      <w:r>
        <w:rPr>
          <w:rFonts w:hint="eastAsia" w:ascii="仿宋" w:hAnsi="仿宋" w:eastAsia="仿宋"/>
          <w:b/>
          <w:kern w:val="36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b/>
          <w:kern w:val="36"/>
          <w:sz w:val="28"/>
          <w:szCs w:val="28"/>
        </w:rPr>
        <w:t>、供货范围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</w:rPr>
        <w:t>提供相关的全部附件、备品、备件和专用工具。提供完整的书面和电子版安装维护使用说明书。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b/>
          <w:kern w:val="36"/>
          <w:sz w:val="28"/>
          <w:szCs w:val="28"/>
        </w:rPr>
      </w:pPr>
      <w:r>
        <w:rPr>
          <w:rFonts w:hint="eastAsia" w:ascii="仿宋" w:hAnsi="仿宋" w:eastAsia="仿宋"/>
          <w:b/>
          <w:kern w:val="36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kern w:val="36"/>
          <w:sz w:val="28"/>
          <w:szCs w:val="28"/>
        </w:rPr>
        <w:t>、设计、制造和检验标准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firstLine="560" w:firstLineChars="200"/>
        <w:textAlignment w:val="auto"/>
        <w:rPr>
          <w:rFonts w:hint="eastAsia"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</w:rPr>
        <w:t>符合行业标准要求。安全性能符合国家标准，质量合格。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 w:rightChars="0" w:firstLine="560" w:firstLineChars="200"/>
        <w:textAlignment w:val="auto"/>
        <w:rPr>
          <w:rFonts w:hint="eastAsia"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kern w:val="36"/>
          <w:sz w:val="28"/>
          <w:szCs w:val="28"/>
        </w:rPr>
        <w:t>煤矿用产品“防爆合格证”、“煤矿矿用产品安全标志证”、“防爆标志”齐全。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0"/>
        <w:textAlignment w:val="auto"/>
        <w:rPr>
          <w:rFonts w:hint="eastAsia" w:ascii="仿宋" w:hAnsi="仿宋" w:eastAsia="仿宋"/>
          <w:kern w:val="36"/>
          <w:sz w:val="28"/>
          <w:szCs w:val="28"/>
        </w:rPr>
      </w:pPr>
      <w:r>
        <w:rPr>
          <w:rFonts w:hint="eastAsia" w:ascii="仿宋" w:hAnsi="仿宋" w:eastAsia="仿宋"/>
          <w:b/>
          <w:kern w:val="36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b/>
          <w:kern w:val="36"/>
          <w:sz w:val="28"/>
          <w:szCs w:val="28"/>
        </w:rPr>
        <w:t>、质保</w:t>
      </w:r>
      <w:r>
        <w:rPr>
          <w:rFonts w:hint="eastAsia" w:ascii="仿宋" w:hAnsi="仿宋" w:eastAsia="仿宋"/>
          <w:kern w:val="36"/>
          <w:sz w:val="28"/>
          <w:szCs w:val="28"/>
        </w:rPr>
        <w:br w:type="textWrapping"/>
      </w:r>
      <w:r>
        <w:rPr>
          <w:rFonts w:hint="eastAsia" w:ascii="仿宋" w:hAnsi="仿宋" w:eastAsia="仿宋"/>
          <w:kern w:val="36"/>
          <w:sz w:val="28"/>
          <w:szCs w:val="28"/>
        </w:rPr>
        <w:t xml:space="preserve">     质量保证期为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/>
          <w:kern w:val="36"/>
          <w:sz w:val="28"/>
          <w:szCs w:val="28"/>
        </w:rPr>
        <w:t>个月，时间从验收合格后起计算。在质量保证期内，对于非买方原因造成的故障，供应商负责免费提供维修服务。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供应商免费到现场进行仪器的使用、维修培训。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仪器出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现质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量或故障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问题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，使用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单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位通知供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商后，供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商36小时内安排服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人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员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到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现场处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>理</w:t>
      </w:r>
      <w:r>
        <w:rPr>
          <w:rFonts w:hint="default" w:ascii="仿宋" w:hAnsi="仿宋" w:eastAsia="仿宋"/>
          <w:kern w:val="36"/>
          <w:sz w:val="28"/>
          <w:szCs w:val="28"/>
          <w:lang w:val="en-US" w:eastAsia="zh-CN"/>
        </w:rPr>
        <w:t>问题</w:t>
      </w:r>
      <w:r>
        <w:rPr>
          <w:rFonts w:hint="eastAsia" w:ascii="仿宋" w:hAnsi="仿宋" w:eastAsia="仿宋"/>
          <w:kern w:val="36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D6DA9"/>
    <w:multiLevelType w:val="singleLevel"/>
    <w:tmpl w:val="324D6DA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967"/>
    <w:rsid w:val="00872B39"/>
    <w:rsid w:val="00892967"/>
    <w:rsid w:val="008940B1"/>
    <w:rsid w:val="009367BF"/>
    <w:rsid w:val="092C1D90"/>
    <w:rsid w:val="24282903"/>
    <w:rsid w:val="58781A1B"/>
    <w:rsid w:val="5D0A021A"/>
    <w:rsid w:val="5D1F7661"/>
    <w:rsid w:val="60C04029"/>
    <w:rsid w:val="6314372D"/>
    <w:rsid w:val="68A30E9B"/>
    <w:rsid w:val="7B9D2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852</Characters>
  <Lines>7</Lines>
  <Paragraphs>1</Paragraphs>
  <TotalTime>41</TotalTime>
  <ScaleCrop>false</ScaleCrop>
  <LinksUpToDate>false</LinksUpToDate>
  <CharactersWithSpaces>1000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s'l'x</dc:creator>
  <cp:lastModifiedBy>南波One</cp:lastModifiedBy>
  <dcterms:modified xsi:type="dcterms:W3CDTF">2022-01-20T04:37:02Z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7701AEE4A4FD4329933CED6A33C39463</vt:lpwstr>
  </property>
</Properties>
</file>