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方正仿宋简体" w:hAnsi="方正仿宋简体" w:eastAsia="方正仿宋简体" w:cs="方正仿宋简体"/>
          <w:color w:val="000000"/>
          <w:sz w:val="48"/>
          <w:szCs w:val="48"/>
        </w:rPr>
      </w:pPr>
    </w:p>
    <w:p>
      <w:pPr>
        <w:spacing w:line="720" w:lineRule="auto"/>
        <w:jc w:val="center"/>
        <w:rPr>
          <w:rFonts w:hint="eastAsia" w:ascii="方正仿宋简体" w:hAnsi="方正仿宋简体" w:eastAsia="方正仿宋简体" w:cs="方正仿宋简体"/>
          <w:b w:val="0"/>
          <w:bCs w:val="0"/>
          <w:color w:val="000000"/>
          <w:sz w:val="48"/>
          <w:szCs w:val="48"/>
        </w:rPr>
      </w:pPr>
    </w:p>
    <w:p>
      <w:pPr>
        <w:spacing w:line="720" w:lineRule="auto"/>
        <w:jc w:val="center"/>
        <w:rPr>
          <w:rFonts w:hint="eastAsia" w:ascii="方正仿宋简体" w:hAnsi="方正仿宋简体" w:eastAsia="方正仿宋简体" w:cs="方正仿宋简体"/>
          <w:color w:val="000000"/>
          <w:sz w:val="48"/>
          <w:szCs w:val="48"/>
          <w:lang w:eastAsia="zh-CN"/>
        </w:rPr>
      </w:pPr>
      <w:r>
        <w:rPr>
          <w:rFonts w:hint="eastAsia" w:ascii="方正仿宋简体" w:hAnsi="方正仿宋简体" w:eastAsia="方正仿宋简体" w:cs="方正仿宋简体"/>
          <w:color w:val="000000"/>
          <w:sz w:val="48"/>
          <w:szCs w:val="48"/>
          <w:lang w:eastAsia="zh-CN"/>
        </w:rPr>
        <w:t>中煤华晋集团有限公司</w:t>
      </w:r>
    </w:p>
    <w:p>
      <w:pPr>
        <w:spacing w:line="720" w:lineRule="auto"/>
        <w:jc w:val="center"/>
        <w:rPr>
          <w:rFonts w:hint="eastAsia" w:ascii="方正仿宋简体" w:hAnsi="方正仿宋简体" w:eastAsia="方正仿宋简体" w:cs="方正仿宋简体"/>
          <w:color w:val="000000"/>
          <w:sz w:val="48"/>
          <w:szCs w:val="48"/>
          <w:lang w:eastAsia="zh-CN"/>
        </w:rPr>
      </w:pPr>
      <w:r>
        <w:rPr>
          <w:rFonts w:hint="eastAsia" w:ascii="方正仿宋简体" w:hAnsi="方正仿宋简体" w:eastAsia="方正仿宋简体" w:cs="方正仿宋简体"/>
          <w:color w:val="000000"/>
          <w:sz w:val="48"/>
          <w:szCs w:val="48"/>
          <w:lang w:eastAsia="zh-CN"/>
        </w:rPr>
        <w:t>晋城热电分公司</w:t>
      </w:r>
    </w:p>
    <w:p>
      <w:pPr>
        <w:spacing w:line="720" w:lineRule="auto"/>
        <w:jc w:val="center"/>
        <w:rPr>
          <w:rFonts w:hint="eastAsia" w:ascii="方正仿宋简体" w:hAnsi="方正仿宋简体" w:eastAsia="方正仿宋简体" w:cs="方正仿宋简体"/>
          <w:b w:val="0"/>
          <w:bCs w:val="0"/>
          <w:color w:val="000000"/>
          <w:sz w:val="44"/>
          <w:szCs w:val="44"/>
          <w:lang w:eastAsia="zh-CN"/>
        </w:rPr>
      </w:pPr>
    </w:p>
    <w:p>
      <w:pPr>
        <w:spacing w:line="720" w:lineRule="auto"/>
        <w:jc w:val="both"/>
        <w:rPr>
          <w:rFonts w:hint="default" w:ascii="Times New Roman" w:hAnsi="Times New Roman" w:eastAsia="方正仿宋简体" w:cs="Times New Roman"/>
          <w:b w:val="0"/>
          <w:bCs w:val="0"/>
          <w:color w:val="000000"/>
          <w:sz w:val="36"/>
          <w:szCs w:val="36"/>
        </w:rPr>
      </w:pPr>
      <w:r>
        <w:rPr>
          <w:rFonts w:hint="default" w:ascii="Times New Roman" w:hAnsi="Times New Roman" w:eastAsia="方正仿宋简体" w:cs="Times New Roman"/>
          <w:b w:val="0"/>
          <w:bCs w:val="0"/>
          <w:color w:val="000000"/>
          <w:sz w:val="36"/>
          <w:szCs w:val="36"/>
        </w:rPr>
        <w:t>项目名称：</w:t>
      </w:r>
    </w:p>
    <w:p>
      <w:pPr>
        <w:keepNext w:val="0"/>
        <w:keepLines w:val="0"/>
        <w:pageBreakBefore w:val="0"/>
        <w:widowControl w:val="0"/>
        <w:kinsoku/>
        <w:wordWrap/>
        <w:overflowPunct/>
        <w:topLinePunct w:val="0"/>
        <w:autoSpaceDE/>
        <w:autoSpaceDN/>
        <w:bidi w:val="0"/>
        <w:adjustRightInd/>
        <w:snapToGrid/>
        <w:spacing w:line="720" w:lineRule="auto"/>
        <w:ind w:firstLine="0" w:firstLineChars="0"/>
        <w:jc w:val="center"/>
        <w:textAlignment w:val="auto"/>
        <w:rPr>
          <w:rFonts w:hint="default" w:ascii="Times New Roman" w:hAnsi="Times New Roman" w:eastAsia="方正仿宋简体" w:cs="Times New Roman"/>
          <w:b w:val="0"/>
          <w:bCs w:val="0"/>
          <w:color w:val="000000"/>
          <w:sz w:val="36"/>
          <w:szCs w:val="36"/>
          <w:u w:val="single"/>
          <w:lang w:val="en-US"/>
        </w:rPr>
      </w:pPr>
      <w:r>
        <w:rPr>
          <w:rFonts w:hint="eastAsia" w:ascii="Times New Roman" w:hAnsi="Times New Roman" w:eastAsia="方正仿宋简体" w:cs="Times New Roman"/>
          <w:b w:val="0"/>
          <w:bCs w:val="0"/>
          <w:color w:val="000000"/>
          <w:sz w:val="36"/>
          <w:szCs w:val="36"/>
          <w:u w:val="single"/>
          <w:lang w:val="en-US" w:eastAsia="zh-CN"/>
        </w:rPr>
        <w:t>#1、#2炉输灰装置设计服务项目</w:t>
      </w:r>
    </w:p>
    <w:p>
      <w:pPr>
        <w:spacing w:line="720" w:lineRule="auto"/>
        <w:jc w:val="center"/>
        <w:rPr>
          <w:rFonts w:ascii="宋体" w:hAnsi="宋体" w:eastAsia="宋体" w:cs="宋体"/>
          <w:color w:val="000000"/>
          <w:sz w:val="44"/>
          <w:szCs w:val="44"/>
        </w:rPr>
      </w:pPr>
    </w:p>
    <w:p>
      <w:pPr>
        <w:spacing w:line="720" w:lineRule="auto"/>
        <w:jc w:val="center"/>
        <w:rPr>
          <w:rFonts w:ascii="宋体" w:hAnsi="宋体" w:eastAsia="宋体" w:cs="宋体"/>
          <w:color w:val="000000"/>
          <w:sz w:val="44"/>
          <w:szCs w:val="44"/>
        </w:rPr>
      </w:pPr>
    </w:p>
    <w:p>
      <w:pPr>
        <w:spacing w:line="720" w:lineRule="auto"/>
        <w:jc w:val="center"/>
        <w:rPr>
          <w:rFonts w:hint="default" w:ascii="Times New Roman" w:hAnsi="Times New Roman" w:eastAsia="方正仿宋简体" w:cs="Times New Roman"/>
          <w:b w:val="0"/>
          <w:bCs w:val="0"/>
          <w:color w:val="000000"/>
          <w:sz w:val="44"/>
          <w:szCs w:val="44"/>
        </w:rPr>
      </w:pPr>
      <w:r>
        <w:rPr>
          <w:rFonts w:hint="default" w:ascii="Times New Roman" w:hAnsi="Times New Roman" w:eastAsia="方正仿宋简体" w:cs="Times New Roman"/>
          <w:b w:val="0"/>
          <w:bCs w:val="0"/>
          <w:color w:val="000000"/>
          <w:sz w:val="44"/>
          <w:szCs w:val="44"/>
        </w:rPr>
        <w:t>技术规</w:t>
      </w:r>
      <w:r>
        <w:rPr>
          <w:rFonts w:hint="default" w:ascii="Times New Roman" w:hAnsi="Times New Roman" w:eastAsia="方正仿宋简体" w:cs="Times New Roman"/>
          <w:b w:val="0"/>
          <w:bCs w:val="0"/>
          <w:color w:val="000000"/>
          <w:sz w:val="44"/>
          <w:szCs w:val="44"/>
          <w:lang w:val="en-US" w:eastAsia="zh-CN"/>
        </w:rPr>
        <w:t>格</w:t>
      </w:r>
      <w:r>
        <w:rPr>
          <w:rFonts w:hint="default" w:ascii="Times New Roman" w:hAnsi="Times New Roman" w:eastAsia="方正仿宋简体" w:cs="Times New Roman"/>
          <w:b w:val="0"/>
          <w:bCs w:val="0"/>
          <w:color w:val="000000"/>
          <w:sz w:val="44"/>
          <w:szCs w:val="44"/>
        </w:rPr>
        <w:t>书</w:t>
      </w:r>
    </w:p>
    <w:p>
      <w:pPr>
        <w:spacing w:line="720" w:lineRule="auto"/>
        <w:jc w:val="both"/>
        <w:rPr>
          <w:rFonts w:ascii="宋体" w:hAnsi="宋体" w:eastAsia="宋体" w:cs="宋体"/>
          <w:color w:val="000000"/>
          <w:sz w:val="44"/>
          <w:szCs w:val="44"/>
        </w:rPr>
      </w:pPr>
    </w:p>
    <w:p>
      <w:pPr>
        <w:spacing w:line="720" w:lineRule="auto"/>
        <w:jc w:val="center"/>
        <w:rPr>
          <w:rFonts w:hint="eastAsia" w:ascii="方正仿宋简体" w:hAnsi="方正仿宋简体" w:eastAsia="方正仿宋简体" w:cs="方正仿宋简体"/>
          <w:b w:val="0"/>
          <w:bCs w:val="0"/>
          <w:color w:val="000000"/>
          <w:sz w:val="44"/>
          <w:szCs w:val="44"/>
        </w:rPr>
      </w:pPr>
      <w:r>
        <w:rPr>
          <w:rFonts w:hint="default" w:ascii="Times New Roman" w:hAnsi="Times New Roman" w:eastAsia="方正仿宋简体" w:cs="Times New Roman"/>
          <w:b w:val="0"/>
          <w:bCs w:val="0"/>
          <w:color w:val="000000"/>
          <w:sz w:val="36"/>
          <w:szCs w:val="36"/>
          <w:lang w:eastAsia="zh-CN"/>
        </w:rPr>
        <w:t xml:space="preserve">（技术联系人： </w:t>
      </w:r>
      <w:r>
        <w:rPr>
          <w:rFonts w:hint="eastAsia" w:ascii="Times New Roman" w:hAnsi="Times New Roman" w:eastAsia="方正仿宋简体" w:cs="方正仿宋简体"/>
          <w:b w:val="0"/>
          <w:bCs w:val="0"/>
          <w:color w:val="000000"/>
          <w:sz w:val="36"/>
          <w:szCs w:val="36"/>
          <w:u w:val="single"/>
          <w:lang w:val="en-US" w:eastAsia="zh-CN"/>
        </w:rPr>
        <w:t>李海燕</w:t>
      </w:r>
      <w:r>
        <w:rPr>
          <w:rFonts w:hint="default" w:ascii="Times New Roman" w:hAnsi="Times New Roman" w:eastAsia="方正仿宋简体" w:cs="Times New Roman"/>
          <w:b w:val="0"/>
          <w:bCs w:val="0"/>
          <w:color w:val="000000"/>
          <w:sz w:val="36"/>
          <w:szCs w:val="36"/>
          <w:lang w:eastAsia="zh-CN"/>
        </w:rPr>
        <w:t xml:space="preserve"> 　联系方式：</w:t>
      </w:r>
      <w:r>
        <w:rPr>
          <w:rFonts w:hint="eastAsia" w:ascii="Times New Roman" w:hAnsi="Times New Roman" w:eastAsia="方正仿宋简体" w:cs="方正仿宋简体"/>
          <w:b w:val="0"/>
          <w:bCs w:val="0"/>
          <w:color w:val="000000"/>
          <w:sz w:val="36"/>
          <w:szCs w:val="36"/>
          <w:u w:val="single"/>
        </w:rPr>
        <w:t>0356-69687</w:t>
      </w:r>
      <w:r>
        <w:rPr>
          <w:rFonts w:hint="eastAsia" w:ascii="Times New Roman" w:hAnsi="Times New Roman" w:eastAsia="方正仿宋简体" w:cs="方正仿宋简体"/>
          <w:b w:val="0"/>
          <w:bCs w:val="0"/>
          <w:color w:val="000000"/>
          <w:sz w:val="36"/>
          <w:szCs w:val="36"/>
          <w:u w:val="single"/>
          <w:lang w:val="en-US" w:eastAsia="zh-CN"/>
        </w:rPr>
        <w:t>03</w:t>
      </w:r>
      <w:r>
        <w:rPr>
          <w:rFonts w:hint="default" w:ascii="Times New Roman" w:hAnsi="Times New Roman" w:eastAsia="方正仿宋简体" w:cs="Times New Roman"/>
          <w:b w:val="0"/>
          <w:bCs w:val="0"/>
          <w:color w:val="000000"/>
          <w:sz w:val="36"/>
          <w:szCs w:val="36"/>
          <w:lang w:eastAsia="zh-CN"/>
        </w:rPr>
        <w:t>）</w:t>
      </w:r>
    </w:p>
    <w:p>
      <w:pPr>
        <w:spacing w:line="720" w:lineRule="auto"/>
        <w:jc w:val="center"/>
        <w:rPr>
          <w:rFonts w:hint="eastAsia" w:ascii="方正仿宋简体" w:hAnsi="方正仿宋简体" w:eastAsia="方正仿宋简体" w:cs="方正仿宋简体"/>
          <w:b w:val="0"/>
          <w:bCs w:val="0"/>
          <w:color w:val="000000"/>
          <w:sz w:val="28"/>
          <w:szCs w:val="28"/>
        </w:rPr>
      </w:pPr>
    </w:p>
    <w:p>
      <w:pPr>
        <w:pStyle w:val="7"/>
        <w:rPr>
          <w:rFonts w:hint="eastAsia"/>
        </w:rPr>
      </w:pPr>
    </w:p>
    <w:p>
      <w:pPr>
        <w:spacing w:line="720" w:lineRule="auto"/>
        <w:jc w:val="center"/>
        <w:rPr>
          <w:rFonts w:hint="eastAsia" w:ascii="方正仿宋简体" w:hAnsi="方正仿宋简体" w:eastAsia="方正仿宋简体" w:cs="方正仿宋简体"/>
          <w:color w:val="000000"/>
          <w:sz w:val="52"/>
          <w:szCs w:val="52"/>
        </w:rPr>
      </w:pPr>
      <w:r>
        <w:rPr>
          <w:rFonts w:hint="eastAsia" w:ascii="Times New Roman" w:hAnsi="Times New Roman" w:eastAsia="方正仿宋简体" w:cs="Times New Roman"/>
          <w:b w:val="0"/>
          <w:bCs w:val="0"/>
          <w:color w:val="000000"/>
          <w:sz w:val="28"/>
          <w:szCs w:val="28"/>
          <w:lang w:val="en-US" w:eastAsia="zh-CN"/>
        </w:rPr>
        <w:t>2024年2月</w:t>
      </w:r>
      <w:r>
        <w:rPr>
          <w:rFonts w:hint="eastAsia" w:ascii="方正仿宋简体" w:hAnsi="方正仿宋简体" w:eastAsia="方正仿宋简体" w:cs="方正仿宋简体"/>
          <w:b w:val="0"/>
          <w:bCs w:val="0"/>
          <w:color w:val="000000"/>
          <w:sz w:val="28"/>
          <w:szCs w:val="28"/>
        </w:rPr>
        <w:br w:type="page"/>
      </w:r>
    </w:p>
    <w:p>
      <w:pPr>
        <w:pStyle w:val="10"/>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仿宋简体" w:hAnsi="方正仿宋简体" w:eastAsia="方正仿宋简体" w:cs="方正仿宋简体"/>
          <w:kern w:val="2"/>
          <w:sz w:val="36"/>
          <w:szCs w:val="36"/>
          <w:lang w:val="en-US" w:eastAsia="zh-CN" w:bidi="ar-SA"/>
        </w:rPr>
      </w:pPr>
      <w:r>
        <w:rPr>
          <w:rFonts w:hint="eastAsia" w:ascii="方正仿宋简体" w:hAnsi="方正仿宋简体" w:eastAsia="方正仿宋简体" w:cs="方正仿宋简体"/>
          <w:kern w:val="2"/>
          <w:sz w:val="36"/>
          <w:szCs w:val="36"/>
          <w:lang w:val="en-US" w:eastAsia="zh-CN" w:bidi="ar-SA"/>
        </w:rPr>
        <w:t>技术规格书</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lang w:val="en-US" w:eastAsia="zh-CN"/>
        </w:rPr>
        <w:t>总则</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eastAsia="宋体" w:cs="宋体"/>
          <w:kern w:val="0"/>
          <w:sz w:val="24"/>
          <w:szCs w:val="28"/>
        </w:rPr>
      </w:pPr>
      <w:bookmarkStart w:id="0" w:name="_Toc107218136"/>
      <w:bookmarkStart w:id="1" w:name="_Toc107455623"/>
      <w:bookmarkStart w:id="2" w:name="_Toc107455677"/>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lang w:val="en-US" w:eastAsia="zh-CN"/>
        </w:rPr>
        <w:t>一</w:t>
      </w:r>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rPr>
        <w:t>本技术规范适用于中煤华晋</w:t>
      </w:r>
      <w:r>
        <w:rPr>
          <w:rFonts w:hint="eastAsia" w:ascii="Times New Roman" w:hAnsi="Times New Roman" w:eastAsia="方正仿宋简体" w:cs="方正仿宋简体"/>
          <w:kern w:val="0"/>
          <w:sz w:val="30"/>
          <w:szCs w:val="30"/>
          <w:lang w:eastAsia="zh-CN"/>
        </w:rPr>
        <w:t>集团</w:t>
      </w:r>
      <w:r>
        <w:rPr>
          <w:rFonts w:hint="eastAsia" w:ascii="Times New Roman" w:hAnsi="Times New Roman" w:eastAsia="方正仿宋简体" w:cs="方正仿宋简体"/>
          <w:kern w:val="0"/>
          <w:sz w:val="30"/>
          <w:szCs w:val="30"/>
        </w:rPr>
        <w:t>有限公司</w:t>
      </w:r>
      <w:r>
        <w:rPr>
          <w:rFonts w:hint="eastAsia" w:ascii="Times New Roman" w:hAnsi="Times New Roman" w:eastAsia="方正仿宋简体" w:cs="方正仿宋简体"/>
          <w:kern w:val="0"/>
          <w:sz w:val="30"/>
          <w:szCs w:val="30"/>
          <w:lang w:val="en-US" w:eastAsia="zh-CN"/>
        </w:rPr>
        <w:t>晋城热电分公司#1、#2炉输灰装置设计服务项目</w:t>
      </w:r>
      <w:r>
        <w:rPr>
          <w:rFonts w:hint="eastAsia" w:ascii="Times New Roman" w:hAnsi="Times New Roman" w:eastAsia="方正仿宋简体" w:cs="方正仿宋简体"/>
          <w:kern w:val="0"/>
          <w:sz w:val="30"/>
          <w:szCs w:val="30"/>
          <w:lang w:eastAsia="zh-CN"/>
        </w:rPr>
        <w:t>工作的</w:t>
      </w:r>
      <w:r>
        <w:rPr>
          <w:rFonts w:hint="eastAsia" w:ascii="Times New Roman" w:hAnsi="Times New Roman" w:eastAsia="方正仿宋简体" w:cs="方正仿宋简体"/>
          <w:kern w:val="0"/>
          <w:sz w:val="30"/>
          <w:szCs w:val="30"/>
        </w:rPr>
        <w:t>技术要求。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lang w:val="en-US" w:eastAsia="zh-CN"/>
        </w:rPr>
        <w:t>二</w:t>
      </w:r>
      <w:r>
        <w:rPr>
          <w:rFonts w:hint="eastAsia" w:ascii="Times New Roman" w:hAnsi="Times New Roman" w:eastAsia="方正仿宋简体" w:cs="方正仿宋简体"/>
          <w:kern w:val="0"/>
          <w:sz w:val="30"/>
          <w:szCs w:val="30"/>
          <w:lang w:eastAsia="zh-CN"/>
        </w:rPr>
        <w:t>）本技术规范所提及的技术要求都是最低限度的要求，并未对一切技术细节作出规定，也未充分地详述有关标准和规范的条文，投标方应保证提供符合本技术规范和相关标准的相应服务。对国家有关安全、环保等强制性标准必须满足其要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lang w:val="en-US" w:eastAsia="zh-CN"/>
        </w:rPr>
        <w:t>三</w:t>
      </w:r>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lang w:val="en-US" w:eastAsia="zh-CN"/>
        </w:rPr>
        <w:t>报价</w:t>
      </w:r>
      <w:r>
        <w:rPr>
          <w:rFonts w:hint="eastAsia" w:ascii="Times New Roman" w:hAnsi="Times New Roman" w:eastAsia="方正仿宋简体" w:cs="方正仿宋简体"/>
          <w:kern w:val="0"/>
          <w:sz w:val="30"/>
          <w:szCs w:val="30"/>
          <w:lang w:eastAsia="zh-CN"/>
        </w:rPr>
        <w:t>方须执行本技术规范所列要求、标准。本技术规范中未提及的内容均应满足或优于本技术规范所列的国家标准、电力行业标准。本技术规范所使用的标准，如遇到与投标方所执行的标准不一致时，按较高的标准执行。</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lang w:val="en-US" w:eastAsia="zh-CN"/>
        </w:rPr>
        <w:t>四</w:t>
      </w:r>
      <w:r>
        <w:rPr>
          <w:rFonts w:hint="eastAsia" w:ascii="Times New Roman" w:hAnsi="Times New Roman" w:eastAsia="方正仿宋简体" w:cs="方正仿宋简体"/>
          <w:kern w:val="0"/>
          <w:sz w:val="30"/>
          <w:szCs w:val="30"/>
          <w:lang w:eastAsia="zh-CN"/>
        </w:rPr>
        <w:t>）本技术规范经双方签字认可后作为合同的附件，与合同具有同等法律效力。</w:t>
      </w:r>
      <w:bookmarkEnd w:id="0"/>
      <w:bookmarkEnd w:id="1"/>
      <w:bookmarkEnd w:id="2"/>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lang w:val="en-US" w:eastAsia="zh-CN"/>
        </w:rPr>
        <w:t>五</w:t>
      </w:r>
      <w:r>
        <w:rPr>
          <w:rFonts w:hint="eastAsia" w:ascii="Times New Roman" w:hAnsi="Times New Roman" w:eastAsia="方正仿宋简体" w:cs="方正仿宋简体"/>
          <w:kern w:val="0"/>
          <w:sz w:val="30"/>
          <w:szCs w:val="30"/>
          <w:lang w:eastAsia="zh-CN"/>
        </w:rPr>
        <w:t>）</w:t>
      </w:r>
      <w:r>
        <w:rPr>
          <w:rFonts w:hint="eastAsia" w:ascii="Times New Roman" w:hAnsi="Times New Roman" w:eastAsia="方正仿宋简体" w:cs="方正仿宋简体"/>
          <w:kern w:val="0"/>
          <w:sz w:val="30"/>
          <w:szCs w:val="30"/>
          <w:lang w:val="en-US" w:eastAsia="zh-CN"/>
        </w:rPr>
        <w:t>技术答疑：晋城热电分公司生产技术部，答疑电话为0356-6968703</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（六）投标方资质：</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1、报价单位必须为在中华人民共和国境内注册的法人或其它组织。</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2、报价单位具有工程设计环境工程(大气污染防治工程)专项乙级及以上资质或电力行业（火力发电）工程设计专业乙级及以上资质。</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3、近五年内（2019年1月-2023年12月，以合同签订日期为准）至少具有300MW及以上火电机组相关项目设计业绩2个，内容涵盖输灰管线设计，业绩需提供合同扫描件或中标通知书或竣工验收证明（业绩材料需体现输灰管线相关设计内容）。</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4、本项目不接受任何形式的联合体参与报价。</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项目概况</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中煤华晋集团有限公司晋城热电分公司总装机容量为2×300MW，两台机组分别于2011年7月7日和10月10日投产发电。锅炉为北京巴布科克·威尔科克斯有限公司生产的型号为B&amp;WB-1065/17.5-M，亚临界参数、自然循环、一次中间再热、单炉膛平衡通风、固态排渣、半露天布置、全钢构架悬吊结构、双拱形“W”火焰燃煤锅炉，设计煤种为无烟煤。</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除尘器采用福建龙净环保股份有限公司生产的BE型卧式双室五电场干式电除尘，具体型号为2BE312/2-5。每台电除尘器结构上都采用独立的壳体，干式、卧式、板式结构。设计除尘效率大于99.75%，出口含尘浓度≤70mg/Nm</w:t>
      </w:r>
      <w:r>
        <w:rPr>
          <w:rFonts w:hint="eastAsia" w:ascii="Times New Roman" w:hAnsi="Times New Roman" w:eastAsia="方正仿宋简体" w:cs="方正仿宋简体"/>
          <w:b w:val="0"/>
          <w:bCs w:val="0"/>
          <w:sz w:val="28"/>
          <w:szCs w:val="28"/>
          <w:vertAlign w:val="superscript"/>
          <w:lang w:val="en-US" w:eastAsia="zh-CN"/>
        </w:rPr>
        <w:t>3</w:t>
      </w:r>
      <w:r>
        <w:rPr>
          <w:rFonts w:hint="eastAsia" w:ascii="Times New Roman" w:hAnsi="Times New Roman" w:eastAsia="方正仿宋简体" w:cs="方正仿宋简体"/>
          <w:b w:val="0"/>
          <w:bCs w:val="0"/>
          <w:sz w:val="28"/>
          <w:szCs w:val="28"/>
          <w:lang w:val="en-US" w:eastAsia="zh-CN"/>
        </w:rPr>
        <w:t>。2015年由杭州天明环保进行改造，改造工程将采用移动极板技术，改造后最终应形成4+1（4个常规电场+1个移动极板电场）的除尘方式。除尘设备采用高压静电除尘器，高压整流设备采用杭州天明电子有限公司生生产的高频电源和脉冲电源。</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除灰系统包括电除尘除尘器灰斗排灰及省煤器灰斗排灰。每台炉省煤器5个灰斗，排灰方式为连续排灰；每台炉配两台双室五电场电除尘器，除尘效率99.65%，每台炉20个灰斗；排灰方式为连续排灰；省煤器和静电除尘器的干灰采用正压浓相气力输送系统。为给以后粉煤灰综合利用创造条件，预留干灰分选系统。灰库布置在炉后，距电除尘器场地约350m，共设三座，两座粗灰库、一座细灰库，每座库容1600m³。两座粗灰库可储存2×300MW机组燃用设计煤种满负荷运行时约57小时的排灰量，燃用校核煤种满负荷运行时约49小时的排灰量。每台炉设4根输灰管道，省煤器一根；除尘器一电场一根；二电场一根；三、四、五电场合用一根。每根管道在灰库顶部经管道切换阀均能进入其中二座灰库，即：当其中任一灰库故障时，其全部排灰可排入另外一座灰库。正常运行时，省煤器及除尘器一电场的灰排入粗灰库，二、三、四、五电场的灰排入细灰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lang w:val="en-US" w:eastAsia="zh-CN"/>
        </w:rPr>
      </w:pPr>
      <w:r>
        <w:rPr>
          <w:rFonts w:hint="eastAsia" w:ascii="Times New Roman" w:hAnsi="Times New Roman" w:eastAsia="方正仿宋简体" w:cs="方正仿宋简体"/>
          <w:color w:val="000000"/>
          <w:sz w:val="30"/>
          <w:szCs w:val="30"/>
          <w:lang w:val="en-US" w:eastAsia="zh-CN"/>
        </w:rPr>
        <w:t>目前机组实际燃用煤种灰分高，造成电除尘、省煤器灰量大，各灰斗出现高料位，机组安全环保运行存在风险，现需要对电除尘一电场输灰管线、省煤器输灰管线进行设计，保证在燃煤灰分在45%时，满足机组满负荷的输灰能力。</w:t>
      </w:r>
    </w:p>
    <w:p>
      <w:pPr>
        <w:pStyle w:val="4"/>
        <w:rPr>
          <w:rFonts w:hint="eastAsia" w:ascii="Times New Roman" w:hAnsi="Times New Roman" w:eastAsia="方正仿宋简体" w:cs="方正仿宋简体"/>
          <w:b w:val="0"/>
          <w:bCs w:val="0"/>
          <w:color w:val="000000"/>
          <w:kern w:val="2"/>
          <w:sz w:val="30"/>
          <w:szCs w:val="30"/>
          <w:lang w:val="en-US" w:eastAsia="zh-CN" w:bidi="ar-SA"/>
        </w:rPr>
      </w:pPr>
      <w:bookmarkStart w:id="3" w:name="_Toc361301330"/>
      <w:bookmarkStart w:id="4" w:name="_Toc259775417"/>
      <w:r>
        <w:rPr>
          <w:rFonts w:hint="eastAsia" w:ascii="Times New Roman" w:hAnsi="Times New Roman" w:eastAsia="方正仿宋简体" w:cs="方正仿宋简体"/>
          <w:b w:val="0"/>
          <w:bCs w:val="0"/>
          <w:color w:val="000000"/>
          <w:kern w:val="2"/>
          <w:sz w:val="30"/>
          <w:szCs w:val="30"/>
          <w:lang w:val="en-US" w:eastAsia="zh-CN" w:bidi="ar-SA"/>
        </w:rPr>
        <w:t>（一）干灰输送系统设备规范</w:t>
      </w:r>
      <w:bookmarkEnd w:id="3"/>
      <w:bookmarkEnd w:id="4"/>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3293"/>
        <w:gridCol w:w="1936"/>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blHeader/>
          <w:jc w:val="center"/>
        </w:trPr>
        <w:tc>
          <w:tcPr>
            <w:tcW w:w="575" w:type="pct"/>
            <w:noWrap w:val="0"/>
            <w:vAlign w:val="center"/>
          </w:tcPr>
          <w:p>
            <w:pPr>
              <w:ind w:right="211"/>
              <w:jc w:val="center"/>
              <w:rPr>
                <w:rFonts w:ascii="Times New Roman"/>
                <w:sz w:val="18"/>
              </w:rPr>
            </w:pPr>
            <w:r>
              <w:rPr>
                <w:rFonts w:ascii="Times New Roman"/>
                <w:sz w:val="18"/>
              </w:rPr>
              <w:t>序号</w:t>
            </w:r>
          </w:p>
        </w:tc>
        <w:tc>
          <w:tcPr>
            <w:tcW w:w="1932" w:type="pct"/>
            <w:noWrap w:val="0"/>
            <w:vAlign w:val="center"/>
          </w:tcPr>
          <w:p>
            <w:pPr>
              <w:ind w:right="211"/>
              <w:jc w:val="center"/>
              <w:rPr>
                <w:rFonts w:ascii="Times New Roman"/>
                <w:sz w:val="18"/>
              </w:rPr>
            </w:pPr>
            <w:r>
              <w:rPr>
                <w:rFonts w:ascii="Times New Roman"/>
                <w:sz w:val="18"/>
              </w:rPr>
              <w:t>项目</w:t>
            </w:r>
          </w:p>
        </w:tc>
        <w:tc>
          <w:tcPr>
            <w:tcW w:w="1136" w:type="pct"/>
            <w:noWrap w:val="0"/>
            <w:vAlign w:val="center"/>
          </w:tcPr>
          <w:p>
            <w:pPr>
              <w:ind w:right="211"/>
              <w:jc w:val="center"/>
              <w:rPr>
                <w:rFonts w:ascii="Times New Roman"/>
                <w:sz w:val="18"/>
              </w:rPr>
            </w:pPr>
            <w:r>
              <w:rPr>
                <w:rFonts w:ascii="Times New Roman"/>
                <w:sz w:val="18"/>
              </w:rPr>
              <w:t>单位</w:t>
            </w:r>
          </w:p>
        </w:tc>
        <w:tc>
          <w:tcPr>
            <w:tcW w:w="1355" w:type="pct"/>
            <w:noWrap w:val="0"/>
            <w:vAlign w:val="center"/>
          </w:tcPr>
          <w:p>
            <w:pPr>
              <w:ind w:right="211"/>
              <w:jc w:val="center"/>
              <w:rPr>
                <w:rFonts w:ascii="Times New Roman"/>
                <w:sz w:val="18"/>
              </w:rPr>
            </w:pPr>
            <w:r>
              <w:rPr>
                <w:rFonts w:ascii="Times New Roman"/>
                <w:sz w:val="1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noWrap w:val="0"/>
            <w:vAlign w:val="center"/>
          </w:tcPr>
          <w:p>
            <w:pPr>
              <w:ind w:right="211"/>
              <w:jc w:val="center"/>
              <w:rPr>
                <w:rFonts w:ascii="Times New Roman"/>
                <w:sz w:val="18"/>
              </w:rPr>
            </w:pPr>
            <w:r>
              <w:rPr>
                <w:rFonts w:hint="eastAsia" w:ascii="Times New Roman"/>
                <w:sz w:val="18"/>
              </w:rPr>
              <w:t>1</w:t>
            </w:r>
          </w:p>
        </w:tc>
        <w:tc>
          <w:tcPr>
            <w:tcW w:w="1932" w:type="pct"/>
            <w:noWrap w:val="0"/>
            <w:vAlign w:val="center"/>
          </w:tcPr>
          <w:p>
            <w:pPr>
              <w:ind w:right="211"/>
              <w:jc w:val="center"/>
              <w:rPr>
                <w:rFonts w:ascii="Times New Roman"/>
                <w:sz w:val="18"/>
              </w:rPr>
            </w:pPr>
            <w:r>
              <w:rPr>
                <w:rFonts w:hint="eastAsia" w:ascii="Times New Roman"/>
                <w:sz w:val="18"/>
              </w:rPr>
              <w:t>系统设计出力</w:t>
            </w:r>
          </w:p>
        </w:tc>
        <w:tc>
          <w:tcPr>
            <w:tcW w:w="1136" w:type="pct"/>
            <w:noWrap w:val="0"/>
            <w:vAlign w:val="center"/>
          </w:tcPr>
          <w:p>
            <w:pPr>
              <w:ind w:right="211"/>
              <w:jc w:val="center"/>
              <w:rPr>
                <w:rFonts w:ascii="Times New Roman"/>
                <w:sz w:val="18"/>
              </w:rPr>
            </w:pPr>
            <w:r>
              <w:rPr>
                <w:rFonts w:ascii="Times New Roman"/>
                <w:sz w:val="18"/>
              </w:rPr>
              <w:t>t/h</w:t>
            </w:r>
          </w:p>
        </w:tc>
        <w:tc>
          <w:tcPr>
            <w:tcW w:w="1355" w:type="pct"/>
            <w:noWrap w:val="0"/>
            <w:vAlign w:val="center"/>
          </w:tcPr>
          <w:p>
            <w:pPr>
              <w:ind w:right="211"/>
              <w:jc w:val="center"/>
              <w:rPr>
                <w:rFonts w:ascii="Times New Roman"/>
                <w:sz w:val="18"/>
              </w:rPr>
            </w:pPr>
            <w:r>
              <w:rPr>
                <w:rFonts w:hint="eastAsia" w:ascii="Times New Roman"/>
                <w:sz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2</w:t>
            </w:r>
          </w:p>
        </w:tc>
        <w:tc>
          <w:tcPr>
            <w:tcW w:w="1932" w:type="pct"/>
            <w:noWrap w:val="0"/>
            <w:vAlign w:val="center"/>
          </w:tcPr>
          <w:p>
            <w:pPr>
              <w:ind w:right="211"/>
              <w:jc w:val="center"/>
              <w:rPr>
                <w:rFonts w:ascii="Times New Roman"/>
                <w:sz w:val="18"/>
              </w:rPr>
            </w:pPr>
            <w:r>
              <w:rPr>
                <w:rFonts w:ascii="Times New Roman"/>
                <w:sz w:val="18"/>
              </w:rPr>
              <w:t>库顶布袋除尘器效率</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库顶布袋除尘器排尘浓度</w:t>
            </w:r>
          </w:p>
        </w:tc>
        <w:tc>
          <w:tcPr>
            <w:tcW w:w="1136" w:type="pct"/>
            <w:noWrap w:val="0"/>
            <w:vAlign w:val="center"/>
          </w:tcPr>
          <w:p>
            <w:pPr>
              <w:ind w:right="211"/>
              <w:jc w:val="center"/>
              <w:rPr>
                <w:rFonts w:ascii="Times New Roman"/>
                <w:sz w:val="18"/>
              </w:rPr>
            </w:pPr>
            <w:r>
              <w:rPr>
                <w:rFonts w:ascii="Times New Roman"/>
                <w:sz w:val="18"/>
              </w:rPr>
              <w:t>mg/Nm3</w:t>
            </w:r>
          </w:p>
        </w:tc>
        <w:tc>
          <w:tcPr>
            <w:tcW w:w="1355" w:type="pct"/>
            <w:noWrap w:val="0"/>
            <w:vAlign w:val="center"/>
          </w:tcPr>
          <w:p>
            <w:pPr>
              <w:ind w:right="211"/>
              <w:jc w:val="center"/>
              <w:rPr>
                <w:rFonts w:ascii="Times New Roman"/>
                <w:sz w:val="18"/>
              </w:rPr>
            </w:pPr>
            <w:r>
              <w:rPr>
                <w:rFonts w:hint="eastAsia" w:ascii="Times New Roman"/>
                <w:sz w:val="18"/>
              </w:rPr>
              <w:t>＜</w:t>
            </w:r>
            <w:r>
              <w:rPr>
                <w:rFonts w:ascii="Times New Roman"/>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3</w:t>
            </w:r>
          </w:p>
        </w:tc>
        <w:tc>
          <w:tcPr>
            <w:tcW w:w="4424" w:type="pct"/>
            <w:gridSpan w:val="3"/>
            <w:noWrap w:val="0"/>
            <w:vAlign w:val="center"/>
          </w:tcPr>
          <w:p>
            <w:pPr>
              <w:ind w:right="211"/>
              <w:jc w:val="center"/>
              <w:rPr>
                <w:rFonts w:ascii="Times New Roman"/>
                <w:sz w:val="18"/>
              </w:rPr>
            </w:pPr>
            <w:r>
              <w:rPr>
                <w:rFonts w:ascii="Times New Roman"/>
                <w:sz w:val="18"/>
              </w:rPr>
              <w:t>灰气比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省煤器</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w:t>
            </w:r>
            <w:r>
              <w:rPr>
                <w:rFonts w:ascii="Times New Roman"/>
                <w:sz w:val="18"/>
              </w:rPr>
              <w:t>一电场</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器二</w:t>
            </w:r>
            <w:r>
              <w:rPr>
                <w:rFonts w:ascii="Times New Roman"/>
                <w:sz w:val="18"/>
              </w:rPr>
              <w:t>电场</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器三</w:t>
            </w:r>
            <w:r>
              <w:rPr>
                <w:rFonts w:ascii="Times New Roman"/>
                <w:sz w:val="18"/>
              </w:rPr>
              <w:t>电场</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器四、五</w:t>
            </w:r>
            <w:r>
              <w:rPr>
                <w:rFonts w:ascii="Times New Roman"/>
                <w:sz w:val="18"/>
              </w:rPr>
              <w:t>电场</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4</w:t>
            </w:r>
          </w:p>
        </w:tc>
        <w:tc>
          <w:tcPr>
            <w:tcW w:w="1932" w:type="pct"/>
            <w:noWrap w:val="0"/>
            <w:vAlign w:val="center"/>
          </w:tcPr>
          <w:p>
            <w:pPr>
              <w:ind w:right="211"/>
              <w:jc w:val="center"/>
              <w:rPr>
                <w:rFonts w:ascii="Times New Roman"/>
                <w:sz w:val="18"/>
              </w:rPr>
            </w:pPr>
            <w:r>
              <w:rPr>
                <w:rFonts w:ascii="Times New Roman"/>
                <w:sz w:val="18"/>
              </w:rPr>
              <w:t>系统动力消耗平均</w:t>
            </w:r>
          </w:p>
        </w:tc>
        <w:tc>
          <w:tcPr>
            <w:tcW w:w="1136" w:type="pct"/>
            <w:noWrap w:val="0"/>
            <w:vAlign w:val="center"/>
          </w:tcPr>
          <w:p>
            <w:pPr>
              <w:ind w:right="211"/>
              <w:jc w:val="center"/>
              <w:rPr>
                <w:rFonts w:ascii="Times New Roman"/>
                <w:sz w:val="18"/>
              </w:rPr>
            </w:pPr>
            <w:r>
              <w:rPr>
                <w:rFonts w:ascii="Times New Roman"/>
                <w:sz w:val="18"/>
              </w:rPr>
              <w:t>k</w:t>
            </w:r>
            <w:r>
              <w:rPr>
                <w:rFonts w:hint="eastAsia" w:ascii="Times New Roman"/>
                <w:sz w:val="18"/>
              </w:rPr>
              <w:t>W</w:t>
            </w:r>
          </w:p>
        </w:tc>
        <w:tc>
          <w:tcPr>
            <w:tcW w:w="1355" w:type="pct"/>
            <w:noWrap w:val="0"/>
            <w:vAlign w:val="center"/>
          </w:tcPr>
          <w:p>
            <w:pPr>
              <w:ind w:right="211"/>
              <w:jc w:val="center"/>
              <w:rPr>
                <w:rFonts w:ascii="Times New Roman"/>
                <w:sz w:val="18"/>
              </w:rPr>
            </w:pPr>
            <w:r>
              <w:rPr>
                <w:rFonts w:hint="eastAsia" w:ascii="Times New Roman"/>
                <w:sz w:val="1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系统动力消耗峰值</w:t>
            </w:r>
          </w:p>
        </w:tc>
        <w:tc>
          <w:tcPr>
            <w:tcW w:w="1136" w:type="pct"/>
            <w:noWrap w:val="0"/>
            <w:vAlign w:val="center"/>
          </w:tcPr>
          <w:p>
            <w:pPr>
              <w:ind w:right="211"/>
              <w:jc w:val="center"/>
              <w:rPr>
                <w:rFonts w:ascii="Times New Roman"/>
                <w:sz w:val="18"/>
              </w:rPr>
            </w:pPr>
            <w:r>
              <w:rPr>
                <w:rFonts w:ascii="Times New Roman"/>
                <w:sz w:val="18"/>
              </w:rPr>
              <w:t>k</w:t>
            </w:r>
            <w:r>
              <w:rPr>
                <w:rFonts w:hint="eastAsia" w:ascii="Times New Roman"/>
                <w:sz w:val="18"/>
              </w:rPr>
              <w:t>W</w:t>
            </w:r>
          </w:p>
        </w:tc>
        <w:tc>
          <w:tcPr>
            <w:tcW w:w="1355" w:type="pct"/>
            <w:noWrap w:val="0"/>
            <w:vAlign w:val="center"/>
          </w:tcPr>
          <w:p>
            <w:pPr>
              <w:ind w:right="211"/>
              <w:jc w:val="center"/>
              <w:rPr>
                <w:rFonts w:ascii="Times New Roman"/>
                <w:sz w:val="18"/>
              </w:rPr>
            </w:pPr>
            <w:r>
              <w:rPr>
                <w:rFonts w:hint="eastAsia" w:ascii="Times New Roman"/>
                <w:sz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5</w:t>
            </w:r>
          </w:p>
        </w:tc>
        <w:tc>
          <w:tcPr>
            <w:tcW w:w="4424" w:type="pct"/>
            <w:gridSpan w:val="3"/>
            <w:noWrap w:val="0"/>
            <w:vAlign w:val="center"/>
          </w:tcPr>
          <w:p>
            <w:pPr>
              <w:ind w:right="211"/>
              <w:jc w:val="center"/>
              <w:rPr>
                <w:rFonts w:ascii="Times New Roman"/>
                <w:sz w:val="18"/>
              </w:rPr>
            </w:pPr>
            <w:r>
              <w:rPr>
                <w:rFonts w:ascii="Times New Roman"/>
                <w:sz w:val="18"/>
              </w:rPr>
              <w:t>初速</w:t>
            </w:r>
            <w:r>
              <w:rPr>
                <w:rFonts w:hint="eastAsia" w:ascii="Times New Roman"/>
                <w:sz w:val="18"/>
              </w:rPr>
              <w:t>/</w:t>
            </w:r>
            <w:r>
              <w:rPr>
                <w:rFonts w:ascii="Times New Roman"/>
                <w:sz w:val="18"/>
              </w:rPr>
              <w:t>末速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省煤器</w:t>
            </w:r>
          </w:p>
        </w:tc>
        <w:tc>
          <w:tcPr>
            <w:tcW w:w="1136" w:type="pct"/>
            <w:noWrap w:val="0"/>
            <w:vAlign w:val="center"/>
          </w:tcPr>
          <w:p>
            <w:pPr>
              <w:ind w:right="211"/>
              <w:jc w:val="center"/>
              <w:rPr>
                <w:rFonts w:ascii="Times New Roman"/>
                <w:sz w:val="18"/>
              </w:rPr>
            </w:pPr>
            <w:r>
              <w:rPr>
                <w:rFonts w:ascii="Times New Roman"/>
                <w:sz w:val="18"/>
              </w:rPr>
              <w:t>m/s</w:t>
            </w:r>
          </w:p>
        </w:tc>
        <w:tc>
          <w:tcPr>
            <w:tcW w:w="1355" w:type="pct"/>
            <w:noWrap w:val="0"/>
            <w:vAlign w:val="center"/>
          </w:tcPr>
          <w:p>
            <w:pPr>
              <w:ind w:right="211"/>
              <w:jc w:val="center"/>
              <w:rPr>
                <w:rFonts w:ascii="Times New Roman"/>
                <w:sz w:val="18"/>
              </w:rPr>
            </w:pPr>
            <w:r>
              <w:rPr>
                <w:rFonts w:hint="eastAsia" w:ascii="Times New Roman"/>
                <w:sz w:val="18"/>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w:t>
            </w:r>
            <w:r>
              <w:rPr>
                <w:rFonts w:ascii="Times New Roman"/>
                <w:sz w:val="18"/>
              </w:rPr>
              <w:t>一电场</w:t>
            </w:r>
          </w:p>
        </w:tc>
        <w:tc>
          <w:tcPr>
            <w:tcW w:w="1136" w:type="pct"/>
            <w:noWrap w:val="0"/>
            <w:vAlign w:val="center"/>
          </w:tcPr>
          <w:p>
            <w:pPr>
              <w:ind w:right="211"/>
              <w:jc w:val="center"/>
              <w:rPr>
                <w:rFonts w:ascii="Times New Roman"/>
                <w:sz w:val="18"/>
              </w:rPr>
            </w:pPr>
            <w:r>
              <w:rPr>
                <w:rFonts w:ascii="Times New Roman"/>
                <w:sz w:val="18"/>
              </w:rPr>
              <w:t>m/s</w:t>
            </w:r>
          </w:p>
        </w:tc>
        <w:tc>
          <w:tcPr>
            <w:tcW w:w="1355" w:type="pct"/>
            <w:noWrap w:val="0"/>
            <w:vAlign w:val="center"/>
          </w:tcPr>
          <w:p>
            <w:pPr>
              <w:ind w:right="211"/>
              <w:jc w:val="center"/>
              <w:rPr>
                <w:rFonts w:ascii="Times New Roman"/>
                <w:sz w:val="18"/>
              </w:rPr>
            </w:pPr>
            <w:r>
              <w:rPr>
                <w:rFonts w:hint="eastAsia" w:ascii="Times New Roman"/>
                <w:sz w:val="18"/>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器二</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m/s</w:t>
            </w:r>
          </w:p>
        </w:tc>
        <w:tc>
          <w:tcPr>
            <w:tcW w:w="1355" w:type="pct"/>
            <w:noWrap w:val="0"/>
            <w:vAlign w:val="center"/>
          </w:tcPr>
          <w:p>
            <w:pPr>
              <w:ind w:right="211"/>
              <w:jc w:val="center"/>
              <w:rPr>
                <w:rFonts w:ascii="Times New Roman"/>
                <w:sz w:val="18"/>
              </w:rPr>
            </w:pPr>
            <w:r>
              <w:rPr>
                <w:rFonts w:hint="eastAsia" w:ascii="Times New Roman"/>
                <w:sz w:val="18"/>
              </w:rPr>
              <w:t>4.5/11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器三</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m/s</w:t>
            </w:r>
          </w:p>
        </w:tc>
        <w:tc>
          <w:tcPr>
            <w:tcW w:w="1355" w:type="pct"/>
            <w:noWrap w:val="0"/>
            <w:vAlign w:val="center"/>
          </w:tcPr>
          <w:p>
            <w:pPr>
              <w:ind w:right="211"/>
              <w:jc w:val="center"/>
              <w:rPr>
                <w:rFonts w:ascii="Times New Roman"/>
                <w:sz w:val="18"/>
              </w:rPr>
            </w:pPr>
            <w:r>
              <w:rPr>
                <w:rFonts w:hint="eastAsia" w:ascii="Times New Roman"/>
                <w:sz w:val="18"/>
              </w:rPr>
              <w:t>4.5/11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器四</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m/s</w:t>
            </w:r>
          </w:p>
        </w:tc>
        <w:tc>
          <w:tcPr>
            <w:tcW w:w="1355" w:type="pct"/>
            <w:noWrap w:val="0"/>
            <w:vAlign w:val="center"/>
          </w:tcPr>
          <w:p>
            <w:pPr>
              <w:ind w:right="211"/>
              <w:jc w:val="center"/>
              <w:rPr>
                <w:rFonts w:ascii="Times New Roman"/>
                <w:sz w:val="18"/>
              </w:rPr>
            </w:pPr>
            <w:r>
              <w:rPr>
                <w:rFonts w:hint="eastAsia" w:ascii="Times New Roman"/>
                <w:sz w:val="18"/>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器五</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m/s</w:t>
            </w:r>
          </w:p>
        </w:tc>
        <w:tc>
          <w:tcPr>
            <w:tcW w:w="1355" w:type="pct"/>
            <w:noWrap w:val="0"/>
            <w:vAlign w:val="center"/>
          </w:tcPr>
          <w:p>
            <w:pPr>
              <w:ind w:right="211"/>
              <w:jc w:val="center"/>
              <w:rPr>
                <w:rFonts w:ascii="Times New Roman"/>
                <w:sz w:val="18"/>
              </w:rPr>
            </w:pPr>
            <w:r>
              <w:rPr>
                <w:rFonts w:hint="eastAsia" w:ascii="Times New Roman"/>
                <w:sz w:val="18"/>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6</w:t>
            </w:r>
          </w:p>
        </w:tc>
        <w:tc>
          <w:tcPr>
            <w:tcW w:w="4424" w:type="pct"/>
            <w:gridSpan w:val="3"/>
            <w:noWrap w:val="0"/>
            <w:vAlign w:val="center"/>
          </w:tcPr>
          <w:p>
            <w:pPr>
              <w:ind w:right="211"/>
              <w:jc w:val="center"/>
              <w:rPr>
                <w:rFonts w:ascii="Times New Roman"/>
                <w:sz w:val="18"/>
              </w:rPr>
            </w:pPr>
            <w:r>
              <w:rPr>
                <w:rFonts w:hint="eastAsia" w:ascii="Times New Roman"/>
                <w:sz w:val="18"/>
              </w:rPr>
              <w:t>仓泵</w:t>
            </w:r>
            <w:r>
              <w:rPr>
                <w:rFonts w:ascii="Times New Roman"/>
                <w:sz w:val="18"/>
              </w:rPr>
              <w:t>容积</w:t>
            </w:r>
            <w:r>
              <w:rPr>
                <w:rFonts w:hint="eastAsia" w:ascii="Times New Roman"/>
                <w:sz w:val="1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省煤器</w:t>
            </w:r>
          </w:p>
        </w:tc>
        <w:tc>
          <w:tcPr>
            <w:tcW w:w="1136" w:type="pct"/>
            <w:noWrap w:val="0"/>
            <w:vAlign w:val="center"/>
          </w:tcPr>
          <w:p>
            <w:pPr>
              <w:ind w:right="211"/>
              <w:jc w:val="center"/>
              <w:rPr>
                <w:rFonts w:ascii="Times New Roman"/>
                <w:sz w:val="18"/>
              </w:rPr>
            </w:pPr>
            <w:r>
              <w:rPr>
                <w:rFonts w:ascii="Times New Roman"/>
                <w:sz w:val="18"/>
              </w:rPr>
              <w:t>m3</w:t>
            </w:r>
            <w:r>
              <w:rPr>
                <w:rFonts w:hint="eastAsia" w:ascii="Times New Roman"/>
                <w:sz w:val="18"/>
              </w:rPr>
              <w:t>/</w:t>
            </w:r>
            <w:r>
              <w:rPr>
                <w:rFonts w:ascii="Times New Roman"/>
                <w:sz w:val="18"/>
              </w:rPr>
              <w:t>型号</w:t>
            </w:r>
          </w:p>
        </w:tc>
        <w:tc>
          <w:tcPr>
            <w:tcW w:w="1355" w:type="pct"/>
            <w:noWrap w:val="0"/>
            <w:vAlign w:val="center"/>
          </w:tcPr>
          <w:p>
            <w:pPr>
              <w:ind w:right="211"/>
              <w:jc w:val="center"/>
              <w:rPr>
                <w:rFonts w:ascii="Times New Roman"/>
                <w:sz w:val="18"/>
              </w:rPr>
            </w:pPr>
            <w:r>
              <w:rPr>
                <w:rFonts w:hint="eastAsia" w:ascii="Times New Roman"/>
                <w:sz w:val="18"/>
              </w:rPr>
              <w:t>0．5/MT0.5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w:t>
            </w:r>
            <w:r>
              <w:rPr>
                <w:rFonts w:ascii="Times New Roman"/>
                <w:sz w:val="18"/>
              </w:rPr>
              <w:t>一电场</w:t>
            </w:r>
          </w:p>
        </w:tc>
        <w:tc>
          <w:tcPr>
            <w:tcW w:w="1136" w:type="pct"/>
            <w:noWrap w:val="0"/>
            <w:vAlign w:val="center"/>
          </w:tcPr>
          <w:p>
            <w:pPr>
              <w:ind w:right="211"/>
              <w:jc w:val="center"/>
              <w:rPr>
                <w:rFonts w:ascii="Times New Roman"/>
                <w:sz w:val="18"/>
              </w:rPr>
            </w:pPr>
            <w:r>
              <w:rPr>
                <w:rFonts w:ascii="Times New Roman"/>
                <w:sz w:val="18"/>
              </w:rPr>
              <w:t>m3</w:t>
            </w:r>
            <w:r>
              <w:rPr>
                <w:rFonts w:hint="eastAsia" w:ascii="Times New Roman"/>
                <w:sz w:val="18"/>
              </w:rPr>
              <w:t>/</w:t>
            </w:r>
            <w:r>
              <w:rPr>
                <w:rFonts w:ascii="Times New Roman"/>
                <w:sz w:val="18"/>
              </w:rPr>
              <w:t>型号</w:t>
            </w:r>
          </w:p>
        </w:tc>
        <w:tc>
          <w:tcPr>
            <w:tcW w:w="1355" w:type="pct"/>
            <w:noWrap w:val="0"/>
            <w:vAlign w:val="center"/>
          </w:tcPr>
          <w:p>
            <w:pPr>
              <w:ind w:right="211"/>
              <w:jc w:val="center"/>
              <w:rPr>
                <w:rFonts w:ascii="Times New Roman"/>
                <w:sz w:val="18"/>
              </w:rPr>
            </w:pPr>
            <w:r>
              <w:rPr>
                <w:rFonts w:hint="eastAsia" w:ascii="Times New Roman"/>
                <w:sz w:val="18"/>
              </w:rPr>
              <w:t>1.5/MT1.5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器二</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m3</w:t>
            </w:r>
            <w:r>
              <w:rPr>
                <w:rFonts w:hint="eastAsia" w:ascii="Times New Roman"/>
                <w:sz w:val="18"/>
              </w:rPr>
              <w:t>/</w:t>
            </w:r>
            <w:r>
              <w:rPr>
                <w:rFonts w:ascii="Times New Roman"/>
                <w:sz w:val="18"/>
              </w:rPr>
              <w:t>型号</w:t>
            </w:r>
          </w:p>
        </w:tc>
        <w:tc>
          <w:tcPr>
            <w:tcW w:w="1355" w:type="pct"/>
            <w:noWrap w:val="0"/>
            <w:vAlign w:val="center"/>
          </w:tcPr>
          <w:p>
            <w:pPr>
              <w:ind w:right="211"/>
              <w:jc w:val="center"/>
              <w:rPr>
                <w:rFonts w:ascii="Times New Roman"/>
                <w:sz w:val="18"/>
              </w:rPr>
            </w:pPr>
            <w:r>
              <w:rPr>
                <w:rFonts w:hint="eastAsia" w:ascii="Times New Roman"/>
                <w:sz w:val="18"/>
              </w:rPr>
              <w:t>1.5/MT1.5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器三</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m3</w:t>
            </w:r>
            <w:r>
              <w:rPr>
                <w:rFonts w:hint="eastAsia" w:ascii="Times New Roman"/>
                <w:sz w:val="18"/>
              </w:rPr>
              <w:t>/</w:t>
            </w:r>
            <w:r>
              <w:rPr>
                <w:rFonts w:ascii="Times New Roman"/>
                <w:sz w:val="18"/>
              </w:rPr>
              <w:t>型号</w:t>
            </w:r>
          </w:p>
        </w:tc>
        <w:tc>
          <w:tcPr>
            <w:tcW w:w="1355" w:type="pct"/>
            <w:noWrap w:val="0"/>
            <w:vAlign w:val="center"/>
          </w:tcPr>
          <w:p>
            <w:pPr>
              <w:ind w:right="211"/>
              <w:jc w:val="center"/>
              <w:rPr>
                <w:rFonts w:ascii="Times New Roman"/>
                <w:sz w:val="18"/>
              </w:rPr>
            </w:pPr>
            <w:r>
              <w:rPr>
                <w:rFonts w:hint="eastAsia" w:ascii="Times New Roman"/>
                <w:sz w:val="18"/>
              </w:rPr>
              <w:t>0.5/MT0.5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器四</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m3</w:t>
            </w:r>
            <w:r>
              <w:rPr>
                <w:rFonts w:hint="eastAsia" w:ascii="Times New Roman"/>
                <w:sz w:val="18"/>
              </w:rPr>
              <w:t>/</w:t>
            </w:r>
            <w:r>
              <w:rPr>
                <w:rFonts w:ascii="Times New Roman"/>
                <w:sz w:val="18"/>
              </w:rPr>
              <w:t>型号</w:t>
            </w:r>
          </w:p>
        </w:tc>
        <w:tc>
          <w:tcPr>
            <w:tcW w:w="1355" w:type="pct"/>
            <w:noWrap w:val="0"/>
            <w:vAlign w:val="center"/>
          </w:tcPr>
          <w:p>
            <w:pPr>
              <w:ind w:right="211"/>
              <w:jc w:val="center"/>
              <w:rPr>
                <w:rFonts w:ascii="Times New Roman"/>
                <w:sz w:val="18"/>
              </w:rPr>
            </w:pPr>
            <w:r>
              <w:rPr>
                <w:rFonts w:hint="eastAsia" w:ascii="Times New Roman"/>
                <w:sz w:val="18"/>
              </w:rPr>
              <w:t>0.5/MT0.5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hint="eastAsia" w:ascii="Times New Roman"/>
                <w:sz w:val="18"/>
              </w:rPr>
              <w:t>静</w:t>
            </w:r>
            <w:r>
              <w:rPr>
                <w:rFonts w:ascii="Times New Roman"/>
                <w:sz w:val="18"/>
              </w:rPr>
              <w:t>电除尘</w:t>
            </w:r>
            <w:r>
              <w:rPr>
                <w:rFonts w:hint="eastAsia" w:ascii="Times New Roman"/>
                <w:sz w:val="18"/>
              </w:rPr>
              <w:t>器五</w:t>
            </w:r>
            <w:r>
              <w:rPr>
                <w:rFonts w:ascii="Times New Roman"/>
                <w:sz w:val="18"/>
              </w:rPr>
              <w:t>电场</w:t>
            </w:r>
          </w:p>
        </w:tc>
        <w:tc>
          <w:tcPr>
            <w:tcW w:w="1136" w:type="pct"/>
            <w:noWrap w:val="0"/>
            <w:vAlign w:val="center"/>
          </w:tcPr>
          <w:p>
            <w:pPr>
              <w:ind w:right="211"/>
              <w:jc w:val="center"/>
              <w:rPr>
                <w:rFonts w:ascii="Times New Roman"/>
                <w:sz w:val="18"/>
              </w:rPr>
            </w:pPr>
            <w:r>
              <w:rPr>
                <w:rFonts w:ascii="Times New Roman"/>
                <w:sz w:val="18"/>
              </w:rPr>
              <w:t>m3</w:t>
            </w:r>
            <w:r>
              <w:rPr>
                <w:rFonts w:hint="eastAsia" w:ascii="Times New Roman"/>
                <w:sz w:val="18"/>
              </w:rPr>
              <w:t>/</w:t>
            </w:r>
            <w:r>
              <w:rPr>
                <w:rFonts w:ascii="Times New Roman"/>
                <w:sz w:val="18"/>
              </w:rPr>
              <w:t>型号</w:t>
            </w:r>
          </w:p>
        </w:tc>
        <w:tc>
          <w:tcPr>
            <w:tcW w:w="1355" w:type="pct"/>
            <w:noWrap w:val="0"/>
            <w:vAlign w:val="center"/>
          </w:tcPr>
          <w:p>
            <w:pPr>
              <w:ind w:right="211"/>
              <w:jc w:val="center"/>
              <w:rPr>
                <w:rFonts w:ascii="Times New Roman"/>
                <w:sz w:val="18"/>
              </w:rPr>
            </w:pPr>
            <w:r>
              <w:rPr>
                <w:rFonts w:hint="eastAsia" w:ascii="Times New Roman"/>
                <w:sz w:val="18"/>
              </w:rPr>
              <w:t>0.5/MT0.5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noWrap w:val="0"/>
            <w:vAlign w:val="center"/>
          </w:tcPr>
          <w:p>
            <w:pPr>
              <w:ind w:right="211"/>
              <w:jc w:val="center"/>
              <w:rPr>
                <w:rFonts w:ascii="Times New Roman"/>
                <w:sz w:val="18"/>
              </w:rPr>
            </w:pPr>
            <w:r>
              <w:rPr>
                <w:rFonts w:hint="eastAsia" w:ascii="Times New Roman"/>
                <w:sz w:val="18"/>
              </w:rPr>
              <w:t>7</w:t>
            </w:r>
          </w:p>
        </w:tc>
        <w:tc>
          <w:tcPr>
            <w:tcW w:w="1932" w:type="pct"/>
            <w:noWrap w:val="0"/>
            <w:vAlign w:val="center"/>
          </w:tcPr>
          <w:p>
            <w:pPr>
              <w:ind w:right="211"/>
              <w:jc w:val="center"/>
              <w:rPr>
                <w:rFonts w:ascii="Times New Roman"/>
                <w:sz w:val="18"/>
              </w:rPr>
            </w:pPr>
            <w:r>
              <w:rPr>
                <w:rFonts w:ascii="Times New Roman"/>
                <w:sz w:val="18"/>
              </w:rPr>
              <w:t>单位出力电耗</w:t>
            </w:r>
          </w:p>
        </w:tc>
        <w:tc>
          <w:tcPr>
            <w:tcW w:w="1136" w:type="pct"/>
            <w:noWrap w:val="0"/>
            <w:vAlign w:val="center"/>
          </w:tcPr>
          <w:p>
            <w:pPr>
              <w:ind w:right="211"/>
              <w:jc w:val="center"/>
              <w:rPr>
                <w:rFonts w:ascii="Times New Roman"/>
                <w:sz w:val="18"/>
              </w:rPr>
            </w:pPr>
            <w:r>
              <w:rPr>
                <w:rFonts w:ascii="Times New Roman"/>
                <w:sz w:val="18"/>
              </w:rPr>
              <w:t>k</w:t>
            </w:r>
            <w:r>
              <w:rPr>
                <w:rFonts w:hint="eastAsia" w:ascii="Times New Roman"/>
                <w:sz w:val="18"/>
              </w:rPr>
              <w:t>W·</w:t>
            </w:r>
            <w:r>
              <w:rPr>
                <w:rFonts w:ascii="Times New Roman"/>
                <w:sz w:val="18"/>
              </w:rPr>
              <w:t>h/t</w:t>
            </w:r>
          </w:p>
        </w:tc>
        <w:tc>
          <w:tcPr>
            <w:tcW w:w="1355" w:type="pct"/>
            <w:noWrap w:val="0"/>
            <w:vAlign w:val="center"/>
          </w:tcPr>
          <w:p>
            <w:pPr>
              <w:ind w:right="211"/>
              <w:jc w:val="center"/>
              <w:rPr>
                <w:rFonts w:ascii="Times New Roman"/>
                <w:sz w:val="18"/>
              </w:rPr>
            </w:pPr>
            <w:r>
              <w:rPr>
                <w:rFonts w:hint="eastAsia" w:ascii="Times New Roman"/>
                <w:sz w:val="18"/>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8</w:t>
            </w:r>
          </w:p>
        </w:tc>
        <w:tc>
          <w:tcPr>
            <w:tcW w:w="4424" w:type="pct"/>
            <w:gridSpan w:val="3"/>
            <w:noWrap w:val="0"/>
            <w:vAlign w:val="center"/>
          </w:tcPr>
          <w:p>
            <w:pPr>
              <w:ind w:right="211"/>
              <w:jc w:val="center"/>
              <w:rPr>
                <w:rFonts w:ascii="Times New Roman"/>
                <w:sz w:val="18"/>
              </w:rPr>
            </w:pPr>
            <w:r>
              <w:rPr>
                <w:rFonts w:ascii="Times New Roman"/>
                <w:sz w:val="18"/>
              </w:rPr>
              <w:t>输送用压缩空气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耗气量</w:t>
            </w:r>
          </w:p>
        </w:tc>
        <w:tc>
          <w:tcPr>
            <w:tcW w:w="1136" w:type="pct"/>
            <w:noWrap w:val="0"/>
            <w:vAlign w:val="center"/>
          </w:tcPr>
          <w:p>
            <w:pPr>
              <w:ind w:right="211"/>
              <w:jc w:val="center"/>
              <w:rPr>
                <w:rFonts w:ascii="Times New Roman"/>
                <w:sz w:val="18"/>
              </w:rPr>
            </w:pPr>
            <w:r>
              <w:rPr>
                <w:rFonts w:ascii="Times New Roman"/>
                <w:sz w:val="18"/>
              </w:rPr>
              <w:t>Nm</w:t>
            </w:r>
            <w:r>
              <w:rPr>
                <w:rFonts w:hint="eastAsia" w:ascii="Times New Roman"/>
                <w:sz w:val="18"/>
              </w:rPr>
              <w:t>3</w:t>
            </w:r>
            <w:r>
              <w:rPr>
                <w:rFonts w:ascii="Times New Roman"/>
                <w:sz w:val="18"/>
              </w:rPr>
              <w:t>/min</w:t>
            </w:r>
          </w:p>
        </w:tc>
        <w:tc>
          <w:tcPr>
            <w:tcW w:w="1355" w:type="pct"/>
            <w:noWrap w:val="0"/>
            <w:vAlign w:val="center"/>
          </w:tcPr>
          <w:p>
            <w:pPr>
              <w:ind w:right="211"/>
              <w:jc w:val="center"/>
              <w:rPr>
                <w:rFonts w:ascii="Times New Roman"/>
                <w:sz w:val="18"/>
              </w:rPr>
            </w:pPr>
            <w:r>
              <w:rPr>
                <w:rFonts w:hint="eastAsia" w:ascii="Times New Roman"/>
                <w:sz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压力</w:t>
            </w:r>
          </w:p>
        </w:tc>
        <w:tc>
          <w:tcPr>
            <w:tcW w:w="1136" w:type="pct"/>
            <w:noWrap w:val="0"/>
            <w:vAlign w:val="center"/>
          </w:tcPr>
          <w:p>
            <w:pPr>
              <w:ind w:right="211"/>
              <w:jc w:val="center"/>
              <w:rPr>
                <w:rFonts w:ascii="Times New Roman"/>
                <w:sz w:val="18"/>
              </w:rPr>
            </w:pPr>
            <w:r>
              <w:rPr>
                <w:rFonts w:ascii="Times New Roman"/>
                <w:sz w:val="18"/>
              </w:rPr>
              <w:t>M</w:t>
            </w:r>
            <w:r>
              <w:rPr>
                <w:rFonts w:hint="eastAsia" w:ascii="Times New Roman"/>
                <w:sz w:val="18"/>
              </w:rPr>
              <w:t>P</w:t>
            </w:r>
            <w:r>
              <w:rPr>
                <w:rFonts w:ascii="Times New Roman"/>
                <w:sz w:val="18"/>
              </w:rPr>
              <w:t>a</w:t>
            </w:r>
          </w:p>
        </w:tc>
        <w:tc>
          <w:tcPr>
            <w:tcW w:w="1355" w:type="pct"/>
            <w:noWrap w:val="0"/>
            <w:vAlign w:val="center"/>
          </w:tcPr>
          <w:p>
            <w:pPr>
              <w:ind w:right="211"/>
              <w:jc w:val="center"/>
              <w:rPr>
                <w:rFonts w:ascii="Times New Roman"/>
                <w:sz w:val="18"/>
              </w:rPr>
            </w:pPr>
            <w:r>
              <w:rPr>
                <w:rFonts w:hint="eastAsia" w:ascii="Times New Roman"/>
                <w:sz w:val="18"/>
              </w:rPr>
              <w:t>0.5-0.75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品质</w:t>
            </w:r>
          </w:p>
        </w:tc>
        <w:tc>
          <w:tcPr>
            <w:tcW w:w="2492" w:type="pct"/>
            <w:gridSpan w:val="2"/>
            <w:noWrap w:val="0"/>
            <w:vAlign w:val="center"/>
          </w:tcPr>
          <w:p>
            <w:pPr>
              <w:ind w:right="211"/>
              <w:jc w:val="center"/>
              <w:rPr>
                <w:rFonts w:ascii="Times New Roman"/>
                <w:sz w:val="18"/>
              </w:rPr>
            </w:pPr>
            <w:r>
              <w:rPr>
                <w:rFonts w:hint="eastAsia" w:ascii="Times New Roman"/>
                <w:sz w:val="18"/>
              </w:rPr>
              <w:t>含油率≤1ppm；含尘粒径≤3μm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尖峰耗气量</w:t>
            </w:r>
          </w:p>
        </w:tc>
        <w:tc>
          <w:tcPr>
            <w:tcW w:w="1136" w:type="pct"/>
            <w:noWrap w:val="0"/>
            <w:vAlign w:val="center"/>
          </w:tcPr>
          <w:p>
            <w:pPr>
              <w:ind w:right="211"/>
              <w:jc w:val="center"/>
              <w:rPr>
                <w:rFonts w:ascii="Times New Roman"/>
                <w:sz w:val="18"/>
              </w:rPr>
            </w:pPr>
            <w:r>
              <w:rPr>
                <w:rFonts w:ascii="Times New Roman"/>
                <w:sz w:val="18"/>
              </w:rPr>
              <w:t>Nm3/min</w:t>
            </w:r>
          </w:p>
        </w:tc>
        <w:tc>
          <w:tcPr>
            <w:tcW w:w="1355" w:type="pct"/>
            <w:noWrap w:val="0"/>
            <w:vAlign w:val="center"/>
          </w:tcPr>
          <w:p>
            <w:pPr>
              <w:ind w:right="211"/>
              <w:jc w:val="center"/>
              <w:rPr>
                <w:rFonts w:ascii="Times New Roman"/>
                <w:sz w:val="18"/>
              </w:rPr>
            </w:pPr>
            <w:r>
              <w:rPr>
                <w:rFonts w:hint="eastAsia" w:ascii="Times New Roman"/>
                <w:sz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9</w:t>
            </w:r>
          </w:p>
        </w:tc>
        <w:tc>
          <w:tcPr>
            <w:tcW w:w="4424" w:type="pct"/>
            <w:gridSpan w:val="3"/>
            <w:noWrap w:val="0"/>
            <w:vAlign w:val="center"/>
          </w:tcPr>
          <w:p>
            <w:pPr>
              <w:ind w:right="211"/>
              <w:jc w:val="center"/>
              <w:rPr>
                <w:rFonts w:ascii="Times New Roman"/>
                <w:sz w:val="18"/>
              </w:rPr>
            </w:pPr>
            <w:r>
              <w:rPr>
                <w:rFonts w:ascii="Times New Roman"/>
                <w:sz w:val="18"/>
              </w:rPr>
              <w:t>输送用压缩空气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耗气量</w:t>
            </w:r>
          </w:p>
        </w:tc>
        <w:tc>
          <w:tcPr>
            <w:tcW w:w="1136" w:type="pct"/>
            <w:noWrap w:val="0"/>
            <w:vAlign w:val="center"/>
          </w:tcPr>
          <w:p>
            <w:pPr>
              <w:ind w:right="211"/>
              <w:jc w:val="center"/>
              <w:rPr>
                <w:rFonts w:ascii="Times New Roman"/>
                <w:sz w:val="18"/>
              </w:rPr>
            </w:pPr>
            <w:r>
              <w:rPr>
                <w:rFonts w:ascii="Times New Roman"/>
                <w:sz w:val="18"/>
              </w:rPr>
              <w:t>Nm3/min</w:t>
            </w:r>
          </w:p>
        </w:tc>
        <w:tc>
          <w:tcPr>
            <w:tcW w:w="1355" w:type="pct"/>
            <w:noWrap w:val="0"/>
            <w:vAlign w:val="center"/>
          </w:tcPr>
          <w:p>
            <w:pPr>
              <w:ind w:right="211"/>
              <w:jc w:val="center"/>
              <w:rPr>
                <w:rFonts w:ascii="Times New Roman"/>
                <w:sz w:val="18"/>
              </w:rPr>
            </w:pPr>
            <w:r>
              <w:rPr>
                <w:rFonts w:hint="eastAsia" w:ascii="Times New Roman"/>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压力</w:t>
            </w:r>
          </w:p>
        </w:tc>
        <w:tc>
          <w:tcPr>
            <w:tcW w:w="1136" w:type="pct"/>
            <w:noWrap w:val="0"/>
            <w:vAlign w:val="center"/>
          </w:tcPr>
          <w:p>
            <w:pPr>
              <w:ind w:right="211"/>
              <w:jc w:val="center"/>
              <w:rPr>
                <w:rFonts w:ascii="Times New Roman"/>
                <w:sz w:val="18"/>
              </w:rPr>
            </w:pPr>
            <w:r>
              <w:rPr>
                <w:rFonts w:ascii="Times New Roman"/>
                <w:sz w:val="18"/>
              </w:rPr>
              <w:t>M</w:t>
            </w:r>
            <w:r>
              <w:rPr>
                <w:rFonts w:hint="eastAsia" w:ascii="Times New Roman"/>
                <w:sz w:val="18"/>
              </w:rPr>
              <w:t>P</w:t>
            </w:r>
            <w:r>
              <w:rPr>
                <w:rFonts w:ascii="Times New Roman"/>
                <w:sz w:val="18"/>
              </w:rPr>
              <w:t>a</w:t>
            </w:r>
          </w:p>
        </w:tc>
        <w:tc>
          <w:tcPr>
            <w:tcW w:w="1355" w:type="pct"/>
            <w:noWrap w:val="0"/>
            <w:vAlign w:val="center"/>
          </w:tcPr>
          <w:p>
            <w:pPr>
              <w:ind w:right="211"/>
              <w:jc w:val="center"/>
              <w:rPr>
                <w:rFonts w:ascii="Times New Roman"/>
                <w:sz w:val="18"/>
              </w:rPr>
            </w:pPr>
            <w:r>
              <w:rPr>
                <w:rFonts w:hint="eastAsia" w:ascii="Times New Roman"/>
                <w:sz w:val="18"/>
              </w:rPr>
              <w:t>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品质</w:t>
            </w:r>
          </w:p>
        </w:tc>
        <w:tc>
          <w:tcPr>
            <w:tcW w:w="2492" w:type="pct"/>
            <w:gridSpan w:val="2"/>
            <w:noWrap w:val="0"/>
            <w:vAlign w:val="center"/>
          </w:tcPr>
          <w:p>
            <w:pPr>
              <w:ind w:right="211"/>
              <w:jc w:val="center"/>
              <w:rPr>
                <w:rFonts w:ascii="Times New Roman"/>
                <w:sz w:val="18"/>
              </w:rPr>
            </w:pPr>
            <w:r>
              <w:rPr>
                <w:rFonts w:hint="eastAsia" w:ascii="Times New Roman"/>
                <w:sz w:val="18"/>
              </w:rPr>
              <w:t>含油率≤0.01ppm；含尘粒径≤0.1μm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尖峰耗气量</w:t>
            </w:r>
          </w:p>
        </w:tc>
        <w:tc>
          <w:tcPr>
            <w:tcW w:w="1136" w:type="pct"/>
            <w:noWrap w:val="0"/>
            <w:vAlign w:val="center"/>
          </w:tcPr>
          <w:p>
            <w:pPr>
              <w:ind w:right="211"/>
              <w:jc w:val="center"/>
              <w:rPr>
                <w:rFonts w:ascii="Times New Roman"/>
                <w:sz w:val="18"/>
              </w:rPr>
            </w:pPr>
            <w:r>
              <w:rPr>
                <w:rFonts w:ascii="Times New Roman"/>
                <w:sz w:val="18"/>
              </w:rPr>
              <w:t>Nm3/min</w:t>
            </w:r>
          </w:p>
        </w:tc>
        <w:tc>
          <w:tcPr>
            <w:tcW w:w="1355" w:type="pct"/>
            <w:noWrap w:val="0"/>
            <w:vAlign w:val="center"/>
          </w:tcPr>
          <w:p>
            <w:pPr>
              <w:ind w:right="211"/>
              <w:jc w:val="center"/>
              <w:rPr>
                <w:rFonts w:ascii="Times New Roman"/>
                <w:sz w:val="18"/>
              </w:rPr>
            </w:pPr>
            <w:r>
              <w:rPr>
                <w:rFonts w:hint="eastAsia" w:ascii="Times New Roman"/>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restart"/>
            <w:noWrap w:val="0"/>
            <w:vAlign w:val="center"/>
          </w:tcPr>
          <w:p>
            <w:pPr>
              <w:ind w:right="211"/>
              <w:jc w:val="center"/>
              <w:rPr>
                <w:rFonts w:ascii="Times New Roman"/>
                <w:sz w:val="18"/>
              </w:rPr>
            </w:pPr>
            <w:r>
              <w:rPr>
                <w:rFonts w:hint="eastAsia" w:ascii="Times New Roman"/>
                <w:sz w:val="18"/>
              </w:rPr>
              <w:t>10</w:t>
            </w:r>
          </w:p>
        </w:tc>
        <w:tc>
          <w:tcPr>
            <w:tcW w:w="4424" w:type="pct"/>
            <w:gridSpan w:val="3"/>
            <w:noWrap w:val="0"/>
            <w:vAlign w:val="center"/>
          </w:tcPr>
          <w:p>
            <w:pPr>
              <w:ind w:right="211"/>
              <w:jc w:val="center"/>
              <w:rPr>
                <w:rFonts w:ascii="Times New Roman"/>
                <w:sz w:val="18"/>
              </w:rPr>
            </w:pPr>
            <w:r>
              <w:rPr>
                <w:rFonts w:ascii="Times New Roman"/>
                <w:sz w:val="18"/>
              </w:rPr>
              <w:t>灰库布袋除尘器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形式</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脉冲反吹式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过滤面积</w:t>
            </w:r>
          </w:p>
        </w:tc>
        <w:tc>
          <w:tcPr>
            <w:tcW w:w="1136" w:type="pct"/>
            <w:noWrap w:val="0"/>
            <w:vAlign w:val="center"/>
          </w:tcPr>
          <w:p>
            <w:pPr>
              <w:ind w:right="211"/>
              <w:jc w:val="center"/>
              <w:rPr>
                <w:rFonts w:ascii="Times New Roman"/>
                <w:sz w:val="18"/>
              </w:rPr>
            </w:pPr>
            <w:r>
              <w:rPr>
                <w:rFonts w:hint="eastAsia" w:ascii="Times New Roman"/>
                <w:sz w:val="18"/>
              </w:rPr>
              <w:t>m2</w:t>
            </w:r>
          </w:p>
        </w:tc>
        <w:tc>
          <w:tcPr>
            <w:tcW w:w="1355" w:type="pct"/>
            <w:noWrap w:val="0"/>
            <w:vAlign w:val="center"/>
          </w:tcPr>
          <w:p>
            <w:pPr>
              <w:ind w:right="211"/>
              <w:jc w:val="center"/>
              <w:rPr>
                <w:rFonts w:ascii="Times New Roman"/>
                <w:sz w:val="18"/>
              </w:rPr>
            </w:pPr>
            <w:r>
              <w:rPr>
                <w:rFonts w:hint="eastAsia" w:ascii="Times New Roman"/>
                <w:sz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空气量</w:t>
            </w:r>
          </w:p>
        </w:tc>
        <w:tc>
          <w:tcPr>
            <w:tcW w:w="1136" w:type="pct"/>
            <w:noWrap w:val="0"/>
            <w:vAlign w:val="center"/>
          </w:tcPr>
          <w:p>
            <w:pPr>
              <w:ind w:right="211"/>
              <w:jc w:val="center"/>
              <w:rPr>
                <w:rFonts w:ascii="Times New Roman"/>
                <w:sz w:val="18"/>
              </w:rPr>
            </w:pPr>
            <w:r>
              <w:rPr>
                <w:rFonts w:ascii="Times New Roman"/>
                <w:sz w:val="18"/>
              </w:rPr>
              <w:t>Nm3/min</w:t>
            </w:r>
          </w:p>
        </w:tc>
        <w:tc>
          <w:tcPr>
            <w:tcW w:w="1355" w:type="pct"/>
            <w:noWrap w:val="0"/>
            <w:vAlign w:val="center"/>
          </w:tcPr>
          <w:p>
            <w:pPr>
              <w:ind w:right="211"/>
              <w:jc w:val="center"/>
              <w:rPr>
                <w:rFonts w:ascii="Times New Roman"/>
                <w:sz w:val="18"/>
              </w:rPr>
            </w:pPr>
            <w:r>
              <w:rPr>
                <w:rFonts w:hint="eastAsia" w:ascii="Times New Roman"/>
                <w:sz w:val="18"/>
              </w:rPr>
              <w:t>72-180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vMerge w:val="continue"/>
            <w:noWrap w:val="0"/>
            <w:vAlign w:val="center"/>
          </w:tcPr>
          <w:p>
            <w:pPr>
              <w:ind w:right="211"/>
              <w:jc w:val="center"/>
              <w:rPr>
                <w:rFonts w:ascii="Times New Roman"/>
                <w:sz w:val="18"/>
              </w:rPr>
            </w:pPr>
          </w:p>
        </w:tc>
        <w:tc>
          <w:tcPr>
            <w:tcW w:w="1932" w:type="pct"/>
            <w:noWrap w:val="0"/>
            <w:vAlign w:val="center"/>
          </w:tcPr>
          <w:p>
            <w:pPr>
              <w:ind w:right="211"/>
              <w:jc w:val="center"/>
              <w:rPr>
                <w:rFonts w:ascii="Times New Roman"/>
                <w:sz w:val="18"/>
              </w:rPr>
            </w:pPr>
            <w:r>
              <w:rPr>
                <w:rFonts w:ascii="Times New Roman"/>
                <w:sz w:val="18"/>
              </w:rPr>
              <w:t>数量</w:t>
            </w:r>
          </w:p>
        </w:tc>
        <w:tc>
          <w:tcPr>
            <w:tcW w:w="1136" w:type="pct"/>
            <w:noWrap w:val="0"/>
            <w:vAlign w:val="center"/>
          </w:tcPr>
          <w:p>
            <w:pPr>
              <w:ind w:right="211"/>
              <w:jc w:val="center"/>
              <w:rPr>
                <w:rFonts w:ascii="Times New Roman"/>
                <w:sz w:val="18"/>
              </w:rPr>
            </w:pPr>
          </w:p>
        </w:tc>
        <w:tc>
          <w:tcPr>
            <w:tcW w:w="1355" w:type="pct"/>
            <w:noWrap w:val="0"/>
            <w:vAlign w:val="center"/>
          </w:tcPr>
          <w:p>
            <w:pPr>
              <w:ind w:right="211"/>
              <w:jc w:val="center"/>
              <w:rPr>
                <w:rFonts w:ascii="Times New Roman"/>
                <w:sz w:val="18"/>
              </w:rPr>
            </w:pPr>
            <w:r>
              <w:rPr>
                <w:rFonts w:hint="eastAsia" w:ascii="Times New Roman"/>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75" w:type="pct"/>
            <w:noWrap w:val="0"/>
            <w:vAlign w:val="center"/>
          </w:tcPr>
          <w:p>
            <w:pPr>
              <w:ind w:right="211"/>
              <w:jc w:val="center"/>
              <w:rPr>
                <w:rFonts w:ascii="Times New Roman"/>
                <w:sz w:val="18"/>
              </w:rPr>
            </w:pPr>
            <w:r>
              <w:rPr>
                <w:rFonts w:hint="eastAsia" w:ascii="Times New Roman"/>
                <w:sz w:val="18"/>
              </w:rPr>
              <w:t>11</w:t>
            </w:r>
          </w:p>
        </w:tc>
        <w:tc>
          <w:tcPr>
            <w:tcW w:w="1932" w:type="pct"/>
            <w:noWrap w:val="0"/>
            <w:vAlign w:val="center"/>
          </w:tcPr>
          <w:p>
            <w:pPr>
              <w:ind w:right="211"/>
              <w:jc w:val="center"/>
              <w:rPr>
                <w:rFonts w:ascii="Times New Roman"/>
                <w:sz w:val="18"/>
              </w:rPr>
            </w:pPr>
            <w:r>
              <w:rPr>
                <w:rFonts w:ascii="Times New Roman"/>
                <w:sz w:val="18"/>
              </w:rPr>
              <w:t>滤袋材料/寿命（h）/阻力Pa</w:t>
            </w:r>
          </w:p>
        </w:tc>
        <w:tc>
          <w:tcPr>
            <w:tcW w:w="2492" w:type="pct"/>
            <w:gridSpan w:val="2"/>
            <w:noWrap w:val="0"/>
            <w:vAlign w:val="center"/>
          </w:tcPr>
          <w:p>
            <w:pPr>
              <w:ind w:right="211"/>
              <w:jc w:val="center"/>
              <w:rPr>
                <w:rFonts w:ascii="Times New Roman"/>
                <w:sz w:val="18"/>
              </w:rPr>
            </w:pPr>
            <w:r>
              <w:rPr>
                <w:rFonts w:hint="eastAsia" w:ascii="Times New Roman"/>
                <w:sz w:val="18"/>
              </w:rPr>
              <w:t>聚脂纤维/20000/1200</w:t>
            </w:r>
          </w:p>
        </w:tc>
      </w:tr>
    </w:tbl>
    <w:p>
      <w:pPr>
        <w:pStyle w:val="4"/>
        <w:rPr>
          <w:rFonts w:hint="eastAsia" w:ascii="Times New Roman" w:hAnsi="Times New Roman" w:eastAsia="方正仿宋简体" w:cs="方正仿宋简体"/>
          <w:b w:val="0"/>
          <w:bCs w:val="0"/>
          <w:color w:val="000000"/>
          <w:kern w:val="2"/>
          <w:sz w:val="30"/>
          <w:szCs w:val="30"/>
          <w:lang w:val="en-US" w:eastAsia="zh-CN" w:bidi="ar-SA"/>
        </w:rPr>
      </w:pPr>
      <w:bookmarkStart w:id="5" w:name="_Toc361301331"/>
      <w:bookmarkStart w:id="6" w:name="_Toc259775428"/>
      <w:r>
        <w:rPr>
          <w:rFonts w:hint="eastAsia" w:ascii="Times New Roman" w:hAnsi="Times New Roman" w:eastAsia="方正仿宋简体" w:cs="方正仿宋简体"/>
          <w:b w:val="0"/>
          <w:bCs w:val="0"/>
          <w:color w:val="000000"/>
          <w:kern w:val="2"/>
          <w:sz w:val="30"/>
          <w:szCs w:val="30"/>
          <w:lang w:val="en-US" w:eastAsia="zh-CN" w:bidi="ar-SA"/>
        </w:rPr>
        <w:t>（二）灰库系统设备规范</w:t>
      </w:r>
      <w:bookmarkEnd w:id="5"/>
      <w:bookmarkEnd w:id="6"/>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2152"/>
        <w:gridCol w:w="3185"/>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序号</w:t>
            </w:r>
          </w:p>
        </w:tc>
        <w:tc>
          <w:tcPr>
            <w:tcW w:w="0" w:type="auto"/>
            <w:noWrap w:val="0"/>
            <w:vAlign w:val="center"/>
          </w:tcPr>
          <w:p>
            <w:pPr>
              <w:ind w:right="211"/>
              <w:jc w:val="center"/>
              <w:rPr>
                <w:rFonts w:ascii="Times New Roman"/>
                <w:kern w:val="0"/>
                <w:sz w:val="18"/>
              </w:rPr>
            </w:pPr>
            <w:r>
              <w:rPr>
                <w:rFonts w:ascii="Times New Roman"/>
                <w:kern w:val="0"/>
                <w:sz w:val="18"/>
              </w:rPr>
              <w:t>名称</w:t>
            </w:r>
          </w:p>
        </w:tc>
        <w:tc>
          <w:tcPr>
            <w:tcW w:w="0" w:type="auto"/>
            <w:noWrap w:val="0"/>
            <w:vAlign w:val="center"/>
          </w:tcPr>
          <w:p>
            <w:pPr>
              <w:ind w:right="211"/>
              <w:jc w:val="center"/>
              <w:rPr>
                <w:rFonts w:ascii="Times New Roman"/>
                <w:kern w:val="0"/>
                <w:sz w:val="18"/>
              </w:rPr>
            </w:pPr>
            <w:r>
              <w:rPr>
                <w:rFonts w:ascii="Times New Roman"/>
                <w:kern w:val="0"/>
                <w:sz w:val="18"/>
              </w:rPr>
              <w:t>参数</w:t>
            </w:r>
          </w:p>
        </w:tc>
        <w:tc>
          <w:tcPr>
            <w:tcW w:w="0" w:type="auto"/>
            <w:noWrap w:val="0"/>
            <w:vAlign w:val="center"/>
          </w:tcPr>
          <w:p>
            <w:pPr>
              <w:ind w:right="211"/>
              <w:jc w:val="center"/>
              <w:rPr>
                <w:rFonts w:ascii="Times New Roman"/>
                <w:kern w:val="0"/>
                <w:sz w:val="18"/>
              </w:rPr>
            </w:pPr>
            <w:r>
              <w:rPr>
                <w:rFonts w:hint="eastAsia" w:ascii="Times New Roman"/>
                <w:kern w:val="0"/>
                <w:sz w:val="18"/>
              </w:rPr>
              <w:t>生产</w:t>
            </w:r>
            <w:r>
              <w:rPr>
                <w:rFonts w:ascii="Times New Roman"/>
                <w:kern w:val="0"/>
                <w:sz w:val="18"/>
              </w:rPr>
              <w:t>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1</w:t>
            </w:r>
          </w:p>
        </w:tc>
        <w:tc>
          <w:tcPr>
            <w:tcW w:w="0" w:type="auto"/>
            <w:noWrap w:val="0"/>
            <w:vAlign w:val="center"/>
          </w:tcPr>
          <w:p>
            <w:pPr>
              <w:ind w:right="211"/>
              <w:jc w:val="center"/>
              <w:rPr>
                <w:rFonts w:ascii="Times New Roman"/>
                <w:kern w:val="0"/>
                <w:sz w:val="18"/>
              </w:rPr>
            </w:pPr>
            <w:r>
              <w:rPr>
                <w:rFonts w:ascii="Times New Roman"/>
                <w:kern w:val="0"/>
                <w:sz w:val="18"/>
              </w:rPr>
              <w:t>双轴搅拌机</w:t>
            </w:r>
          </w:p>
        </w:tc>
        <w:tc>
          <w:tcPr>
            <w:tcW w:w="0" w:type="auto"/>
            <w:noWrap w:val="0"/>
            <w:vAlign w:val="center"/>
          </w:tcPr>
          <w:p>
            <w:pPr>
              <w:ind w:right="211"/>
              <w:jc w:val="center"/>
              <w:rPr>
                <w:rFonts w:ascii="Times New Roman"/>
                <w:kern w:val="0"/>
                <w:sz w:val="18"/>
              </w:rPr>
            </w:pPr>
            <w:r>
              <w:rPr>
                <w:rFonts w:hint="eastAsia" w:ascii="Times New Roman"/>
                <w:kern w:val="0"/>
                <w:sz w:val="18"/>
              </w:rPr>
              <w:t>型号:</w:t>
            </w:r>
            <w:r>
              <w:rPr>
                <w:rFonts w:ascii="Times New Roman"/>
                <w:kern w:val="0"/>
                <w:sz w:val="18"/>
              </w:rPr>
              <w:t>TSL-200</w:t>
            </w:r>
          </w:p>
          <w:p>
            <w:pPr>
              <w:ind w:right="211"/>
              <w:jc w:val="center"/>
              <w:rPr>
                <w:rFonts w:ascii="Times New Roman"/>
                <w:kern w:val="0"/>
                <w:sz w:val="18"/>
              </w:rPr>
            </w:pPr>
            <w:r>
              <w:rPr>
                <w:rFonts w:ascii="Times New Roman"/>
                <w:kern w:val="0"/>
                <w:sz w:val="18"/>
              </w:rPr>
              <w:t>处理干灰量：200t/h</w:t>
            </w:r>
          </w:p>
          <w:p>
            <w:pPr>
              <w:ind w:right="211"/>
              <w:jc w:val="center"/>
              <w:rPr>
                <w:rFonts w:ascii="Times New Roman"/>
                <w:kern w:val="0"/>
                <w:sz w:val="18"/>
              </w:rPr>
            </w:pPr>
            <w:r>
              <w:rPr>
                <w:rFonts w:ascii="Times New Roman"/>
                <w:kern w:val="0"/>
                <w:sz w:val="18"/>
              </w:rPr>
              <w:t>主轴转速：</w:t>
            </w:r>
            <w:r>
              <w:rPr>
                <w:rFonts w:hint="eastAsia" w:ascii="Times New Roman"/>
                <w:kern w:val="0"/>
                <w:sz w:val="18"/>
              </w:rPr>
              <w:t>61</w:t>
            </w:r>
            <w:r>
              <w:rPr>
                <w:rFonts w:ascii="Times New Roman"/>
                <w:kern w:val="0"/>
                <w:sz w:val="18"/>
              </w:rPr>
              <w:t>r/min</w:t>
            </w:r>
          </w:p>
          <w:p>
            <w:pPr>
              <w:ind w:right="211"/>
              <w:jc w:val="center"/>
              <w:rPr>
                <w:rFonts w:ascii="Times New Roman"/>
                <w:kern w:val="0"/>
                <w:sz w:val="18"/>
              </w:rPr>
            </w:pPr>
            <w:r>
              <w:rPr>
                <w:rFonts w:ascii="Times New Roman"/>
                <w:kern w:val="0"/>
                <w:sz w:val="18"/>
              </w:rPr>
              <w:t>供水量：30～60m3/h</w:t>
            </w:r>
          </w:p>
          <w:p>
            <w:pPr>
              <w:ind w:right="211"/>
              <w:jc w:val="center"/>
              <w:rPr>
                <w:rFonts w:ascii="Times New Roman"/>
                <w:kern w:val="0"/>
                <w:sz w:val="18"/>
              </w:rPr>
            </w:pPr>
            <w:r>
              <w:rPr>
                <w:rFonts w:ascii="Times New Roman"/>
                <w:kern w:val="0"/>
                <w:sz w:val="18"/>
              </w:rPr>
              <w:t>供水压力：0</w:t>
            </w:r>
            <w:r>
              <w:rPr>
                <w:rFonts w:hint="eastAsia" w:ascii="Times New Roman"/>
                <w:kern w:val="0"/>
                <w:sz w:val="18"/>
              </w:rPr>
              <w:t>.</w:t>
            </w:r>
            <w:r>
              <w:rPr>
                <w:rFonts w:ascii="Times New Roman"/>
                <w:kern w:val="0"/>
                <w:sz w:val="18"/>
              </w:rPr>
              <w:t>2～0</w:t>
            </w:r>
            <w:r>
              <w:rPr>
                <w:rFonts w:hint="eastAsia" w:ascii="Times New Roman"/>
                <w:kern w:val="0"/>
                <w:sz w:val="18"/>
              </w:rPr>
              <w:t>.</w:t>
            </w:r>
            <w:r>
              <w:rPr>
                <w:rFonts w:ascii="Times New Roman"/>
                <w:kern w:val="0"/>
                <w:sz w:val="18"/>
              </w:rPr>
              <w:t>4Mpa</w:t>
            </w:r>
          </w:p>
          <w:p>
            <w:pPr>
              <w:ind w:right="211"/>
              <w:jc w:val="center"/>
              <w:rPr>
                <w:rFonts w:ascii="Times New Roman"/>
                <w:kern w:val="0"/>
                <w:sz w:val="18"/>
              </w:rPr>
            </w:pPr>
            <w:r>
              <w:rPr>
                <w:rFonts w:ascii="Times New Roman"/>
                <w:kern w:val="0"/>
                <w:sz w:val="18"/>
              </w:rPr>
              <w:t>调湿灰含水率：</w:t>
            </w:r>
            <w:r>
              <w:rPr>
                <w:rFonts w:hint="eastAsia" w:ascii="Times New Roman"/>
                <w:kern w:val="0"/>
                <w:sz w:val="18"/>
              </w:rPr>
              <w:t>20</w:t>
            </w:r>
            <w:r>
              <w:rPr>
                <w:rFonts w:ascii="Times New Roman"/>
                <w:kern w:val="0"/>
                <w:sz w:val="18"/>
              </w:rPr>
              <w:t>～3</w:t>
            </w:r>
            <w:r>
              <w:rPr>
                <w:rFonts w:hint="eastAsia" w:ascii="Times New Roman"/>
                <w:kern w:val="0"/>
                <w:sz w:val="18"/>
              </w:rPr>
              <w:t>5</w:t>
            </w:r>
            <w:r>
              <w:rPr>
                <w:rFonts w:ascii="Times New Roman"/>
                <w:kern w:val="0"/>
                <w:sz w:val="18"/>
              </w:rPr>
              <w:t>%</w:t>
            </w:r>
          </w:p>
          <w:p>
            <w:pPr>
              <w:ind w:right="211"/>
              <w:jc w:val="center"/>
              <w:rPr>
                <w:rFonts w:ascii="Times New Roman"/>
                <w:kern w:val="0"/>
                <w:sz w:val="18"/>
              </w:rPr>
            </w:pPr>
            <w:r>
              <w:rPr>
                <w:rFonts w:ascii="Times New Roman"/>
                <w:kern w:val="0"/>
                <w:sz w:val="18"/>
              </w:rPr>
              <w:t>电动机型号：Y250M-6</w:t>
            </w:r>
          </w:p>
          <w:p>
            <w:pPr>
              <w:ind w:right="211"/>
              <w:jc w:val="center"/>
              <w:rPr>
                <w:rFonts w:ascii="Times New Roman"/>
                <w:kern w:val="0"/>
                <w:sz w:val="18"/>
              </w:rPr>
            </w:pPr>
            <w:r>
              <w:rPr>
                <w:rFonts w:ascii="Times New Roman"/>
                <w:kern w:val="0"/>
                <w:sz w:val="18"/>
              </w:rPr>
              <w:t>电机功率：37KW</w:t>
            </w:r>
          </w:p>
          <w:p>
            <w:pPr>
              <w:ind w:right="211"/>
              <w:jc w:val="center"/>
              <w:rPr>
                <w:rFonts w:ascii="Times New Roman"/>
                <w:kern w:val="0"/>
                <w:sz w:val="18"/>
              </w:rPr>
            </w:pPr>
            <w:r>
              <w:rPr>
                <w:rFonts w:ascii="Times New Roman"/>
                <w:kern w:val="0"/>
                <w:sz w:val="18"/>
              </w:rPr>
              <w:t>减速器型号：R137</w:t>
            </w:r>
          </w:p>
          <w:p>
            <w:pPr>
              <w:ind w:right="211"/>
              <w:jc w:val="center"/>
              <w:rPr>
                <w:rFonts w:ascii="Times New Roman"/>
                <w:kern w:val="0"/>
                <w:sz w:val="18"/>
              </w:rPr>
            </w:pPr>
            <w:r>
              <w:rPr>
                <w:rFonts w:ascii="Times New Roman"/>
                <w:kern w:val="0"/>
                <w:sz w:val="18"/>
              </w:rPr>
              <w:t>减速比：17</w:t>
            </w:r>
          </w:p>
        </w:tc>
        <w:tc>
          <w:tcPr>
            <w:tcW w:w="0" w:type="auto"/>
            <w:noWrap w:val="0"/>
            <w:vAlign w:val="center"/>
          </w:tcPr>
          <w:p>
            <w:pPr>
              <w:ind w:right="211"/>
              <w:jc w:val="center"/>
              <w:rPr>
                <w:rFonts w:ascii="Times New Roman"/>
                <w:kern w:val="0"/>
                <w:sz w:val="18"/>
              </w:rPr>
            </w:pPr>
            <w:r>
              <w:rPr>
                <w:rFonts w:hint="eastAsia" w:ascii="Times New Roman"/>
                <w:kern w:val="0"/>
                <w:sz w:val="18"/>
              </w:rPr>
              <w:t>无锡华电电力设备有限公司</w:t>
            </w:r>
          </w:p>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2</w:t>
            </w:r>
          </w:p>
        </w:tc>
        <w:tc>
          <w:tcPr>
            <w:tcW w:w="0" w:type="auto"/>
            <w:noWrap w:val="0"/>
            <w:vAlign w:val="center"/>
          </w:tcPr>
          <w:p>
            <w:pPr>
              <w:ind w:right="211"/>
              <w:jc w:val="center"/>
              <w:rPr>
                <w:rFonts w:ascii="Times New Roman"/>
                <w:kern w:val="0"/>
                <w:sz w:val="18"/>
              </w:rPr>
            </w:pPr>
            <w:r>
              <w:rPr>
                <w:rFonts w:ascii="Times New Roman"/>
                <w:kern w:val="0"/>
                <w:sz w:val="18"/>
              </w:rPr>
              <w:t>电动给料机（搅拌机配）</w:t>
            </w:r>
          </w:p>
        </w:tc>
        <w:tc>
          <w:tcPr>
            <w:tcW w:w="0" w:type="auto"/>
            <w:noWrap w:val="0"/>
            <w:vAlign w:val="center"/>
          </w:tcPr>
          <w:p>
            <w:pPr>
              <w:ind w:right="211"/>
              <w:jc w:val="center"/>
              <w:rPr>
                <w:rFonts w:ascii="Times New Roman"/>
                <w:kern w:val="0"/>
                <w:sz w:val="18"/>
              </w:rPr>
            </w:pPr>
            <w:r>
              <w:rPr>
                <w:rFonts w:hint="eastAsia" w:ascii="Times New Roman"/>
                <w:kern w:val="0"/>
                <w:sz w:val="18"/>
              </w:rPr>
              <w:t>型号:TG-20</w:t>
            </w:r>
          </w:p>
          <w:p>
            <w:pPr>
              <w:ind w:right="211"/>
              <w:jc w:val="center"/>
              <w:rPr>
                <w:rFonts w:ascii="Times New Roman"/>
                <w:kern w:val="0"/>
                <w:sz w:val="18"/>
              </w:rPr>
            </w:pPr>
            <w:r>
              <w:rPr>
                <w:rFonts w:hint="eastAsia" w:ascii="Times New Roman"/>
                <w:kern w:val="0"/>
                <w:sz w:val="18"/>
              </w:rPr>
              <w:t>使用介质及温度：干灰、≤200℃</w:t>
            </w:r>
          </w:p>
          <w:p>
            <w:pPr>
              <w:ind w:right="211"/>
              <w:jc w:val="center"/>
              <w:rPr>
                <w:rFonts w:ascii="Times New Roman"/>
                <w:kern w:val="0"/>
                <w:sz w:val="18"/>
              </w:rPr>
            </w:pPr>
            <w:r>
              <w:rPr>
                <w:rFonts w:hint="eastAsia" w:ascii="Times New Roman"/>
                <w:kern w:val="0"/>
                <w:sz w:val="18"/>
              </w:rPr>
              <w:t>叶轮直径：</w:t>
            </w:r>
            <w:r>
              <w:rPr>
                <w:rFonts w:ascii="Times New Roman"/>
                <w:kern w:val="0"/>
                <w:sz w:val="18"/>
              </w:rPr>
              <w:t>Ø520</w:t>
            </w:r>
          </w:p>
          <w:p>
            <w:pPr>
              <w:ind w:right="211"/>
              <w:jc w:val="center"/>
              <w:rPr>
                <w:rFonts w:ascii="Times New Roman"/>
                <w:kern w:val="0"/>
                <w:sz w:val="18"/>
              </w:rPr>
            </w:pPr>
            <w:r>
              <w:rPr>
                <w:rFonts w:hint="eastAsia" w:ascii="Times New Roman"/>
                <w:kern w:val="0"/>
                <w:sz w:val="18"/>
              </w:rPr>
              <w:t>叶轮转速：0～36</w:t>
            </w:r>
            <w:r>
              <w:rPr>
                <w:rFonts w:ascii="Times New Roman"/>
                <w:kern w:val="0"/>
                <w:sz w:val="18"/>
              </w:rPr>
              <w:t>r/min</w:t>
            </w:r>
            <w:r>
              <w:rPr>
                <w:rFonts w:hint="eastAsia" w:ascii="Times New Roman"/>
                <w:kern w:val="0"/>
                <w:sz w:val="18"/>
              </w:rPr>
              <w:t>(电机变频调速)</w:t>
            </w:r>
          </w:p>
          <w:p>
            <w:pPr>
              <w:ind w:right="211"/>
              <w:jc w:val="center"/>
              <w:rPr>
                <w:rFonts w:ascii="Times New Roman"/>
                <w:kern w:val="0"/>
                <w:sz w:val="18"/>
              </w:rPr>
            </w:pPr>
            <w:r>
              <w:rPr>
                <w:rFonts w:ascii="Times New Roman"/>
                <w:kern w:val="0"/>
                <w:sz w:val="18"/>
              </w:rPr>
              <w:t>电动机型号：Y132S-4</w:t>
            </w:r>
          </w:p>
          <w:p>
            <w:pPr>
              <w:ind w:right="211"/>
              <w:jc w:val="center"/>
              <w:rPr>
                <w:rFonts w:ascii="Times New Roman"/>
                <w:kern w:val="0"/>
                <w:sz w:val="18"/>
              </w:rPr>
            </w:pPr>
            <w:r>
              <w:rPr>
                <w:rFonts w:ascii="Times New Roman"/>
                <w:kern w:val="0"/>
                <w:sz w:val="18"/>
              </w:rPr>
              <w:t>功率：5</w:t>
            </w:r>
            <w:r>
              <w:rPr>
                <w:rFonts w:hint="eastAsia" w:ascii="Times New Roman"/>
                <w:kern w:val="0"/>
                <w:sz w:val="18"/>
              </w:rPr>
              <w:t>.</w:t>
            </w:r>
            <w:r>
              <w:rPr>
                <w:rFonts w:ascii="Times New Roman"/>
                <w:kern w:val="0"/>
                <w:sz w:val="18"/>
              </w:rPr>
              <w:t>5KW</w:t>
            </w:r>
          </w:p>
          <w:p>
            <w:pPr>
              <w:ind w:right="211"/>
              <w:jc w:val="center"/>
              <w:rPr>
                <w:rFonts w:ascii="Times New Roman"/>
                <w:kern w:val="0"/>
                <w:sz w:val="18"/>
              </w:rPr>
            </w:pPr>
            <w:r>
              <w:rPr>
                <w:rFonts w:hint="eastAsia" w:ascii="Times New Roman"/>
                <w:kern w:val="0"/>
                <w:sz w:val="18"/>
              </w:rPr>
              <w:t>减速机型号：BWD5.5-4-43</w:t>
            </w:r>
          </w:p>
          <w:p>
            <w:pPr>
              <w:ind w:right="211"/>
              <w:jc w:val="center"/>
              <w:rPr>
                <w:rFonts w:ascii="Times New Roman"/>
                <w:kern w:val="0"/>
                <w:sz w:val="18"/>
              </w:rPr>
            </w:pPr>
            <w:r>
              <w:rPr>
                <w:rFonts w:ascii="Times New Roman"/>
                <w:kern w:val="0"/>
                <w:sz w:val="18"/>
              </w:rPr>
              <w:t>给料机出力：0～200t/h</w:t>
            </w:r>
          </w:p>
        </w:tc>
        <w:tc>
          <w:tcPr>
            <w:tcW w:w="0" w:type="auto"/>
            <w:noWrap w:val="0"/>
            <w:vAlign w:val="center"/>
          </w:tcPr>
          <w:p>
            <w:pPr>
              <w:ind w:right="211"/>
              <w:jc w:val="center"/>
              <w:rPr>
                <w:rFonts w:ascii="Times New Roman"/>
                <w:kern w:val="0"/>
                <w:sz w:val="18"/>
              </w:rPr>
            </w:pPr>
            <w:r>
              <w:rPr>
                <w:rFonts w:hint="eastAsia" w:ascii="Times New Roman"/>
                <w:kern w:val="0"/>
                <w:sz w:val="18"/>
              </w:rPr>
              <w:t>无锡华电电力设备有限公司</w:t>
            </w:r>
          </w:p>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3</w:t>
            </w:r>
          </w:p>
        </w:tc>
        <w:tc>
          <w:tcPr>
            <w:tcW w:w="0" w:type="auto"/>
            <w:noWrap w:val="0"/>
            <w:vAlign w:val="center"/>
          </w:tcPr>
          <w:p>
            <w:pPr>
              <w:ind w:right="211"/>
              <w:jc w:val="center"/>
              <w:rPr>
                <w:rFonts w:ascii="Times New Roman"/>
                <w:kern w:val="0"/>
                <w:sz w:val="18"/>
              </w:rPr>
            </w:pPr>
            <w:r>
              <w:rPr>
                <w:rFonts w:ascii="Times New Roman"/>
                <w:kern w:val="0"/>
                <w:sz w:val="18"/>
              </w:rPr>
              <w:t>干灰散装机</w:t>
            </w:r>
          </w:p>
        </w:tc>
        <w:tc>
          <w:tcPr>
            <w:tcW w:w="0" w:type="auto"/>
            <w:noWrap w:val="0"/>
            <w:vAlign w:val="center"/>
          </w:tcPr>
          <w:p>
            <w:pPr>
              <w:ind w:right="211"/>
              <w:jc w:val="center"/>
              <w:rPr>
                <w:rFonts w:ascii="Times New Roman"/>
                <w:kern w:val="0"/>
                <w:sz w:val="18"/>
              </w:rPr>
            </w:pPr>
            <w:r>
              <w:rPr>
                <w:rFonts w:hint="eastAsia" w:ascii="Times New Roman"/>
                <w:kern w:val="0"/>
                <w:sz w:val="18"/>
              </w:rPr>
              <w:t>型号：</w:t>
            </w:r>
            <w:r>
              <w:rPr>
                <w:rFonts w:ascii="Times New Roman"/>
                <w:kern w:val="0"/>
                <w:sz w:val="18"/>
              </w:rPr>
              <w:t>TSZM-100型</w:t>
            </w:r>
            <w:r>
              <w:rPr>
                <w:rFonts w:hint="eastAsia" w:ascii="Times New Roman"/>
                <w:kern w:val="0"/>
                <w:sz w:val="18"/>
              </w:rPr>
              <w:t>，</w:t>
            </w:r>
            <w:r>
              <w:rPr>
                <w:rFonts w:ascii="Times New Roman"/>
                <w:kern w:val="0"/>
                <w:sz w:val="18"/>
              </w:rPr>
              <w:t>伸缩式</w:t>
            </w:r>
          </w:p>
          <w:p>
            <w:pPr>
              <w:ind w:right="211"/>
              <w:jc w:val="center"/>
              <w:rPr>
                <w:rFonts w:ascii="Times New Roman"/>
                <w:kern w:val="0"/>
                <w:sz w:val="18"/>
              </w:rPr>
            </w:pPr>
            <w:r>
              <w:rPr>
                <w:rFonts w:ascii="Times New Roman"/>
                <w:kern w:val="0"/>
                <w:sz w:val="18"/>
              </w:rPr>
              <w:t>处理干灰量：100t/h</w:t>
            </w:r>
          </w:p>
          <w:p>
            <w:pPr>
              <w:ind w:right="211"/>
              <w:jc w:val="center"/>
              <w:rPr>
                <w:rFonts w:ascii="Times New Roman"/>
                <w:kern w:val="0"/>
                <w:sz w:val="18"/>
              </w:rPr>
            </w:pPr>
            <w:r>
              <w:rPr>
                <w:rFonts w:hint="eastAsia" w:ascii="Times New Roman"/>
                <w:kern w:val="0"/>
                <w:sz w:val="18"/>
              </w:rPr>
              <w:t>散装头升降行程2m</w:t>
            </w:r>
          </w:p>
          <w:p>
            <w:pPr>
              <w:ind w:right="211"/>
              <w:jc w:val="center"/>
              <w:rPr>
                <w:rFonts w:ascii="Times New Roman"/>
                <w:kern w:val="0"/>
                <w:sz w:val="18"/>
              </w:rPr>
            </w:pPr>
            <w:r>
              <w:rPr>
                <w:rFonts w:hint="eastAsia" w:ascii="Times New Roman"/>
                <w:kern w:val="0"/>
                <w:sz w:val="18"/>
              </w:rPr>
              <w:t>散装头升降速度9m/min</w:t>
            </w:r>
          </w:p>
          <w:p>
            <w:pPr>
              <w:ind w:right="211"/>
              <w:jc w:val="center"/>
              <w:rPr>
                <w:rFonts w:ascii="Times New Roman"/>
                <w:kern w:val="0"/>
                <w:sz w:val="18"/>
              </w:rPr>
            </w:pPr>
            <w:r>
              <w:rPr>
                <w:rFonts w:hint="eastAsia" w:ascii="Times New Roman"/>
                <w:kern w:val="0"/>
                <w:sz w:val="18"/>
              </w:rPr>
              <w:t>散装头升降</w:t>
            </w:r>
            <w:r>
              <w:rPr>
                <w:rFonts w:ascii="Times New Roman"/>
                <w:kern w:val="0"/>
                <w:sz w:val="18"/>
              </w:rPr>
              <w:t>电动机型号：Y802-4</w:t>
            </w:r>
          </w:p>
          <w:p>
            <w:pPr>
              <w:ind w:right="211"/>
              <w:jc w:val="center"/>
              <w:rPr>
                <w:rFonts w:ascii="Times New Roman"/>
                <w:kern w:val="0"/>
                <w:sz w:val="18"/>
              </w:rPr>
            </w:pPr>
            <w:r>
              <w:rPr>
                <w:rFonts w:ascii="Times New Roman"/>
                <w:kern w:val="0"/>
                <w:sz w:val="18"/>
              </w:rPr>
              <w:t>功率：0</w:t>
            </w:r>
            <w:r>
              <w:rPr>
                <w:rFonts w:hint="eastAsia" w:ascii="Times New Roman"/>
                <w:kern w:val="0"/>
                <w:sz w:val="18"/>
              </w:rPr>
              <w:t>.</w:t>
            </w:r>
            <w:r>
              <w:rPr>
                <w:rFonts w:ascii="Times New Roman"/>
                <w:kern w:val="0"/>
                <w:sz w:val="18"/>
              </w:rPr>
              <w:t>75KW</w:t>
            </w:r>
          </w:p>
          <w:p>
            <w:pPr>
              <w:ind w:right="211"/>
              <w:jc w:val="center"/>
              <w:rPr>
                <w:rFonts w:ascii="Times New Roman"/>
                <w:kern w:val="0"/>
                <w:sz w:val="18"/>
              </w:rPr>
            </w:pPr>
            <w:r>
              <w:rPr>
                <w:rFonts w:hint="eastAsia" w:ascii="Times New Roman"/>
                <w:kern w:val="0"/>
                <w:sz w:val="18"/>
              </w:rPr>
              <w:t>排尘风机功率:3KW</w:t>
            </w:r>
          </w:p>
          <w:p>
            <w:pPr>
              <w:ind w:right="211"/>
              <w:jc w:val="center"/>
              <w:rPr>
                <w:rFonts w:ascii="Times New Roman"/>
                <w:kern w:val="0"/>
                <w:sz w:val="18"/>
              </w:rPr>
            </w:pPr>
            <w:r>
              <w:rPr>
                <w:rFonts w:hint="eastAsia" w:ascii="Times New Roman"/>
                <w:kern w:val="0"/>
                <w:sz w:val="18"/>
              </w:rPr>
              <w:t>料位计工作方式:压力式</w:t>
            </w:r>
          </w:p>
        </w:tc>
        <w:tc>
          <w:tcPr>
            <w:tcW w:w="0" w:type="auto"/>
            <w:noWrap w:val="0"/>
            <w:vAlign w:val="center"/>
          </w:tcPr>
          <w:p>
            <w:pPr>
              <w:ind w:right="211"/>
              <w:jc w:val="center"/>
              <w:rPr>
                <w:rFonts w:ascii="Times New Roman"/>
                <w:kern w:val="0"/>
                <w:sz w:val="18"/>
              </w:rPr>
            </w:pPr>
            <w:r>
              <w:rPr>
                <w:rFonts w:hint="eastAsia" w:ascii="Times New Roman"/>
                <w:kern w:val="0"/>
                <w:sz w:val="18"/>
              </w:rPr>
              <w:t>无锡华电电力设备有限公司</w:t>
            </w:r>
          </w:p>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4</w:t>
            </w:r>
          </w:p>
        </w:tc>
        <w:tc>
          <w:tcPr>
            <w:tcW w:w="0" w:type="auto"/>
            <w:noWrap w:val="0"/>
            <w:vAlign w:val="center"/>
          </w:tcPr>
          <w:p>
            <w:pPr>
              <w:ind w:right="211"/>
              <w:jc w:val="center"/>
              <w:rPr>
                <w:rFonts w:ascii="Times New Roman"/>
                <w:kern w:val="0"/>
                <w:sz w:val="18"/>
              </w:rPr>
            </w:pPr>
            <w:r>
              <w:rPr>
                <w:rFonts w:ascii="Times New Roman"/>
                <w:kern w:val="0"/>
                <w:sz w:val="18"/>
              </w:rPr>
              <w:t>排尘风机（散装机配）</w:t>
            </w:r>
          </w:p>
        </w:tc>
        <w:tc>
          <w:tcPr>
            <w:tcW w:w="0" w:type="auto"/>
            <w:noWrap w:val="0"/>
            <w:vAlign w:val="center"/>
          </w:tcPr>
          <w:p>
            <w:pPr>
              <w:ind w:right="211"/>
              <w:jc w:val="center"/>
              <w:rPr>
                <w:rFonts w:ascii="Times New Roman"/>
                <w:kern w:val="0"/>
                <w:sz w:val="18"/>
              </w:rPr>
            </w:pPr>
            <w:r>
              <w:rPr>
                <w:rFonts w:hint="eastAsia" w:ascii="Times New Roman"/>
                <w:kern w:val="0"/>
                <w:sz w:val="18"/>
              </w:rPr>
              <w:t>型号：</w:t>
            </w:r>
            <w:r>
              <w:rPr>
                <w:rFonts w:ascii="Times New Roman"/>
                <w:kern w:val="0"/>
                <w:sz w:val="18"/>
              </w:rPr>
              <w:t>11-62-4</w:t>
            </w:r>
            <w:r>
              <w:rPr>
                <w:rFonts w:hint="eastAsia" w:ascii="Times New Roman"/>
                <w:kern w:val="0"/>
                <w:sz w:val="18"/>
              </w:rPr>
              <w:t>.</w:t>
            </w:r>
            <w:r>
              <w:rPr>
                <w:rFonts w:ascii="Times New Roman"/>
                <w:kern w:val="0"/>
                <w:sz w:val="18"/>
              </w:rPr>
              <w:t>5</w:t>
            </w:r>
          </w:p>
          <w:p>
            <w:pPr>
              <w:ind w:right="211"/>
              <w:jc w:val="center"/>
              <w:rPr>
                <w:rFonts w:ascii="Times New Roman"/>
                <w:kern w:val="0"/>
                <w:sz w:val="18"/>
              </w:rPr>
            </w:pPr>
            <w:r>
              <w:rPr>
                <w:rFonts w:ascii="Times New Roman"/>
                <w:kern w:val="0"/>
                <w:sz w:val="18"/>
              </w:rPr>
              <w:t>风量：8400</w:t>
            </w:r>
            <w:r>
              <w:rPr>
                <w:rFonts w:hint="eastAsia" w:ascii="Times New Roman"/>
                <w:kern w:val="0"/>
                <w:sz w:val="18"/>
              </w:rPr>
              <w:t>--</w:t>
            </w:r>
            <w:r>
              <w:rPr>
                <w:rFonts w:ascii="Times New Roman"/>
                <w:kern w:val="0"/>
                <w:sz w:val="18"/>
              </w:rPr>
              <w:t>13800 m3/h</w:t>
            </w:r>
          </w:p>
          <w:p>
            <w:pPr>
              <w:ind w:right="211"/>
              <w:jc w:val="center"/>
              <w:rPr>
                <w:rFonts w:ascii="Times New Roman"/>
                <w:kern w:val="0"/>
                <w:sz w:val="18"/>
              </w:rPr>
            </w:pPr>
            <w:r>
              <w:rPr>
                <w:rFonts w:ascii="Times New Roman"/>
                <w:kern w:val="0"/>
                <w:sz w:val="18"/>
              </w:rPr>
              <w:t>风压：700</w:t>
            </w:r>
            <w:r>
              <w:rPr>
                <w:rFonts w:hint="eastAsia" w:ascii="Times New Roman"/>
                <w:kern w:val="0"/>
                <w:sz w:val="18"/>
              </w:rPr>
              <w:t>--</w:t>
            </w:r>
            <w:r>
              <w:rPr>
                <w:rFonts w:ascii="Times New Roman"/>
                <w:kern w:val="0"/>
                <w:sz w:val="18"/>
              </w:rPr>
              <w:t>770pa</w:t>
            </w:r>
          </w:p>
          <w:p>
            <w:pPr>
              <w:ind w:right="211"/>
              <w:jc w:val="center"/>
              <w:rPr>
                <w:rFonts w:ascii="Times New Roman"/>
                <w:kern w:val="0"/>
                <w:sz w:val="18"/>
              </w:rPr>
            </w:pPr>
            <w:r>
              <w:rPr>
                <w:rFonts w:ascii="Times New Roman"/>
                <w:kern w:val="0"/>
                <w:sz w:val="18"/>
              </w:rPr>
              <w:t>电动机功率：4KW</w:t>
            </w:r>
          </w:p>
          <w:p>
            <w:pPr>
              <w:ind w:right="211"/>
              <w:jc w:val="center"/>
              <w:rPr>
                <w:rFonts w:ascii="Times New Roman"/>
                <w:kern w:val="0"/>
                <w:sz w:val="18"/>
              </w:rPr>
            </w:pPr>
            <w:r>
              <w:rPr>
                <w:rFonts w:ascii="Times New Roman"/>
                <w:kern w:val="0"/>
                <w:sz w:val="18"/>
              </w:rPr>
              <w:t>电压：380V</w:t>
            </w:r>
          </w:p>
        </w:tc>
        <w:tc>
          <w:tcPr>
            <w:tcW w:w="0" w:type="auto"/>
            <w:noWrap w:val="0"/>
            <w:vAlign w:val="center"/>
          </w:tcPr>
          <w:p>
            <w:pPr>
              <w:ind w:right="211"/>
              <w:jc w:val="center"/>
              <w:rPr>
                <w:rFonts w:ascii="Times New Roman"/>
                <w:kern w:val="0"/>
                <w:sz w:val="18"/>
              </w:rPr>
            </w:pPr>
            <w:r>
              <w:rPr>
                <w:rFonts w:hint="eastAsia" w:ascii="Times New Roman"/>
                <w:kern w:val="0"/>
                <w:sz w:val="18"/>
              </w:rPr>
              <w:t>无锡华电电力设备有限公司</w:t>
            </w:r>
          </w:p>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5</w:t>
            </w:r>
          </w:p>
        </w:tc>
        <w:tc>
          <w:tcPr>
            <w:tcW w:w="0" w:type="auto"/>
            <w:noWrap w:val="0"/>
            <w:vAlign w:val="center"/>
          </w:tcPr>
          <w:p>
            <w:pPr>
              <w:ind w:right="211"/>
              <w:jc w:val="center"/>
              <w:rPr>
                <w:rFonts w:ascii="Times New Roman"/>
                <w:kern w:val="0"/>
                <w:sz w:val="18"/>
              </w:rPr>
            </w:pPr>
            <w:r>
              <w:rPr>
                <w:rFonts w:ascii="Times New Roman"/>
                <w:kern w:val="0"/>
                <w:sz w:val="18"/>
              </w:rPr>
              <w:t>布袋除尘器</w:t>
            </w:r>
          </w:p>
        </w:tc>
        <w:tc>
          <w:tcPr>
            <w:tcW w:w="0" w:type="auto"/>
            <w:noWrap w:val="0"/>
            <w:vAlign w:val="center"/>
          </w:tcPr>
          <w:p>
            <w:pPr>
              <w:ind w:right="211"/>
              <w:jc w:val="center"/>
              <w:rPr>
                <w:rFonts w:ascii="Times New Roman"/>
                <w:kern w:val="0"/>
                <w:sz w:val="18"/>
              </w:rPr>
            </w:pPr>
            <w:r>
              <w:rPr>
                <w:rFonts w:hint="eastAsia" w:ascii="Times New Roman"/>
                <w:kern w:val="0"/>
                <w:sz w:val="18"/>
              </w:rPr>
              <w:t>型号：</w:t>
            </w:r>
            <w:r>
              <w:rPr>
                <w:rFonts w:ascii="Times New Roman"/>
                <w:kern w:val="0"/>
                <w:sz w:val="18"/>
              </w:rPr>
              <w:t>MC120-</w:t>
            </w:r>
            <w:r>
              <w:rPr>
                <w:rFonts w:hint="eastAsia" w:ascii="Times New Roman"/>
                <w:kern w:val="0"/>
                <w:sz w:val="18"/>
              </w:rPr>
              <w:t>Ⅱ</w:t>
            </w:r>
          </w:p>
          <w:p>
            <w:pPr>
              <w:ind w:right="211"/>
              <w:jc w:val="center"/>
              <w:rPr>
                <w:rFonts w:ascii="Times New Roman"/>
                <w:kern w:val="0"/>
                <w:sz w:val="18"/>
              </w:rPr>
            </w:pPr>
            <w:r>
              <w:rPr>
                <w:rFonts w:ascii="Times New Roman"/>
                <w:kern w:val="0"/>
                <w:sz w:val="18"/>
              </w:rPr>
              <w:t>过滤面积：90m2</w:t>
            </w:r>
          </w:p>
        </w:tc>
        <w:tc>
          <w:tcPr>
            <w:tcW w:w="0" w:type="auto"/>
            <w:noWrap w:val="0"/>
            <w:vAlign w:val="center"/>
          </w:tcPr>
          <w:p>
            <w:pPr>
              <w:ind w:right="211"/>
              <w:jc w:val="center"/>
              <w:rPr>
                <w:rFonts w:ascii="Times New Roman"/>
                <w:kern w:val="0"/>
                <w:sz w:val="18"/>
              </w:rPr>
            </w:pPr>
            <w:r>
              <w:rPr>
                <w:rFonts w:hint="eastAsia" w:ascii="Times New Roman"/>
                <w:kern w:val="0"/>
                <w:sz w:val="18"/>
              </w:rPr>
              <w:t>无锡华电电力设备有限公司</w:t>
            </w:r>
          </w:p>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6</w:t>
            </w:r>
          </w:p>
        </w:tc>
        <w:tc>
          <w:tcPr>
            <w:tcW w:w="0" w:type="auto"/>
            <w:noWrap w:val="0"/>
            <w:vAlign w:val="center"/>
          </w:tcPr>
          <w:p>
            <w:pPr>
              <w:ind w:right="211"/>
              <w:jc w:val="center"/>
              <w:rPr>
                <w:rFonts w:ascii="Times New Roman"/>
                <w:kern w:val="0"/>
                <w:sz w:val="18"/>
              </w:rPr>
            </w:pPr>
            <w:r>
              <w:rPr>
                <w:rFonts w:ascii="Times New Roman"/>
                <w:kern w:val="0"/>
                <w:sz w:val="18"/>
              </w:rPr>
              <w:t>压力真空释放阀</w:t>
            </w:r>
          </w:p>
        </w:tc>
        <w:tc>
          <w:tcPr>
            <w:tcW w:w="0" w:type="auto"/>
            <w:noWrap w:val="0"/>
            <w:vAlign w:val="center"/>
          </w:tcPr>
          <w:p>
            <w:pPr>
              <w:ind w:right="211"/>
              <w:jc w:val="center"/>
              <w:rPr>
                <w:rFonts w:ascii="Times New Roman"/>
                <w:kern w:val="0"/>
                <w:sz w:val="18"/>
              </w:rPr>
            </w:pPr>
            <w:r>
              <w:rPr>
                <w:rFonts w:hint="eastAsia" w:ascii="Times New Roman"/>
                <w:kern w:val="0"/>
                <w:sz w:val="18"/>
              </w:rPr>
              <w:t>型号：</w:t>
            </w:r>
            <w:r>
              <w:rPr>
                <w:rFonts w:ascii="Times New Roman"/>
                <w:kern w:val="0"/>
                <w:sz w:val="18"/>
              </w:rPr>
              <w:t>FS-508</w:t>
            </w:r>
          </w:p>
          <w:p>
            <w:pPr>
              <w:ind w:right="211"/>
              <w:jc w:val="center"/>
              <w:rPr>
                <w:rFonts w:ascii="Times New Roman"/>
                <w:kern w:val="0"/>
                <w:sz w:val="18"/>
              </w:rPr>
            </w:pPr>
            <w:r>
              <w:rPr>
                <w:rFonts w:ascii="Times New Roman"/>
                <w:kern w:val="0"/>
                <w:sz w:val="18"/>
              </w:rPr>
              <w:t>标准透气值：真空216</w:t>
            </w:r>
            <w:r>
              <w:rPr>
                <w:rFonts w:hint="eastAsia" w:ascii="Times New Roman"/>
                <w:kern w:val="0"/>
                <w:sz w:val="18"/>
              </w:rPr>
              <w:t>P</w:t>
            </w:r>
            <w:r>
              <w:rPr>
                <w:rFonts w:ascii="Times New Roman"/>
                <w:kern w:val="0"/>
                <w:sz w:val="18"/>
              </w:rPr>
              <w:t>a</w:t>
            </w:r>
            <w:r>
              <w:rPr>
                <w:rFonts w:hint="eastAsia" w:ascii="Times New Roman"/>
                <w:kern w:val="0"/>
                <w:sz w:val="18"/>
              </w:rPr>
              <w:t>；</w:t>
            </w:r>
            <w:r>
              <w:rPr>
                <w:rFonts w:ascii="Times New Roman"/>
                <w:kern w:val="0"/>
                <w:sz w:val="18"/>
              </w:rPr>
              <w:t>压力754</w:t>
            </w:r>
            <w:r>
              <w:rPr>
                <w:rFonts w:hint="eastAsia" w:ascii="Times New Roman"/>
                <w:kern w:val="0"/>
                <w:sz w:val="18"/>
              </w:rPr>
              <w:t>P</w:t>
            </w:r>
            <w:r>
              <w:rPr>
                <w:rFonts w:ascii="Times New Roman"/>
                <w:kern w:val="0"/>
                <w:sz w:val="18"/>
              </w:rPr>
              <w:t>a</w:t>
            </w:r>
          </w:p>
          <w:p>
            <w:pPr>
              <w:ind w:right="211"/>
              <w:jc w:val="center"/>
              <w:rPr>
                <w:rFonts w:ascii="Times New Roman"/>
                <w:kern w:val="0"/>
                <w:sz w:val="18"/>
              </w:rPr>
            </w:pPr>
            <w:r>
              <w:rPr>
                <w:rFonts w:ascii="Times New Roman"/>
                <w:kern w:val="0"/>
                <w:sz w:val="18"/>
              </w:rPr>
              <w:t>最大透气值：真空862</w:t>
            </w:r>
            <w:r>
              <w:rPr>
                <w:rFonts w:hint="eastAsia" w:ascii="Times New Roman"/>
                <w:kern w:val="0"/>
                <w:sz w:val="18"/>
              </w:rPr>
              <w:t>P</w:t>
            </w:r>
            <w:r>
              <w:rPr>
                <w:rFonts w:ascii="Times New Roman"/>
                <w:kern w:val="0"/>
                <w:sz w:val="18"/>
              </w:rPr>
              <w:t>a；压力2586</w:t>
            </w:r>
            <w:r>
              <w:rPr>
                <w:rFonts w:hint="eastAsia" w:ascii="Times New Roman"/>
                <w:kern w:val="0"/>
                <w:sz w:val="18"/>
              </w:rPr>
              <w:t>P</w:t>
            </w:r>
            <w:r>
              <w:rPr>
                <w:rFonts w:ascii="Times New Roman"/>
                <w:kern w:val="0"/>
                <w:sz w:val="18"/>
              </w:rPr>
              <w:t>a</w:t>
            </w:r>
          </w:p>
        </w:tc>
        <w:tc>
          <w:tcPr>
            <w:tcW w:w="0" w:type="auto"/>
            <w:noWrap w:val="0"/>
            <w:vAlign w:val="center"/>
          </w:tcPr>
          <w:p>
            <w:pPr>
              <w:ind w:right="211"/>
              <w:jc w:val="center"/>
              <w:rPr>
                <w:rFonts w:ascii="Times New Roman"/>
                <w:kern w:val="0"/>
                <w:sz w:val="18"/>
              </w:rPr>
            </w:pPr>
            <w:r>
              <w:rPr>
                <w:rFonts w:hint="eastAsia" w:ascii="Times New Roman"/>
                <w:kern w:val="0"/>
                <w:sz w:val="18"/>
              </w:rPr>
              <w:t>无锡华电电力设备有限公司</w:t>
            </w:r>
          </w:p>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7</w:t>
            </w:r>
          </w:p>
        </w:tc>
        <w:tc>
          <w:tcPr>
            <w:tcW w:w="0" w:type="auto"/>
            <w:noWrap w:val="0"/>
            <w:vAlign w:val="center"/>
          </w:tcPr>
          <w:p>
            <w:pPr>
              <w:ind w:right="211"/>
              <w:jc w:val="center"/>
              <w:rPr>
                <w:rFonts w:ascii="Times New Roman"/>
                <w:kern w:val="0"/>
                <w:sz w:val="18"/>
              </w:rPr>
            </w:pPr>
            <w:r>
              <w:rPr>
                <w:rFonts w:ascii="Times New Roman"/>
                <w:kern w:val="0"/>
                <w:sz w:val="18"/>
              </w:rPr>
              <w:t>电动给料机（散装机配）</w:t>
            </w:r>
          </w:p>
        </w:tc>
        <w:tc>
          <w:tcPr>
            <w:tcW w:w="0" w:type="auto"/>
            <w:noWrap w:val="0"/>
            <w:vAlign w:val="center"/>
          </w:tcPr>
          <w:p>
            <w:pPr>
              <w:ind w:right="211"/>
              <w:jc w:val="center"/>
              <w:rPr>
                <w:rFonts w:ascii="Times New Roman"/>
                <w:kern w:val="0"/>
                <w:sz w:val="18"/>
              </w:rPr>
            </w:pPr>
            <w:r>
              <w:rPr>
                <w:rFonts w:hint="eastAsia" w:ascii="Times New Roman"/>
                <w:kern w:val="0"/>
                <w:sz w:val="18"/>
              </w:rPr>
              <w:t>型号:TG-100</w:t>
            </w:r>
          </w:p>
          <w:p>
            <w:pPr>
              <w:ind w:right="211"/>
              <w:jc w:val="center"/>
              <w:rPr>
                <w:rFonts w:ascii="Times New Roman"/>
                <w:kern w:val="0"/>
                <w:sz w:val="18"/>
              </w:rPr>
            </w:pPr>
            <w:r>
              <w:rPr>
                <w:rFonts w:hint="eastAsia" w:ascii="Times New Roman"/>
                <w:kern w:val="0"/>
                <w:sz w:val="18"/>
              </w:rPr>
              <w:t>使用介质及温度：干灰，≤200℃</w:t>
            </w:r>
          </w:p>
          <w:p>
            <w:pPr>
              <w:ind w:right="211"/>
              <w:jc w:val="center"/>
              <w:rPr>
                <w:rFonts w:ascii="Times New Roman"/>
                <w:kern w:val="0"/>
                <w:sz w:val="18"/>
              </w:rPr>
            </w:pPr>
            <w:r>
              <w:rPr>
                <w:rFonts w:hint="eastAsia" w:ascii="Times New Roman"/>
                <w:kern w:val="0"/>
                <w:sz w:val="18"/>
              </w:rPr>
              <w:t>叶轮直径：</w:t>
            </w:r>
            <w:r>
              <w:rPr>
                <w:rFonts w:ascii="Times New Roman"/>
                <w:kern w:val="0"/>
                <w:sz w:val="18"/>
              </w:rPr>
              <w:t>Ø</w:t>
            </w:r>
            <w:r>
              <w:rPr>
                <w:rFonts w:hint="eastAsia" w:ascii="Times New Roman"/>
                <w:kern w:val="0"/>
                <w:sz w:val="18"/>
              </w:rPr>
              <w:t>4</w:t>
            </w:r>
            <w:r>
              <w:rPr>
                <w:rFonts w:ascii="Times New Roman"/>
                <w:kern w:val="0"/>
                <w:sz w:val="18"/>
              </w:rPr>
              <w:t>20</w:t>
            </w:r>
          </w:p>
          <w:p>
            <w:pPr>
              <w:ind w:right="211"/>
              <w:jc w:val="center"/>
              <w:rPr>
                <w:rFonts w:ascii="Times New Roman"/>
                <w:kern w:val="0"/>
                <w:sz w:val="18"/>
              </w:rPr>
            </w:pPr>
            <w:r>
              <w:rPr>
                <w:rFonts w:hint="eastAsia" w:ascii="Times New Roman"/>
                <w:kern w:val="0"/>
                <w:sz w:val="18"/>
              </w:rPr>
              <w:t>叶轮转速：33</w:t>
            </w:r>
            <w:r>
              <w:rPr>
                <w:rFonts w:ascii="Times New Roman"/>
                <w:kern w:val="0"/>
                <w:sz w:val="18"/>
              </w:rPr>
              <w:t>r/min</w:t>
            </w:r>
          </w:p>
          <w:p>
            <w:pPr>
              <w:ind w:right="211"/>
              <w:jc w:val="center"/>
              <w:rPr>
                <w:rFonts w:ascii="Times New Roman"/>
                <w:kern w:val="0"/>
                <w:sz w:val="18"/>
              </w:rPr>
            </w:pPr>
            <w:r>
              <w:rPr>
                <w:rFonts w:ascii="Times New Roman"/>
                <w:kern w:val="0"/>
                <w:sz w:val="18"/>
              </w:rPr>
              <w:t>电动机型号：Y100L2-4</w:t>
            </w:r>
          </w:p>
          <w:p>
            <w:pPr>
              <w:ind w:right="211"/>
              <w:jc w:val="center"/>
              <w:rPr>
                <w:rFonts w:ascii="Times New Roman"/>
                <w:kern w:val="0"/>
                <w:sz w:val="18"/>
              </w:rPr>
            </w:pPr>
            <w:r>
              <w:rPr>
                <w:rFonts w:ascii="Times New Roman"/>
                <w:kern w:val="0"/>
                <w:sz w:val="18"/>
              </w:rPr>
              <w:t>功率：3KW</w:t>
            </w:r>
          </w:p>
          <w:p>
            <w:pPr>
              <w:ind w:right="211"/>
              <w:jc w:val="center"/>
              <w:rPr>
                <w:rFonts w:ascii="Times New Roman"/>
                <w:kern w:val="0"/>
                <w:sz w:val="18"/>
              </w:rPr>
            </w:pPr>
            <w:r>
              <w:rPr>
                <w:rFonts w:hint="eastAsia" w:ascii="Times New Roman"/>
                <w:kern w:val="0"/>
                <w:sz w:val="18"/>
              </w:rPr>
              <w:t>减速机型号：BWD3-4-43</w:t>
            </w:r>
          </w:p>
          <w:p>
            <w:pPr>
              <w:ind w:right="211"/>
              <w:jc w:val="center"/>
              <w:rPr>
                <w:rFonts w:ascii="Times New Roman"/>
                <w:kern w:val="0"/>
                <w:sz w:val="18"/>
              </w:rPr>
            </w:pPr>
            <w:r>
              <w:rPr>
                <w:rFonts w:ascii="Times New Roman"/>
                <w:kern w:val="0"/>
                <w:sz w:val="18"/>
              </w:rPr>
              <w:t>给料机出力：</w:t>
            </w:r>
            <w:r>
              <w:rPr>
                <w:rFonts w:hint="eastAsia" w:ascii="Times New Roman"/>
                <w:kern w:val="0"/>
                <w:sz w:val="18"/>
              </w:rPr>
              <w:t>1</w:t>
            </w:r>
            <w:r>
              <w:rPr>
                <w:rFonts w:ascii="Times New Roman"/>
                <w:kern w:val="0"/>
                <w:sz w:val="18"/>
              </w:rPr>
              <w:t>00t/h</w:t>
            </w:r>
          </w:p>
        </w:tc>
        <w:tc>
          <w:tcPr>
            <w:tcW w:w="0" w:type="auto"/>
            <w:noWrap w:val="0"/>
            <w:vAlign w:val="center"/>
          </w:tcPr>
          <w:p>
            <w:pPr>
              <w:ind w:right="211"/>
              <w:jc w:val="center"/>
              <w:rPr>
                <w:rFonts w:ascii="Times New Roman"/>
                <w:kern w:val="0"/>
                <w:sz w:val="18"/>
              </w:rPr>
            </w:pPr>
            <w:r>
              <w:rPr>
                <w:rFonts w:hint="eastAsia" w:ascii="Times New Roman"/>
                <w:kern w:val="0"/>
                <w:sz w:val="18"/>
              </w:rPr>
              <w:t>无锡华电电力设备有限公司</w:t>
            </w:r>
          </w:p>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8</w:t>
            </w:r>
          </w:p>
        </w:tc>
        <w:tc>
          <w:tcPr>
            <w:tcW w:w="0" w:type="auto"/>
            <w:noWrap w:val="0"/>
            <w:vAlign w:val="center"/>
          </w:tcPr>
          <w:p>
            <w:pPr>
              <w:ind w:right="211"/>
              <w:jc w:val="center"/>
              <w:rPr>
                <w:rFonts w:ascii="Times New Roman"/>
                <w:kern w:val="0"/>
                <w:sz w:val="18"/>
              </w:rPr>
            </w:pPr>
            <w:r>
              <w:rPr>
                <w:rFonts w:ascii="Times New Roman"/>
                <w:kern w:val="0"/>
                <w:sz w:val="18"/>
              </w:rPr>
              <w:t>罗茨式气化风机</w:t>
            </w:r>
          </w:p>
        </w:tc>
        <w:tc>
          <w:tcPr>
            <w:tcW w:w="0" w:type="auto"/>
            <w:noWrap w:val="0"/>
            <w:vAlign w:val="center"/>
          </w:tcPr>
          <w:p>
            <w:pPr>
              <w:ind w:right="211"/>
              <w:jc w:val="center"/>
              <w:rPr>
                <w:rFonts w:ascii="Times New Roman"/>
                <w:kern w:val="0"/>
                <w:sz w:val="18"/>
              </w:rPr>
            </w:pPr>
            <w:r>
              <w:rPr>
                <w:rFonts w:hint="eastAsia" w:ascii="Times New Roman"/>
                <w:kern w:val="0"/>
                <w:sz w:val="18"/>
              </w:rPr>
              <w:t>型号：</w:t>
            </w:r>
            <w:r>
              <w:rPr>
                <w:rFonts w:ascii="Times New Roman"/>
                <w:kern w:val="0"/>
                <w:sz w:val="18"/>
              </w:rPr>
              <w:t>BORA353DI65型</w:t>
            </w:r>
          </w:p>
          <w:p>
            <w:pPr>
              <w:ind w:right="211"/>
              <w:jc w:val="center"/>
              <w:rPr>
                <w:rFonts w:ascii="Times New Roman"/>
                <w:kern w:val="0"/>
                <w:sz w:val="18"/>
              </w:rPr>
            </w:pPr>
            <w:r>
              <w:rPr>
                <w:rFonts w:hint="eastAsia" w:ascii="Times New Roman"/>
                <w:kern w:val="0"/>
                <w:sz w:val="18"/>
              </w:rPr>
              <w:t>冷却方式：</w:t>
            </w:r>
            <w:r>
              <w:rPr>
                <w:rFonts w:ascii="Times New Roman"/>
                <w:kern w:val="0"/>
                <w:sz w:val="18"/>
              </w:rPr>
              <w:t>风冷式</w:t>
            </w:r>
          </w:p>
          <w:p>
            <w:pPr>
              <w:ind w:right="211"/>
              <w:jc w:val="center"/>
              <w:rPr>
                <w:rFonts w:ascii="Times New Roman"/>
                <w:kern w:val="0"/>
                <w:sz w:val="18"/>
              </w:rPr>
            </w:pPr>
            <w:r>
              <w:rPr>
                <w:rFonts w:ascii="Times New Roman"/>
                <w:kern w:val="0"/>
                <w:sz w:val="18"/>
              </w:rPr>
              <w:t>出口压力：0</w:t>
            </w:r>
            <w:r>
              <w:rPr>
                <w:rFonts w:hint="eastAsia" w:ascii="Times New Roman"/>
                <w:kern w:val="0"/>
                <w:sz w:val="18"/>
              </w:rPr>
              <w:t>.</w:t>
            </w:r>
            <w:r>
              <w:rPr>
                <w:rFonts w:ascii="Times New Roman"/>
                <w:kern w:val="0"/>
                <w:sz w:val="18"/>
              </w:rPr>
              <w:t>098M</w:t>
            </w:r>
            <w:r>
              <w:rPr>
                <w:rFonts w:hint="eastAsia" w:ascii="Times New Roman"/>
                <w:kern w:val="0"/>
                <w:sz w:val="18"/>
              </w:rPr>
              <w:t>P</w:t>
            </w:r>
            <w:r>
              <w:rPr>
                <w:rFonts w:ascii="Times New Roman"/>
                <w:kern w:val="0"/>
                <w:sz w:val="18"/>
              </w:rPr>
              <w:t>a</w:t>
            </w:r>
          </w:p>
          <w:p>
            <w:pPr>
              <w:ind w:right="211"/>
              <w:jc w:val="center"/>
              <w:rPr>
                <w:rFonts w:ascii="Times New Roman"/>
                <w:kern w:val="0"/>
                <w:sz w:val="18"/>
              </w:rPr>
            </w:pPr>
            <w:r>
              <w:rPr>
                <w:rFonts w:ascii="Times New Roman"/>
                <w:kern w:val="0"/>
                <w:sz w:val="18"/>
              </w:rPr>
              <w:t>出口风温：125</w:t>
            </w:r>
            <w:r>
              <w:rPr>
                <w:rFonts w:hint="eastAsia" w:ascii="Times New Roman"/>
                <w:kern w:val="0"/>
                <w:sz w:val="18"/>
              </w:rPr>
              <w:t>℃</w:t>
            </w:r>
          </w:p>
          <w:p>
            <w:pPr>
              <w:ind w:right="211"/>
              <w:jc w:val="center"/>
              <w:rPr>
                <w:rFonts w:ascii="Times New Roman"/>
                <w:kern w:val="0"/>
                <w:sz w:val="18"/>
              </w:rPr>
            </w:pPr>
            <w:r>
              <w:rPr>
                <w:rFonts w:ascii="Times New Roman"/>
                <w:kern w:val="0"/>
                <w:sz w:val="18"/>
              </w:rPr>
              <w:t>气化风机电机型号：Y2-250M-2型</w:t>
            </w:r>
          </w:p>
          <w:p>
            <w:pPr>
              <w:ind w:right="211"/>
              <w:jc w:val="center"/>
              <w:rPr>
                <w:rFonts w:ascii="Times New Roman"/>
                <w:kern w:val="0"/>
                <w:sz w:val="18"/>
              </w:rPr>
            </w:pPr>
            <w:r>
              <w:rPr>
                <w:rFonts w:ascii="Times New Roman"/>
                <w:kern w:val="0"/>
                <w:sz w:val="18"/>
              </w:rPr>
              <w:t>功率：55KW</w:t>
            </w:r>
          </w:p>
          <w:p>
            <w:pPr>
              <w:ind w:right="211"/>
              <w:jc w:val="center"/>
              <w:rPr>
                <w:rFonts w:ascii="Times New Roman"/>
                <w:kern w:val="0"/>
                <w:sz w:val="18"/>
              </w:rPr>
            </w:pPr>
            <w:r>
              <w:rPr>
                <w:rFonts w:ascii="Times New Roman"/>
                <w:kern w:val="0"/>
                <w:sz w:val="18"/>
              </w:rPr>
              <w:t>转速：2980r/min</w:t>
            </w:r>
          </w:p>
        </w:tc>
        <w:tc>
          <w:tcPr>
            <w:tcW w:w="0" w:type="auto"/>
            <w:vMerge w:val="restart"/>
            <w:noWrap w:val="0"/>
            <w:vAlign w:val="center"/>
          </w:tcPr>
          <w:p>
            <w:pPr>
              <w:ind w:right="211"/>
              <w:jc w:val="center"/>
              <w:rPr>
                <w:rFonts w:ascii="Times New Roman"/>
                <w:kern w:val="0"/>
                <w:sz w:val="18"/>
              </w:rPr>
            </w:pPr>
            <w:r>
              <w:rPr>
                <w:rFonts w:ascii="Times New Roman"/>
                <w:kern w:val="0"/>
                <w:sz w:val="18"/>
              </w:rPr>
              <w:t>石家庄博纳风机技术有限公司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9</w:t>
            </w:r>
          </w:p>
        </w:tc>
        <w:tc>
          <w:tcPr>
            <w:tcW w:w="0" w:type="auto"/>
            <w:noWrap w:val="0"/>
            <w:vAlign w:val="center"/>
          </w:tcPr>
          <w:p>
            <w:pPr>
              <w:ind w:right="211"/>
              <w:jc w:val="center"/>
              <w:rPr>
                <w:rFonts w:ascii="Times New Roman"/>
                <w:kern w:val="0"/>
                <w:sz w:val="18"/>
              </w:rPr>
            </w:pPr>
            <w:r>
              <w:rPr>
                <w:rFonts w:ascii="Times New Roman"/>
                <w:kern w:val="0"/>
                <w:sz w:val="18"/>
              </w:rPr>
              <w:t>空气加热器</w:t>
            </w:r>
          </w:p>
        </w:tc>
        <w:tc>
          <w:tcPr>
            <w:tcW w:w="0" w:type="auto"/>
            <w:noWrap w:val="0"/>
            <w:vAlign w:val="center"/>
          </w:tcPr>
          <w:p>
            <w:pPr>
              <w:ind w:right="211"/>
              <w:jc w:val="center"/>
              <w:rPr>
                <w:rFonts w:ascii="Times New Roman"/>
                <w:kern w:val="0"/>
                <w:sz w:val="18"/>
              </w:rPr>
            </w:pPr>
            <w:r>
              <w:rPr>
                <w:rFonts w:hint="eastAsia" w:ascii="Times New Roman"/>
                <w:kern w:val="0"/>
                <w:sz w:val="18"/>
              </w:rPr>
              <w:t>型号：</w:t>
            </w:r>
            <w:r>
              <w:rPr>
                <w:rFonts w:ascii="Times New Roman"/>
                <w:kern w:val="0"/>
                <w:sz w:val="18"/>
              </w:rPr>
              <w:t>DYK-75</w:t>
            </w:r>
          </w:p>
          <w:p>
            <w:pPr>
              <w:ind w:right="211"/>
              <w:jc w:val="center"/>
              <w:rPr>
                <w:rFonts w:ascii="Times New Roman"/>
                <w:kern w:val="0"/>
                <w:sz w:val="18"/>
              </w:rPr>
            </w:pPr>
            <w:r>
              <w:rPr>
                <w:rFonts w:ascii="Times New Roman"/>
                <w:kern w:val="0"/>
                <w:sz w:val="18"/>
              </w:rPr>
              <w:t>额定流量：23</w:t>
            </w:r>
            <w:r>
              <w:rPr>
                <w:rFonts w:hint="eastAsia" w:ascii="Times New Roman"/>
                <w:kern w:val="0"/>
                <w:sz w:val="18"/>
              </w:rPr>
              <w:t>.</w:t>
            </w:r>
            <w:r>
              <w:rPr>
                <w:rFonts w:ascii="Times New Roman"/>
                <w:kern w:val="0"/>
                <w:sz w:val="18"/>
              </w:rPr>
              <w:t>67m3/min</w:t>
            </w:r>
          </w:p>
          <w:p>
            <w:pPr>
              <w:ind w:right="211"/>
              <w:jc w:val="center"/>
              <w:rPr>
                <w:rFonts w:ascii="Times New Roman"/>
                <w:kern w:val="0"/>
                <w:sz w:val="18"/>
              </w:rPr>
            </w:pPr>
            <w:r>
              <w:rPr>
                <w:rFonts w:ascii="Times New Roman"/>
                <w:kern w:val="0"/>
                <w:sz w:val="18"/>
              </w:rPr>
              <w:t>空气出口度:176</w:t>
            </w:r>
            <w:r>
              <w:rPr>
                <w:rFonts w:hint="eastAsia" w:ascii="Times New Roman"/>
                <w:kern w:val="0"/>
                <w:sz w:val="18"/>
              </w:rPr>
              <w:t>℃</w:t>
            </w:r>
          </w:p>
          <w:p>
            <w:pPr>
              <w:ind w:right="211"/>
              <w:jc w:val="center"/>
              <w:rPr>
                <w:rFonts w:ascii="Times New Roman"/>
                <w:kern w:val="0"/>
                <w:sz w:val="18"/>
              </w:rPr>
            </w:pPr>
            <w:r>
              <w:rPr>
                <w:rFonts w:ascii="Times New Roman"/>
                <w:kern w:val="0"/>
                <w:sz w:val="18"/>
              </w:rPr>
              <w:t>功率:75KW</w:t>
            </w:r>
          </w:p>
          <w:p>
            <w:pPr>
              <w:ind w:right="211"/>
              <w:jc w:val="center"/>
              <w:rPr>
                <w:rFonts w:ascii="Times New Roman"/>
                <w:kern w:val="0"/>
                <w:sz w:val="18"/>
              </w:rPr>
            </w:pPr>
            <w:r>
              <w:rPr>
                <w:rFonts w:ascii="Times New Roman"/>
                <w:kern w:val="0"/>
                <w:sz w:val="18"/>
              </w:rPr>
              <w:t>输入电压:380V</w:t>
            </w:r>
          </w:p>
        </w:tc>
        <w:tc>
          <w:tcPr>
            <w:tcW w:w="0" w:type="auto"/>
            <w:vMerge w:val="continue"/>
            <w:noWrap w:val="0"/>
            <w:vAlign w:val="center"/>
          </w:tcPr>
          <w:p>
            <w:pPr>
              <w:ind w:right="211"/>
              <w:jc w:val="center"/>
              <w:rPr>
                <w:rFonts w:ascii="Times New Roman"/>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noWrap w:val="0"/>
            <w:vAlign w:val="center"/>
          </w:tcPr>
          <w:p>
            <w:pPr>
              <w:ind w:right="211"/>
              <w:jc w:val="center"/>
              <w:rPr>
                <w:rFonts w:ascii="Times New Roman"/>
                <w:kern w:val="0"/>
                <w:sz w:val="18"/>
              </w:rPr>
            </w:pPr>
            <w:r>
              <w:rPr>
                <w:rFonts w:ascii="Times New Roman"/>
                <w:kern w:val="0"/>
                <w:sz w:val="18"/>
              </w:rPr>
              <w:t>10</w:t>
            </w:r>
          </w:p>
        </w:tc>
        <w:tc>
          <w:tcPr>
            <w:tcW w:w="0" w:type="auto"/>
            <w:noWrap w:val="0"/>
            <w:vAlign w:val="center"/>
          </w:tcPr>
          <w:p>
            <w:pPr>
              <w:ind w:right="211"/>
              <w:jc w:val="center"/>
              <w:rPr>
                <w:rFonts w:ascii="Times New Roman"/>
                <w:kern w:val="0"/>
                <w:sz w:val="18"/>
              </w:rPr>
            </w:pPr>
            <w:r>
              <w:rPr>
                <w:rFonts w:ascii="Times New Roman"/>
                <w:kern w:val="0"/>
                <w:sz w:val="18"/>
              </w:rPr>
              <w:t>灰库气化槽</w:t>
            </w:r>
          </w:p>
        </w:tc>
        <w:tc>
          <w:tcPr>
            <w:tcW w:w="0" w:type="auto"/>
            <w:noWrap w:val="0"/>
            <w:vAlign w:val="center"/>
          </w:tcPr>
          <w:p>
            <w:pPr>
              <w:ind w:right="211"/>
              <w:jc w:val="center"/>
              <w:rPr>
                <w:rFonts w:ascii="Times New Roman"/>
                <w:kern w:val="0"/>
                <w:sz w:val="18"/>
              </w:rPr>
            </w:pPr>
            <w:r>
              <w:rPr>
                <w:rFonts w:ascii="Times New Roman"/>
                <w:kern w:val="0"/>
                <w:sz w:val="18"/>
              </w:rPr>
              <w:t>材料：碳化硅多孔板</w:t>
            </w:r>
          </w:p>
          <w:p>
            <w:pPr>
              <w:ind w:right="211"/>
              <w:jc w:val="center"/>
              <w:rPr>
                <w:rFonts w:ascii="Times New Roman"/>
                <w:kern w:val="0"/>
                <w:sz w:val="18"/>
              </w:rPr>
            </w:pPr>
            <w:r>
              <w:rPr>
                <w:rFonts w:ascii="Times New Roman"/>
                <w:kern w:val="0"/>
                <w:sz w:val="18"/>
              </w:rPr>
              <w:t>气化板阻力：≤4kPa</w:t>
            </w:r>
          </w:p>
          <w:p>
            <w:pPr>
              <w:ind w:right="211"/>
              <w:jc w:val="center"/>
              <w:rPr>
                <w:rFonts w:ascii="Times New Roman"/>
                <w:kern w:val="0"/>
                <w:sz w:val="18"/>
              </w:rPr>
            </w:pPr>
            <w:r>
              <w:rPr>
                <w:rFonts w:ascii="Times New Roman"/>
                <w:kern w:val="0"/>
                <w:sz w:val="18"/>
              </w:rPr>
              <w:t>耐温：t≥200</w:t>
            </w:r>
            <w:r>
              <w:rPr>
                <w:rFonts w:hint="eastAsia" w:ascii="Times New Roman"/>
                <w:kern w:val="0"/>
                <w:sz w:val="18"/>
              </w:rPr>
              <w:t>℃</w:t>
            </w:r>
          </w:p>
        </w:tc>
        <w:tc>
          <w:tcPr>
            <w:tcW w:w="0" w:type="auto"/>
            <w:vMerge w:val="continue"/>
            <w:noWrap w:val="0"/>
            <w:vAlign w:val="center"/>
          </w:tcPr>
          <w:p>
            <w:pPr>
              <w:ind w:right="211"/>
              <w:jc w:val="center"/>
              <w:rPr>
                <w:rFonts w:ascii="Times New Roman"/>
                <w:kern w:val="0"/>
                <w:sz w:val="18"/>
              </w:rPr>
            </w:pPr>
          </w:p>
        </w:tc>
      </w:tr>
    </w:tbl>
    <w:p>
      <w:pPr>
        <w:pStyle w:val="4"/>
        <w:numPr>
          <w:ilvl w:val="0"/>
          <w:numId w:val="3"/>
        </w:numPr>
        <w:rPr>
          <w:rFonts w:hint="eastAsia" w:ascii="Times New Roman" w:hAnsi="Times New Roman" w:eastAsia="方正仿宋简体" w:cs="方正仿宋简体"/>
          <w:b w:val="0"/>
          <w:bCs w:val="0"/>
          <w:color w:val="000000"/>
          <w:kern w:val="2"/>
          <w:sz w:val="30"/>
          <w:szCs w:val="30"/>
          <w:lang w:val="en-US" w:eastAsia="zh-CN" w:bidi="ar-SA"/>
        </w:rPr>
      </w:pPr>
      <w:bookmarkStart w:id="7" w:name="_Toc276028092"/>
      <w:bookmarkStart w:id="8" w:name="_Toc361236358"/>
      <w:r>
        <w:rPr>
          <w:rFonts w:hint="eastAsia" w:ascii="Times New Roman" w:hAnsi="Times New Roman" w:eastAsia="方正仿宋简体" w:cs="方正仿宋简体"/>
          <w:b w:val="0"/>
          <w:bCs w:val="0"/>
          <w:color w:val="000000"/>
          <w:kern w:val="2"/>
          <w:sz w:val="30"/>
          <w:szCs w:val="30"/>
          <w:lang w:val="en-US" w:eastAsia="zh-CN" w:bidi="ar-SA"/>
        </w:rPr>
        <w:t>空压机系统设备规范</w:t>
      </w:r>
      <w:bookmarkEnd w:id="7"/>
      <w:bookmarkEnd w:id="8"/>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559"/>
        <w:gridCol w:w="545"/>
        <w:gridCol w:w="1660"/>
        <w:gridCol w:w="1525"/>
        <w:gridCol w:w="764"/>
        <w:gridCol w:w="7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noWrap w:val="0"/>
            <w:vAlign w:val="center"/>
          </w:tcPr>
          <w:p>
            <w:pPr>
              <w:rPr>
                <w:rFonts w:hint="eastAsia"/>
              </w:rPr>
            </w:pPr>
            <w:r>
              <w:rPr>
                <w:rFonts w:hint="eastAsia"/>
              </w:rPr>
              <w:t>空压机本体设备规范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16" w:type="pct"/>
            <w:noWrap w:val="0"/>
            <w:vAlign w:val="center"/>
          </w:tcPr>
          <w:p>
            <w:pPr>
              <w:rPr>
                <w:rFonts w:hint="eastAsia"/>
              </w:rPr>
            </w:pPr>
            <w:r>
              <w:rPr>
                <w:rFonts w:hint="eastAsia"/>
              </w:rPr>
              <w:t>项目</w:t>
            </w:r>
          </w:p>
        </w:tc>
        <w:tc>
          <w:tcPr>
            <w:tcW w:w="648" w:type="pct"/>
            <w:gridSpan w:val="2"/>
            <w:noWrap w:val="0"/>
            <w:vAlign w:val="center"/>
          </w:tcPr>
          <w:p>
            <w:pPr>
              <w:rPr>
                <w:rFonts w:hint="eastAsia"/>
              </w:rPr>
            </w:pPr>
            <w:r>
              <w:rPr>
                <w:rFonts w:hint="eastAsia"/>
              </w:rPr>
              <w:t>单位</w:t>
            </w:r>
          </w:p>
        </w:tc>
        <w:tc>
          <w:tcPr>
            <w:tcW w:w="974" w:type="pct"/>
            <w:noWrap w:val="0"/>
            <w:vAlign w:val="center"/>
          </w:tcPr>
          <w:p>
            <w:pPr>
              <w:rPr>
                <w:rFonts w:hint="eastAsia"/>
              </w:rPr>
            </w:pPr>
            <w:r>
              <w:rPr>
                <w:rFonts w:hint="eastAsia"/>
              </w:rPr>
              <w:t>规范</w:t>
            </w:r>
          </w:p>
        </w:tc>
        <w:tc>
          <w:tcPr>
            <w:tcW w:w="895" w:type="pct"/>
            <w:noWrap w:val="0"/>
            <w:vAlign w:val="center"/>
          </w:tcPr>
          <w:p>
            <w:pPr>
              <w:rPr>
                <w:rFonts w:hint="eastAsia"/>
              </w:rPr>
            </w:pPr>
            <w:r>
              <w:rPr>
                <w:rFonts w:hint="eastAsia"/>
              </w:rPr>
              <w:t>项目</w:t>
            </w:r>
          </w:p>
        </w:tc>
        <w:tc>
          <w:tcPr>
            <w:tcW w:w="861" w:type="pct"/>
            <w:gridSpan w:val="2"/>
            <w:noWrap w:val="0"/>
            <w:vAlign w:val="center"/>
          </w:tcPr>
          <w:p>
            <w:pPr>
              <w:rPr>
                <w:rFonts w:hint="eastAsia"/>
              </w:rPr>
            </w:pPr>
            <w:r>
              <w:rPr>
                <w:rFonts w:hint="eastAsia"/>
              </w:rPr>
              <w:t>单位</w:t>
            </w:r>
          </w:p>
        </w:tc>
        <w:tc>
          <w:tcPr>
            <w:tcW w:w="704" w:type="pct"/>
            <w:noWrap w:val="0"/>
            <w:vAlign w:val="center"/>
          </w:tcPr>
          <w:p>
            <w:pPr>
              <w:rPr>
                <w:rFonts w:hint="eastAsia"/>
              </w:rPr>
            </w:pPr>
            <w:r>
              <w:rPr>
                <w:rFonts w:hint="eastAsia"/>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型号</w:t>
            </w:r>
          </w:p>
        </w:tc>
        <w:tc>
          <w:tcPr>
            <w:tcW w:w="648" w:type="pct"/>
            <w:gridSpan w:val="2"/>
            <w:noWrap w:val="0"/>
            <w:vAlign w:val="center"/>
          </w:tcPr>
          <w:p>
            <w:r>
              <w:rPr>
                <w:rFonts w:hint="eastAsia"/>
              </w:rPr>
              <w:t>--</w:t>
            </w:r>
          </w:p>
        </w:tc>
        <w:tc>
          <w:tcPr>
            <w:tcW w:w="974" w:type="pct"/>
            <w:noWrap w:val="0"/>
            <w:vAlign w:val="center"/>
          </w:tcPr>
          <w:p>
            <w:r>
              <w:rPr>
                <w:rFonts w:hint="eastAsia"/>
              </w:rPr>
              <w:t>SA-250W</w:t>
            </w:r>
          </w:p>
        </w:tc>
        <w:tc>
          <w:tcPr>
            <w:tcW w:w="895" w:type="pct"/>
            <w:noWrap w:val="0"/>
            <w:vAlign w:val="center"/>
          </w:tcPr>
          <w:p>
            <w:pPr>
              <w:rPr>
                <w:rFonts w:hint="eastAsia"/>
              </w:rPr>
            </w:pPr>
            <w:r>
              <w:rPr>
                <w:rFonts w:hint="eastAsia"/>
              </w:rPr>
              <w:t>额定排气压力</w:t>
            </w:r>
          </w:p>
        </w:tc>
        <w:tc>
          <w:tcPr>
            <w:tcW w:w="861" w:type="pct"/>
            <w:gridSpan w:val="2"/>
            <w:noWrap w:val="0"/>
            <w:vAlign w:val="center"/>
          </w:tcPr>
          <w:p>
            <w:pPr>
              <w:rPr>
                <w:rFonts w:hint="eastAsia"/>
              </w:rPr>
            </w:pPr>
            <w:r>
              <w:rPr>
                <w:rFonts w:hint="eastAsia"/>
              </w:rPr>
              <w:t>MPa</w:t>
            </w:r>
          </w:p>
        </w:tc>
        <w:tc>
          <w:tcPr>
            <w:tcW w:w="704" w:type="pct"/>
            <w:noWrap w:val="0"/>
            <w:vAlign w:val="center"/>
          </w:tcPr>
          <w:p>
            <w:pPr>
              <w:rPr>
                <w:rFonts w:hint="eastAsia"/>
              </w:rP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型式</w:t>
            </w:r>
          </w:p>
        </w:tc>
        <w:tc>
          <w:tcPr>
            <w:tcW w:w="648" w:type="pct"/>
            <w:gridSpan w:val="2"/>
            <w:noWrap w:val="0"/>
            <w:vAlign w:val="center"/>
          </w:tcPr>
          <w:p>
            <w:r>
              <w:rPr>
                <w:rFonts w:hint="eastAsia"/>
              </w:rPr>
              <w:t>--</w:t>
            </w:r>
          </w:p>
        </w:tc>
        <w:tc>
          <w:tcPr>
            <w:tcW w:w="974" w:type="pct"/>
            <w:noWrap w:val="0"/>
            <w:vAlign w:val="center"/>
          </w:tcPr>
          <w:p>
            <w:pPr>
              <w:rPr>
                <w:rFonts w:hint="eastAsia"/>
              </w:rPr>
            </w:pPr>
            <w:r>
              <w:rPr>
                <w:rFonts w:hint="eastAsia"/>
              </w:rPr>
              <w:t>喷油双螺杆式</w:t>
            </w:r>
          </w:p>
        </w:tc>
        <w:tc>
          <w:tcPr>
            <w:tcW w:w="895" w:type="pct"/>
            <w:noWrap w:val="0"/>
            <w:vAlign w:val="center"/>
          </w:tcPr>
          <w:p>
            <w:pPr>
              <w:rPr>
                <w:rFonts w:hint="eastAsia"/>
              </w:rPr>
            </w:pPr>
            <w:r>
              <w:rPr>
                <w:rFonts w:hint="eastAsia"/>
              </w:rPr>
              <w:t>电机型号</w:t>
            </w:r>
          </w:p>
        </w:tc>
        <w:tc>
          <w:tcPr>
            <w:tcW w:w="861" w:type="pct"/>
            <w:gridSpan w:val="2"/>
            <w:noWrap w:val="0"/>
            <w:vAlign w:val="center"/>
          </w:tcPr>
          <w:p>
            <w:pPr>
              <w:rPr>
                <w:rFonts w:hint="eastAsia"/>
              </w:rPr>
            </w:pPr>
            <w:r>
              <w:rPr>
                <w:rFonts w:hint="eastAsia"/>
              </w:rPr>
              <w:t>--</w:t>
            </w:r>
          </w:p>
        </w:tc>
        <w:tc>
          <w:tcPr>
            <w:tcW w:w="704" w:type="pct"/>
            <w:noWrap w:val="0"/>
            <w:vAlign w:val="center"/>
          </w:tcPr>
          <w:p>
            <w:pPr>
              <w:rPr>
                <w:rFonts w:hint="eastAsia"/>
              </w:rPr>
            </w:pPr>
            <w:r>
              <w:t>Y</w:t>
            </w:r>
            <w:r>
              <w:rPr>
                <w:rFonts w:hint="eastAsia"/>
              </w:rPr>
              <w:t>355-4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数量</w:t>
            </w:r>
          </w:p>
        </w:tc>
        <w:tc>
          <w:tcPr>
            <w:tcW w:w="648" w:type="pct"/>
            <w:gridSpan w:val="2"/>
            <w:noWrap w:val="0"/>
            <w:vAlign w:val="center"/>
          </w:tcPr>
          <w:p>
            <w:r>
              <w:rPr>
                <w:rFonts w:hint="eastAsia"/>
              </w:rPr>
              <w:t>台</w:t>
            </w:r>
          </w:p>
        </w:tc>
        <w:tc>
          <w:tcPr>
            <w:tcW w:w="974" w:type="pct"/>
            <w:noWrap w:val="0"/>
            <w:vAlign w:val="center"/>
          </w:tcPr>
          <w:p>
            <w:r>
              <w:rPr>
                <w:rFonts w:hint="eastAsia"/>
              </w:rPr>
              <w:t>7</w:t>
            </w:r>
          </w:p>
        </w:tc>
        <w:tc>
          <w:tcPr>
            <w:tcW w:w="895" w:type="pct"/>
            <w:noWrap w:val="0"/>
            <w:vAlign w:val="center"/>
          </w:tcPr>
          <w:p>
            <w:pPr>
              <w:rPr>
                <w:rFonts w:hint="eastAsia"/>
              </w:rPr>
            </w:pPr>
            <w:r>
              <w:rPr>
                <w:rFonts w:hint="eastAsia"/>
              </w:rPr>
              <w:t>电机功率</w:t>
            </w:r>
          </w:p>
        </w:tc>
        <w:tc>
          <w:tcPr>
            <w:tcW w:w="861" w:type="pct"/>
            <w:gridSpan w:val="2"/>
            <w:noWrap w:val="0"/>
            <w:vAlign w:val="center"/>
          </w:tcPr>
          <w:p>
            <w:pPr>
              <w:rPr>
                <w:rFonts w:hint="eastAsia"/>
              </w:rPr>
            </w:pPr>
            <w:r>
              <w:rPr>
                <w:rFonts w:hint="eastAsia"/>
              </w:rPr>
              <w:t>KW</w:t>
            </w:r>
          </w:p>
        </w:tc>
        <w:tc>
          <w:tcPr>
            <w:tcW w:w="704" w:type="pct"/>
            <w:noWrap w:val="0"/>
            <w:vAlign w:val="center"/>
          </w:tcPr>
          <w:p>
            <w:pPr>
              <w:rPr>
                <w:rFonts w:hint="eastAsia"/>
              </w:rPr>
            </w:pPr>
            <w:r>
              <w:rPr>
                <w:rFonts w:hint="eastAsi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16" w:type="pct"/>
            <w:noWrap w:val="0"/>
            <w:vAlign w:val="center"/>
          </w:tcPr>
          <w:p>
            <w:pPr>
              <w:rPr>
                <w:rFonts w:hint="eastAsia"/>
              </w:rPr>
            </w:pPr>
            <w:r>
              <w:rPr>
                <w:rFonts w:hint="eastAsia"/>
              </w:rPr>
              <w:t>生产厂家</w:t>
            </w:r>
          </w:p>
        </w:tc>
        <w:tc>
          <w:tcPr>
            <w:tcW w:w="648" w:type="pct"/>
            <w:gridSpan w:val="2"/>
            <w:noWrap w:val="0"/>
            <w:vAlign w:val="center"/>
          </w:tcPr>
          <w:p>
            <w:pPr>
              <w:rPr>
                <w:rFonts w:hint="eastAsia"/>
              </w:rPr>
            </w:pPr>
            <w:r>
              <w:rPr>
                <w:rFonts w:hint="eastAsia"/>
              </w:rPr>
              <w:t>--</w:t>
            </w:r>
          </w:p>
        </w:tc>
        <w:tc>
          <w:tcPr>
            <w:tcW w:w="974" w:type="pct"/>
            <w:noWrap w:val="0"/>
            <w:vAlign w:val="center"/>
          </w:tcPr>
          <w:p>
            <w:pPr>
              <w:rPr>
                <w:rFonts w:hint="eastAsia"/>
              </w:rPr>
            </w:pPr>
            <w:r>
              <w:rPr>
                <w:rFonts w:hint="eastAsia"/>
              </w:rPr>
              <w:t>北京复盛空压机厂</w:t>
            </w:r>
          </w:p>
        </w:tc>
        <w:tc>
          <w:tcPr>
            <w:tcW w:w="895" w:type="pct"/>
            <w:noWrap w:val="0"/>
            <w:vAlign w:val="center"/>
          </w:tcPr>
          <w:p>
            <w:pPr>
              <w:rPr>
                <w:rFonts w:hint="eastAsia"/>
              </w:rPr>
            </w:pPr>
            <w:r>
              <w:rPr>
                <w:rFonts w:hint="eastAsia"/>
              </w:rPr>
              <w:t>电机电压</w:t>
            </w:r>
          </w:p>
        </w:tc>
        <w:tc>
          <w:tcPr>
            <w:tcW w:w="861" w:type="pct"/>
            <w:gridSpan w:val="2"/>
            <w:noWrap w:val="0"/>
            <w:vAlign w:val="center"/>
          </w:tcPr>
          <w:p>
            <w:pPr>
              <w:rPr>
                <w:rFonts w:hint="eastAsia"/>
              </w:rPr>
            </w:pPr>
            <w:r>
              <w:rPr>
                <w:rFonts w:hint="eastAsia"/>
              </w:rPr>
              <w:t>KV</w:t>
            </w:r>
          </w:p>
        </w:tc>
        <w:tc>
          <w:tcPr>
            <w:tcW w:w="704" w:type="pct"/>
            <w:noWrap w:val="0"/>
            <w:vAlign w:val="center"/>
          </w:tcPr>
          <w:p>
            <w:pPr>
              <w:rPr>
                <w:rFonts w:hint="eastAsia"/>
              </w:rP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排气量</w:t>
            </w:r>
          </w:p>
        </w:tc>
        <w:tc>
          <w:tcPr>
            <w:tcW w:w="648" w:type="pct"/>
            <w:gridSpan w:val="2"/>
            <w:noWrap w:val="0"/>
            <w:vAlign w:val="center"/>
          </w:tcPr>
          <w:p>
            <w:pPr>
              <w:rPr>
                <w:rFonts w:hint="eastAsia"/>
              </w:rPr>
            </w:pPr>
            <w:r>
              <w:rPr>
                <w:rFonts w:hint="eastAsia"/>
              </w:rPr>
              <w:t>m3/min</w:t>
            </w:r>
          </w:p>
        </w:tc>
        <w:tc>
          <w:tcPr>
            <w:tcW w:w="974" w:type="pct"/>
            <w:noWrap w:val="0"/>
            <w:vAlign w:val="center"/>
          </w:tcPr>
          <w:p>
            <w:pPr>
              <w:rPr>
                <w:rFonts w:hint="eastAsia"/>
              </w:rPr>
            </w:pPr>
            <w:r>
              <w:rPr>
                <w:rFonts w:hint="eastAsia"/>
              </w:rPr>
              <w:t>40</w:t>
            </w:r>
          </w:p>
        </w:tc>
        <w:tc>
          <w:tcPr>
            <w:tcW w:w="895" w:type="pct"/>
            <w:noWrap w:val="0"/>
            <w:vAlign w:val="center"/>
          </w:tcPr>
          <w:p>
            <w:pPr>
              <w:rPr>
                <w:rFonts w:hint="eastAsia"/>
              </w:rPr>
            </w:pPr>
            <w:r>
              <w:rPr>
                <w:rFonts w:hint="eastAsia"/>
              </w:rPr>
              <w:t>电机电流</w:t>
            </w:r>
          </w:p>
        </w:tc>
        <w:tc>
          <w:tcPr>
            <w:tcW w:w="861" w:type="pct"/>
            <w:gridSpan w:val="2"/>
            <w:noWrap w:val="0"/>
            <w:vAlign w:val="center"/>
          </w:tcPr>
          <w:p>
            <w:pPr>
              <w:rPr>
                <w:rFonts w:hint="eastAsia"/>
              </w:rPr>
            </w:pPr>
            <w:r>
              <w:rPr>
                <w:rFonts w:hint="eastAsia"/>
              </w:rPr>
              <w:t>A</w:t>
            </w:r>
          </w:p>
        </w:tc>
        <w:tc>
          <w:tcPr>
            <w:tcW w:w="704" w:type="pct"/>
            <w:noWrap w:val="0"/>
            <w:vAlign w:val="center"/>
          </w:tcPr>
          <w:p>
            <w:pPr>
              <w:rPr>
                <w:rFonts w:hint="eastAsia"/>
              </w:rPr>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最大排气压力</w:t>
            </w:r>
          </w:p>
        </w:tc>
        <w:tc>
          <w:tcPr>
            <w:tcW w:w="648" w:type="pct"/>
            <w:gridSpan w:val="2"/>
            <w:noWrap w:val="0"/>
            <w:vAlign w:val="center"/>
          </w:tcPr>
          <w:p>
            <w:pPr>
              <w:rPr>
                <w:rFonts w:hint="eastAsia"/>
              </w:rPr>
            </w:pPr>
            <w:r>
              <w:rPr>
                <w:rFonts w:hint="eastAsia"/>
              </w:rPr>
              <w:t>MPa</w:t>
            </w:r>
          </w:p>
        </w:tc>
        <w:tc>
          <w:tcPr>
            <w:tcW w:w="974" w:type="pct"/>
            <w:noWrap w:val="0"/>
            <w:vAlign w:val="center"/>
          </w:tcPr>
          <w:p>
            <w:pPr>
              <w:rPr>
                <w:rFonts w:hint="eastAsia"/>
              </w:rPr>
            </w:pPr>
            <w:r>
              <w:rPr>
                <w:rFonts w:hint="eastAsia"/>
              </w:rPr>
              <w:t>0.85</w:t>
            </w:r>
          </w:p>
        </w:tc>
        <w:tc>
          <w:tcPr>
            <w:tcW w:w="895" w:type="pct"/>
            <w:noWrap w:val="0"/>
            <w:vAlign w:val="center"/>
          </w:tcPr>
          <w:p>
            <w:pPr>
              <w:rPr>
                <w:rFonts w:hint="eastAsia"/>
              </w:rPr>
            </w:pPr>
            <w:r>
              <w:rPr>
                <w:rFonts w:hint="eastAsia"/>
              </w:rPr>
              <w:t>电机转速</w:t>
            </w:r>
          </w:p>
        </w:tc>
        <w:tc>
          <w:tcPr>
            <w:tcW w:w="861" w:type="pct"/>
            <w:gridSpan w:val="2"/>
            <w:noWrap w:val="0"/>
            <w:vAlign w:val="center"/>
          </w:tcPr>
          <w:p>
            <w:pPr>
              <w:rPr>
                <w:rFonts w:hint="eastAsia"/>
              </w:rPr>
            </w:pPr>
            <w:r>
              <w:rPr>
                <w:rFonts w:hint="eastAsia"/>
              </w:rPr>
              <w:t>r/min</w:t>
            </w:r>
          </w:p>
        </w:tc>
        <w:tc>
          <w:tcPr>
            <w:tcW w:w="704" w:type="pct"/>
            <w:noWrap w:val="0"/>
            <w:vAlign w:val="center"/>
          </w:tcPr>
          <w:p>
            <w:pPr>
              <w:rPr>
                <w:rFonts w:hint="eastAsia"/>
              </w:rPr>
            </w:pPr>
            <w:r>
              <w:rPr>
                <w:rFonts w:hint="eastAsia"/>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noWrap w:val="0"/>
            <w:vAlign w:val="center"/>
          </w:tcPr>
          <w:p>
            <w:pPr>
              <w:rPr>
                <w:rFonts w:hint="eastAsia"/>
              </w:rPr>
            </w:pPr>
            <w:r>
              <w:rPr>
                <w:rFonts w:hint="eastAsia"/>
              </w:rPr>
              <w:t>压缩空气罐设备规范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型式</w:t>
            </w:r>
          </w:p>
        </w:tc>
        <w:tc>
          <w:tcPr>
            <w:tcW w:w="648" w:type="pct"/>
            <w:gridSpan w:val="2"/>
            <w:noWrap w:val="0"/>
            <w:vAlign w:val="center"/>
          </w:tcPr>
          <w:p>
            <w:r>
              <w:rPr>
                <w:rFonts w:hint="eastAsia"/>
              </w:rPr>
              <w:t>--</w:t>
            </w:r>
          </w:p>
        </w:tc>
        <w:tc>
          <w:tcPr>
            <w:tcW w:w="974" w:type="pct"/>
            <w:noWrap w:val="0"/>
            <w:vAlign w:val="center"/>
          </w:tcPr>
          <w:p>
            <w:pPr>
              <w:rPr>
                <w:rFonts w:hint="eastAsia"/>
              </w:rPr>
            </w:pPr>
            <w:r>
              <w:rPr>
                <w:rFonts w:hint="eastAsia"/>
              </w:rPr>
              <w:t>立式</w:t>
            </w:r>
          </w:p>
        </w:tc>
        <w:tc>
          <w:tcPr>
            <w:tcW w:w="895" w:type="pct"/>
            <w:noWrap w:val="0"/>
            <w:vAlign w:val="center"/>
          </w:tcPr>
          <w:p>
            <w:pPr>
              <w:rPr>
                <w:rFonts w:hint="eastAsia"/>
              </w:rPr>
            </w:pPr>
            <w:r>
              <w:rPr>
                <w:rFonts w:hint="eastAsia"/>
              </w:rPr>
              <w:t>水压试验压力</w:t>
            </w:r>
          </w:p>
        </w:tc>
        <w:tc>
          <w:tcPr>
            <w:tcW w:w="861" w:type="pct"/>
            <w:gridSpan w:val="2"/>
            <w:noWrap w:val="0"/>
            <w:vAlign w:val="center"/>
          </w:tcPr>
          <w:p>
            <w:pPr>
              <w:rPr>
                <w:rFonts w:hint="eastAsia"/>
              </w:rPr>
            </w:pPr>
            <w:r>
              <w:t>M</w:t>
            </w:r>
            <w:r>
              <w:rPr>
                <w:rFonts w:hint="eastAsia"/>
              </w:rPr>
              <w:t>P</w:t>
            </w:r>
            <w:r>
              <w:t>a</w:t>
            </w:r>
            <w:r>
              <w:rPr>
                <w:rFonts w:hint="eastAsia"/>
              </w:rPr>
              <w:t>（g）</w:t>
            </w:r>
          </w:p>
        </w:tc>
        <w:tc>
          <w:tcPr>
            <w:tcW w:w="704" w:type="pct"/>
            <w:noWrap w:val="0"/>
            <w:vAlign w:val="center"/>
          </w:tcPr>
          <w:p>
            <w:pPr>
              <w:rPr>
                <w:rFonts w:hint="eastAsia"/>
              </w:rPr>
            </w:pPr>
            <w:r>
              <w:rPr>
                <w:rFonts w:hint="eastAsi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容积</w:t>
            </w:r>
          </w:p>
        </w:tc>
        <w:tc>
          <w:tcPr>
            <w:tcW w:w="648" w:type="pct"/>
            <w:gridSpan w:val="2"/>
            <w:noWrap w:val="0"/>
            <w:vAlign w:val="center"/>
          </w:tcPr>
          <w:p>
            <w:r>
              <w:t>m3</w:t>
            </w:r>
          </w:p>
        </w:tc>
        <w:tc>
          <w:tcPr>
            <w:tcW w:w="974" w:type="pct"/>
            <w:noWrap w:val="0"/>
            <w:vAlign w:val="center"/>
          </w:tcPr>
          <w:p>
            <w:pPr>
              <w:rPr>
                <w:rFonts w:hint="eastAsia"/>
              </w:rPr>
            </w:pPr>
            <w:r>
              <w:rPr>
                <w:rFonts w:hint="eastAsia"/>
              </w:rPr>
              <w:t>25</w:t>
            </w:r>
          </w:p>
        </w:tc>
        <w:tc>
          <w:tcPr>
            <w:tcW w:w="895" w:type="pct"/>
            <w:noWrap w:val="0"/>
            <w:vAlign w:val="center"/>
          </w:tcPr>
          <w:p>
            <w:pPr>
              <w:rPr>
                <w:rFonts w:hint="eastAsia"/>
              </w:rPr>
            </w:pPr>
            <w:r>
              <w:rPr>
                <w:rFonts w:hint="eastAsia"/>
              </w:rPr>
              <w:t>直径</w:t>
            </w:r>
          </w:p>
        </w:tc>
        <w:tc>
          <w:tcPr>
            <w:tcW w:w="861" w:type="pct"/>
            <w:gridSpan w:val="2"/>
            <w:noWrap w:val="0"/>
            <w:vAlign w:val="center"/>
          </w:tcPr>
          <w:p>
            <w:pPr>
              <w:rPr>
                <w:rFonts w:hint="eastAsia"/>
              </w:rPr>
            </w:pPr>
            <w:r>
              <w:t>m</w:t>
            </w:r>
            <w:r>
              <w:rPr>
                <w:rFonts w:hint="eastAsia"/>
              </w:rPr>
              <w:t>m</w:t>
            </w:r>
          </w:p>
        </w:tc>
        <w:tc>
          <w:tcPr>
            <w:tcW w:w="704" w:type="pct"/>
            <w:noWrap w:val="0"/>
            <w:vAlign w:val="center"/>
          </w:tcPr>
          <w:p>
            <w:pPr>
              <w:rPr>
                <w:rFonts w:hint="eastAsia"/>
              </w:rPr>
            </w:pPr>
            <w:r>
              <w:rPr>
                <w:rFonts w:hint="eastAsia"/>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工作压力</w:t>
            </w:r>
          </w:p>
        </w:tc>
        <w:tc>
          <w:tcPr>
            <w:tcW w:w="648" w:type="pct"/>
            <w:gridSpan w:val="2"/>
            <w:noWrap w:val="0"/>
            <w:vAlign w:val="center"/>
          </w:tcPr>
          <w:p>
            <w:pPr>
              <w:rPr>
                <w:rFonts w:hint="eastAsia"/>
              </w:rPr>
            </w:pPr>
            <w:r>
              <w:t>MPa</w:t>
            </w:r>
            <w:r>
              <w:rPr>
                <w:rFonts w:hint="eastAsia"/>
              </w:rPr>
              <w:t>（g）</w:t>
            </w:r>
          </w:p>
        </w:tc>
        <w:tc>
          <w:tcPr>
            <w:tcW w:w="974" w:type="pct"/>
            <w:noWrap w:val="0"/>
            <w:vAlign w:val="center"/>
          </w:tcPr>
          <w:p>
            <w:pPr>
              <w:rPr>
                <w:rFonts w:hint="eastAsia"/>
              </w:rPr>
            </w:pPr>
            <w:r>
              <w:rPr>
                <w:rFonts w:hint="eastAsia"/>
              </w:rPr>
              <w:t>0.5</w:t>
            </w:r>
          </w:p>
        </w:tc>
        <w:tc>
          <w:tcPr>
            <w:tcW w:w="895" w:type="pct"/>
            <w:noWrap w:val="0"/>
            <w:vAlign w:val="center"/>
          </w:tcPr>
          <w:p>
            <w:pPr>
              <w:rPr>
                <w:rFonts w:hint="eastAsia"/>
              </w:rPr>
            </w:pPr>
            <w:r>
              <w:rPr>
                <w:rFonts w:hint="eastAsia"/>
              </w:rPr>
              <w:t>壳体厚度</w:t>
            </w:r>
          </w:p>
        </w:tc>
        <w:tc>
          <w:tcPr>
            <w:tcW w:w="861" w:type="pct"/>
            <w:gridSpan w:val="2"/>
            <w:noWrap w:val="0"/>
            <w:vAlign w:val="center"/>
          </w:tcPr>
          <w:p>
            <w:r>
              <w:t>m</w:t>
            </w:r>
            <w:r>
              <w:rPr>
                <w:rFonts w:hint="eastAsia"/>
              </w:rPr>
              <w:t>m</w:t>
            </w:r>
          </w:p>
        </w:tc>
        <w:tc>
          <w:tcPr>
            <w:tcW w:w="704" w:type="pct"/>
            <w:noWrap w:val="0"/>
            <w:vAlign w:val="center"/>
          </w:tcPr>
          <w:p>
            <w:pPr>
              <w:rPr>
                <w:rFonts w:hint="eastAsia"/>
              </w:rP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工作温度</w:t>
            </w:r>
          </w:p>
        </w:tc>
        <w:tc>
          <w:tcPr>
            <w:tcW w:w="648" w:type="pct"/>
            <w:gridSpan w:val="2"/>
            <w:noWrap w:val="0"/>
            <w:vAlign w:val="center"/>
          </w:tcPr>
          <w:p>
            <w:pPr>
              <w:rPr>
                <w:rFonts w:hint="eastAsia"/>
              </w:rPr>
            </w:pPr>
            <w:r>
              <w:rPr>
                <w:rFonts w:hint="eastAsia"/>
              </w:rPr>
              <w:t>℃</w:t>
            </w:r>
          </w:p>
        </w:tc>
        <w:tc>
          <w:tcPr>
            <w:tcW w:w="974" w:type="pct"/>
            <w:noWrap w:val="0"/>
            <w:vAlign w:val="center"/>
          </w:tcPr>
          <w:p>
            <w:pPr>
              <w:rPr>
                <w:rFonts w:hint="eastAsia"/>
              </w:rPr>
            </w:pPr>
            <w:r>
              <w:rPr>
                <w:rFonts w:hint="eastAsia"/>
              </w:rPr>
              <w:t>常温</w:t>
            </w:r>
          </w:p>
        </w:tc>
        <w:tc>
          <w:tcPr>
            <w:tcW w:w="895" w:type="pct"/>
            <w:noWrap w:val="0"/>
            <w:vAlign w:val="center"/>
          </w:tcPr>
          <w:p>
            <w:pPr>
              <w:rPr>
                <w:rFonts w:hint="eastAsia"/>
              </w:rPr>
            </w:pPr>
            <w:r>
              <w:rPr>
                <w:rFonts w:hint="eastAsia"/>
              </w:rPr>
              <w:t>腐蚀裕量</w:t>
            </w:r>
          </w:p>
        </w:tc>
        <w:tc>
          <w:tcPr>
            <w:tcW w:w="861" w:type="pct"/>
            <w:gridSpan w:val="2"/>
            <w:noWrap w:val="0"/>
            <w:vAlign w:val="center"/>
          </w:tcPr>
          <w:p>
            <w:r>
              <w:t>mm</w:t>
            </w:r>
          </w:p>
        </w:tc>
        <w:tc>
          <w:tcPr>
            <w:tcW w:w="704" w:type="pct"/>
            <w:noWrap w:val="0"/>
            <w:vAlign w:val="center"/>
          </w:tcPr>
          <w:p>
            <w:pP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16" w:type="pct"/>
            <w:noWrap w:val="0"/>
            <w:vAlign w:val="center"/>
          </w:tcPr>
          <w:p>
            <w:pPr>
              <w:rPr>
                <w:rFonts w:hint="eastAsia"/>
              </w:rPr>
            </w:pPr>
            <w:r>
              <w:rPr>
                <w:rFonts w:hint="eastAsia"/>
              </w:rPr>
              <w:t>设计压力</w:t>
            </w:r>
          </w:p>
        </w:tc>
        <w:tc>
          <w:tcPr>
            <w:tcW w:w="648" w:type="pct"/>
            <w:gridSpan w:val="2"/>
            <w:noWrap w:val="0"/>
            <w:vAlign w:val="center"/>
          </w:tcPr>
          <w:p>
            <w:pPr>
              <w:rPr>
                <w:rFonts w:hint="eastAsia"/>
              </w:rPr>
            </w:pPr>
            <w:r>
              <w:t>M</w:t>
            </w:r>
            <w:r>
              <w:rPr>
                <w:rFonts w:hint="eastAsia"/>
              </w:rPr>
              <w:t>P</w:t>
            </w:r>
            <w:r>
              <w:t>a</w:t>
            </w:r>
            <w:r>
              <w:rPr>
                <w:rFonts w:hint="eastAsia"/>
              </w:rPr>
              <w:t>（g）</w:t>
            </w:r>
          </w:p>
        </w:tc>
        <w:tc>
          <w:tcPr>
            <w:tcW w:w="974" w:type="pct"/>
            <w:noWrap w:val="0"/>
            <w:vAlign w:val="center"/>
          </w:tcPr>
          <w:p>
            <w:pPr>
              <w:rPr>
                <w:rFonts w:hint="eastAsia"/>
              </w:rPr>
            </w:pPr>
            <w:r>
              <w:rPr>
                <w:rFonts w:hint="eastAsia"/>
              </w:rPr>
              <w:t>1.0</w:t>
            </w:r>
          </w:p>
        </w:tc>
        <w:tc>
          <w:tcPr>
            <w:tcW w:w="895" w:type="pct"/>
            <w:noWrap w:val="0"/>
            <w:vAlign w:val="center"/>
          </w:tcPr>
          <w:p>
            <w:pPr>
              <w:rPr>
                <w:rFonts w:hint="eastAsia"/>
              </w:rPr>
            </w:pPr>
            <w:r>
              <w:rPr>
                <w:rFonts w:hint="eastAsia"/>
              </w:rPr>
              <w:t>壳体及封头材料</w:t>
            </w:r>
          </w:p>
        </w:tc>
        <w:tc>
          <w:tcPr>
            <w:tcW w:w="861" w:type="pct"/>
            <w:gridSpan w:val="2"/>
            <w:noWrap w:val="0"/>
            <w:vAlign w:val="center"/>
          </w:tcPr>
          <w:p>
            <w:r>
              <w:rPr>
                <w:rFonts w:hint="eastAsia"/>
              </w:rPr>
              <w:t>--</w:t>
            </w:r>
          </w:p>
        </w:tc>
        <w:tc>
          <w:tcPr>
            <w:tcW w:w="704" w:type="pct"/>
            <w:noWrap w:val="0"/>
            <w:vAlign w:val="center"/>
          </w:tcPr>
          <w:p>
            <w:pPr>
              <w:rPr>
                <w:rFonts w:hint="eastAsia"/>
              </w:rPr>
            </w:pPr>
            <w:r>
              <w:rPr>
                <w:rFonts w:hint="eastAsia"/>
              </w:rPr>
              <w:t>0Cr18Ni9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设计温度</w:t>
            </w:r>
          </w:p>
        </w:tc>
        <w:tc>
          <w:tcPr>
            <w:tcW w:w="648" w:type="pct"/>
            <w:gridSpan w:val="2"/>
            <w:noWrap w:val="0"/>
            <w:vAlign w:val="center"/>
          </w:tcPr>
          <w:p>
            <w:pPr>
              <w:rPr>
                <w:rFonts w:hint="eastAsia"/>
              </w:rPr>
            </w:pPr>
            <w:r>
              <w:rPr>
                <w:rFonts w:hint="eastAsia"/>
              </w:rPr>
              <w:t>℃</w:t>
            </w:r>
          </w:p>
        </w:tc>
        <w:tc>
          <w:tcPr>
            <w:tcW w:w="974" w:type="pct"/>
            <w:noWrap w:val="0"/>
            <w:vAlign w:val="center"/>
          </w:tcPr>
          <w:p>
            <w:pPr>
              <w:rPr>
                <w:rFonts w:hint="eastAsia"/>
              </w:rPr>
            </w:pPr>
            <w:r>
              <w:rPr>
                <w:rFonts w:hint="eastAsia"/>
              </w:rPr>
              <w:t>常温</w:t>
            </w:r>
          </w:p>
        </w:tc>
        <w:tc>
          <w:tcPr>
            <w:tcW w:w="895" w:type="pct"/>
            <w:noWrap w:val="0"/>
            <w:vAlign w:val="center"/>
          </w:tcPr>
          <w:p>
            <w:pPr>
              <w:rPr>
                <w:rFonts w:hint="eastAsia"/>
              </w:rPr>
            </w:pPr>
            <w:r>
              <w:rPr>
                <w:rFonts w:hint="eastAsia"/>
              </w:rPr>
              <w:t>数量</w:t>
            </w:r>
          </w:p>
        </w:tc>
        <w:tc>
          <w:tcPr>
            <w:tcW w:w="861" w:type="pct"/>
            <w:gridSpan w:val="2"/>
            <w:noWrap w:val="0"/>
            <w:vAlign w:val="center"/>
          </w:tcPr>
          <w:p>
            <w:pPr>
              <w:rPr>
                <w:rFonts w:hint="eastAsia"/>
              </w:rPr>
            </w:pPr>
            <w:r>
              <w:rPr>
                <w:rFonts w:hint="eastAsia"/>
              </w:rPr>
              <w:t>台</w:t>
            </w:r>
          </w:p>
        </w:tc>
        <w:tc>
          <w:tcPr>
            <w:tcW w:w="704" w:type="pct"/>
            <w:noWrap w:val="0"/>
            <w:vAlign w:val="center"/>
          </w:tcPr>
          <w:p>
            <w:pP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noWrap w:val="0"/>
            <w:vAlign w:val="center"/>
          </w:tcPr>
          <w:p>
            <w:pPr>
              <w:rPr>
                <w:rFonts w:hint="eastAsia"/>
              </w:rPr>
            </w:pPr>
            <w:r>
              <w:rPr>
                <w:rFonts w:hint="eastAsia"/>
              </w:rPr>
              <w:t>空压机过滤器设备规范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项目</w:t>
            </w:r>
          </w:p>
        </w:tc>
        <w:tc>
          <w:tcPr>
            <w:tcW w:w="648" w:type="pct"/>
            <w:gridSpan w:val="2"/>
            <w:noWrap w:val="0"/>
            <w:vAlign w:val="center"/>
          </w:tcPr>
          <w:p>
            <w:pPr>
              <w:rPr>
                <w:rFonts w:hint="eastAsia"/>
              </w:rPr>
            </w:pPr>
            <w:r>
              <w:rPr>
                <w:rFonts w:hint="eastAsia"/>
              </w:rPr>
              <w:t>单位</w:t>
            </w:r>
          </w:p>
        </w:tc>
        <w:tc>
          <w:tcPr>
            <w:tcW w:w="974" w:type="pct"/>
            <w:noWrap w:val="0"/>
            <w:vAlign w:val="center"/>
          </w:tcPr>
          <w:p>
            <w:pPr>
              <w:rPr>
                <w:rFonts w:hint="eastAsia"/>
              </w:rPr>
            </w:pPr>
            <w:r>
              <w:t>前置过滤器</w:t>
            </w:r>
          </w:p>
        </w:tc>
        <w:tc>
          <w:tcPr>
            <w:tcW w:w="895" w:type="pct"/>
            <w:noWrap w:val="0"/>
            <w:vAlign w:val="center"/>
          </w:tcPr>
          <w:p>
            <w:pPr>
              <w:rPr>
                <w:rFonts w:hint="eastAsia"/>
              </w:rPr>
            </w:pPr>
            <w:r>
              <w:t>后置过滤器</w:t>
            </w:r>
          </w:p>
        </w:tc>
        <w:tc>
          <w:tcPr>
            <w:tcW w:w="861" w:type="pct"/>
            <w:gridSpan w:val="2"/>
            <w:noWrap w:val="0"/>
            <w:vAlign w:val="center"/>
          </w:tcPr>
          <w:p>
            <w:pPr>
              <w:rPr>
                <w:rFonts w:hint="eastAsia"/>
              </w:rPr>
            </w:pPr>
            <w:r>
              <w:t>高效除油过滤器</w:t>
            </w:r>
          </w:p>
        </w:tc>
        <w:tc>
          <w:tcPr>
            <w:tcW w:w="704" w:type="pct"/>
            <w:noWrap w:val="0"/>
            <w:vAlign w:val="center"/>
          </w:tcPr>
          <w:p>
            <w:pPr>
              <w:rPr>
                <w:rFonts w:hint="eastAsia"/>
              </w:rPr>
            </w:pPr>
            <w:r>
              <w:t>粉尘精滤器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型号</w:t>
            </w:r>
          </w:p>
        </w:tc>
        <w:tc>
          <w:tcPr>
            <w:tcW w:w="648" w:type="pct"/>
            <w:gridSpan w:val="2"/>
            <w:noWrap w:val="0"/>
            <w:vAlign w:val="center"/>
          </w:tcPr>
          <w:p>
            <w:pPr>
              <w:rPr>
                <w:rFonts w:hint="eastAsia"/>
              </w:rPr>
            </w:pPr>
            <w:r>
              <w:rPr>
                <w:rFonts w:hint="eastAsia"/>
              </w:rPr>
              <w:t>--</w:t>
            </w:r>
          </w:p>
        </w:tc>
        <w:tc>
          <w:tcPr>
            <w:tcW w:w="974" w:type="pct"/>
            <w:noWrap w:val="0"/>
            <w:vAlign w:val="center"/>
          </w:tcPr>
          <w:p>
            <w:pPr>
              <w:rPr>
                <w:rFonts w:hint="eastAsia"/>
              </w:rPr>
            </w:pPr>
            <w:r>
              <w:rPr>
                <w:rFonts w:hint="eastAsia"/>
              </w:rPr>
              <w:t>SLAF-50HT</w:t>
            </w:r>
          </w:p>
        </w:tc>
        <w:tc>
          <w:tcPr>
            <w:tcW w:w="895" w:type="pct"/>
            <w:noWrap w:val="0"/>
            <w:vAlign w:val="center"/>
          </w:tcPr>
          <w:p>
            <w:pPr>
              <w:rPr>
                <w:rFonts w:hint="eastAsia"/>
              </w:rPr>
            </w:pPr>
            <w:r>
              <w:rPr>
                <w:rFonts w:hint="eastAsia"/>
              </w:rPr>
              <w:t>SLAF-50HA</w:t>
            </w:r>
          </w:p>
        </w:tc>
        <w:tc>
          <w:tcPr>
            <w:tcW w:w="861" w:type="pct"/>
            <w:gridSpan w:val="2"/>
            <w:noWrap w:val="0"/>
            <w:vAlign w:val="center"/>
          </w:tcPr>
          <w:p>
            <w:pPr>
              <w:rPr>
                <w:rFonts w:hint="eastAsia"/>
              </w:rPr>
            </w:pPr>
            <w:r>
              <w:rPr>
                <w:rFonts w:hint="eastAsia"/>
              </w:rPr>
              <w:t>SAYM-50</w:t>
            </w:r>
          </w:p>
        </w:tc>
        <w:tc>
          <w:tcPr>
            <w:tcW w:w="704" w:type="pct"/>
            <w:noWrap w:val="0"/>
            <w:vAlign w:val="center"/>
          </w:tcPr>
          <w:p>
            <w:pPr>
              <w:rPr>
                <w:rFonts w:hint="eastAsia"/>
              </w:rPr>
            </w:pPr>
            <w:r>
              <w:rPr>
                <w:rFonts w:hint="eastAsia"/>
              </w:rPr>
              <w:t>SLF-50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额定处理气量</w:t>
            </w:r>
          </w:p>
        </w:tc>
        <w:tc>
          <w:tcPr>
            <w:tcW w:w="648" w:type="pct"/>
            <w:gridSpan w:val="2"/>
            <w:noWrap w:val="0"/>
            <w:vAlign w:val="center"/>
          </w:tcPr>
          <w:p>
            <w:r>
              <w:t>Nm3/min</w:t>
            </w:r>
          </w:p>
        </w:tc>
        <w:tc>
          <w:tcPr>
            <w:tcW w:w="974" w:type="pct"/>
            <w:noWrap w:val="0"/>
            <w:vAlign w:val="center"/>
          </w:tcPr>
          <w:p>
            <w:pPr>
              <w:rPr>
                <w:rFonts w:hint="eastAsia"/>
              </w:rPr>
            </w:pPr>
            <w:r>
              <w:t>50</w:t>
            </w:r>
          </w:p>
        </w:tc>
        <w:tc>
          <w:tcPr>
            <w:tcW w:w="895" w:type="pct"/>
            <w:noWrap w:val="0"/>
            <w:vAlign w:val="center"/>
          </w:tcPr>
          <w:p>
            <w:pPr>
              <w:rPr>
                <w:rFonts w:hint="eastAsia"/>
              </w:rPr>
            </w:pPr>
            <w:r>
              <w:t>50</w:t>
            </w:r>
          </w:p>
        </w:tc>
        <w:tc>
          <w:tcPr>
            <w:tcW w:w="861" w:type="pct"/>
            <w:gridSpan w:val="2"/>
            <w:noWrap w:val="0"/>
            <w:vAlign w:val="center"/>
          </w:tcPr>
          <w:p>
            <w:pPr>
              <w:rPr>
                <w:rFonts w:hint="eastAsia"/>
              </w:rPr>
            </w:pPr>
            <w:r>
              <w:t>50</w:t>
            </w:r>
          </w:p>
        </w:tc>
        <w:tc>
          <w:tcPr>
            <w:tcW w:w="704" w:type="pct"/>
            <w:noWrap w:val="0"/>
            <w:vAlign w:val="center"/>
          </w:tcPr>
          <w:p>
            <w:pPr>
              <w:rPr>
                <w:rFonts w:hint="eastAsia"/>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进气</w:t>
            </w:r>
            <w:r>
              <w:t>压力</w:t>
            </w:r>
          </w:p>
        </w:tc>
        <w:tc>
          <w:tcPr>
            <w:tcW w:w="648" w:type="pct"/>
            <w:gridSpan w:val="2"/>
            <w:noWrap w:val="0"/>
            <w:vAlign w:val="center"/>
          </w:tcPr>
          <w:p>
            <w:pPr>
              <w:rPr>
                <w:rFonts w:hint="eastAsia"/>
              </w:rPr>
            </w:pPr>
            <w:r>
              <w:t>MPa</w:t>
            </w:r>
          </w:p>
        </w:tc>
        <w:tc>
          <w:tcPr>
            <w:tcW w:w="974" w:type="pct"/>
            <w:noWrap w:val="0"/>
            <w:vAlign w:val="center"/>
          </w:tcPr>
          <w:p>
            <w:pPr>
              <w:rPr>
                <w:rFonts w:hint="eastAsia"/>
              </w:rPr>
            </w:pPr>
            <w:r>
              <w:t>0.85</w:t>
            </w:r>
          </w:p>
        </w:tc>
        <w:tc>
          <w:tcPr>
            <w:tcW w:w="895" w:type="pct"/>
            <w:noWrap w:val="0"/>
            <w:vAlign w:val="center"/>
          </w:tcPr>
          <w:p>
            <w:pPr>
              <w:rPr>
                <w:rFonts w:hint="eastAsia"/>
              </w:rPr>
            </w:pPr>
            <w:r>
              <w:t>0.85</w:t>
            </w:r>
          </w:p>
        </w:tc>
        <w:tc>
          <w:tcPr>
            <w:tcW w:w="861" w:type="pct"/>
            <w:gridSpan w:val="2"/>
            <w:noWrap w:val="0"/>
            <w:vAlign w:val="center"/>
          </w:tcPr>
          <w:p>
            <w:pPr>
              <w:rPr>
                <w:rFonts w:hint="eastAsia"/>
              </w:rPr>
            </w:pPr>
            <w:r>
              <w:t>0.85</w:t>
            </w:r>
          </w:p>
        </w:tc>
        <w:tc>
          <w:tcPr>
            <w:tcW w:w="704" w:type="pct"/>
            <w:noWrap w:val="0"/>
            <w:vAlign w:val="center"/>
          </w:tcPr>
          <w:p>
            <w:pPr>
              <w:rPr>
                <w:rFonts w:hint="eastAsia"/>
              </w:rPr>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16" w:type="pct"/>
            <w:noWrap w:val="0"/>
            <w:vAlign w:val="center"/>
          </w:tcPr>
          <w:p>
            <w:pPr>
              <w:rPr>
                <w:rFonts w:hint="eastAsia"/>
              </w:rPr>
            </w:pPr>
            <w:r>
              <w:rPr>
                <w:rFonts w:hint="eastAsia"/>
              </w:rPr>
              <w:t>工作温度</w:t>
            </w:r>
          </w:p>
        </w:tc>
        <w:tc>
          <w:tcPr>
            <w:tcW w:w="648" w:type="pct"/>
            <w:gridSpan w:val="2"/>
            <w:noWrap w:val="0"/>
            <w:vAlign w:val="center"/>
          </w:tcPr>
          <w:p>
            <w:pPr>
              <w:rPr>
                <w:rFonts w:hint="eastAsia"/>
              </w:rPr>
            </w:pPr>
            <w:r>
              <w:rPr>
                <w:rFonts w:hint="eastAsia"/>
              </w:rPr>
              <w:t>℃</w:t>
            </w:r>
          </w:p>
        </w:tc>
        <w:tc>
          <w:tcPr>
            <w:tcW w:w="974" w:type="pct"/>
            <w:noWrap w:val="0"/>
            <w:vAlign w:val="center"/>
          </w:tcPr>
          <w:p>
            <w:pPr>
              <w:rPr>
                <w:rFonts w:hint="eastAsia"/>
              </w:rPr>
            </w:pPr>
            <w:r>
              <w:rPr>
                <w:rFonts w:hint="eastAsia"/>
              </w:rPr>
              <w:t>50</w:t>
            </w:r>
          </w:p>
        </w:tc>
        <w:tc>
          <w:tcPr>
            <w:tcW w:w="895" w:type="pct"/>
            <w:noWrap w:val="0"/>
            <w:vAlign w:val="center"/>
          </w:tcPr>
          <w:p>
            <w:pPr>
              <w:rPr>
                <w:rFonts w:hint="eastAsia"/>
              </w:rPr>
            </w:pPr>
            <w:r>
              <w:rPr>
                <w:rFonts w:hint="eastAsia"/>
              </w:rPr>
              <w:t>5</w:t>
            </w:r>
            <w:r>
              <w:t>0</w:t>
            </w:r>
          </w:p>
        </w:tc>
        <w:tc>
          <w:tcPr>
            <w:tcW w:w="861" w:type="pct"/>
            <w:gridSpan w:val="2"/>
            <w:noWrap w:val="0"/>
            <w:vAlign w:val="center"/>
          </w:tcPr>
          <w:p>
            <w:pPr>
              <w:rPr>
                <w:rFonts w:hint="eastAsia"/>
              </w:rPr>
            </w:pPr>
            <w:r>
              <w:rPr>
                <w:rFonts w:hint="eastAsia"/>
              </w:rPr>
              <w:t>5</w:t>
            </w:r>
            <w:r>
              <w:t>0</w:t>
            </w:r>
          </w:p>
        </w:tc>
        <w:tc>
          <w:tcPr>
            <w:tcW w:w="704" w:type="pct"/>
            <w:noWrap w:val="0"/>
            <w:vAlign w:val="center"/>
          </w:tcPr>
          <w:p>
            <w:pPr>
              <w:rPr>
                <w:rFonts w:hint="eastAsia"/>
              </w:rP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t>承压能力</w:t>
            </w:r>
          </w:p>
        </w:tc>
        <w:tc>
          <w:tcPr>
            <w:tcW w:w="648" w:type="pct"/>
            <w:gridSpan w:val="2"/>
            <w:noWrap w:val="0"/>
            <w:vAlign w:val="center"/>
          </w:tcPr>
          <w:p>
            <w:pPr>
              <w:rPr>
                <w:rFonts w:hint="eastAsia"/>
              </w:rPr>
            </w:pPr>
            <w:r>
              <w:t>MPa</w:t>
            </w:r>
          </w:p>
        </w:tc>
        <w:tc>
          <w:tcPr>
            <w:tcW w:w="974" w:type="pct"/>
            <w:noWrap w:val="0"/>
            <w:vAlign w:val="center"/>
          </w:tcPr>
          <w:p>
            <w:pPr>
              <w:rPr>
                <w:rFonts w:hint="eastAsia"/>
              </w:rPr>
            </w:pPr>
            <w:r>
              <w:t>1.</w:t>
            </w:r>
            <w:r>
              <w:rPr>
                <w:rFonts w:hint="eastAsia"/>
              </w:rPr>
              <w:t>0</w:t>
            </w:r>
          </w:p>
        </w:tc>
        <w:tc>
          <w:tcPr>
            <w:tcW w:w="895" w:type="pct"/>
            <w:noWrap w:val="0"/>
            <w:vAlign w:val="center"/>
          </w:tcPr>
          <w:p>
            <w:pPr>
              <w:rPr>
                <w:rFonts w:hint="eastAsia"/>
              </w:rPr>
            </w:pPr>
            <w:r>
              <w:t>1.</w:t>
            </w:r>
            <w:r>
              <w:rPr>
                <w:rFonts w:hint="eastAsia"/>
              </w:rPr>
              <w:t>0</w:t>
            </w:r>
          </w:p>
        </w:tc>
        <w:tc>
          <w:tcPr>
            <w:tcW w:w="861" w:type="pct"/>
            <w:gridSpan w:val="2"/>
            <w:noWrap w:val="0"/>
            <w:vAlign w:val="center"/>
          </w:tcPr>
          <w:p>
            <w:pPr>
              <w:rPr>
                <w:rFonts w:hint="eastAsia"/>
              </w:rPr>
            </w:pPr>
            <w:r>
              <w:t>1.</w:t>
            </w:r>
            <w:r>
              <w:rPr>
                <w:rFonts w:hint="eastAsia"/>
              </w:rPr>
              <w:t>0</w:t>
            </w:r>
          </w:p>
        </w:tc>
        <w:tc>
          <w:tcPr>
            <w:tcW w:w="704" w:type="pct"/>
            <w:noWrap w:val="0"/>
            <w:vAlign w:val="center"/>
          </w:tcPr>
          <w:p>
            <w:pPr>
              <w:rPr>
                <w:rFonts w:hint="eastAsia"/>
              </w:rPr>
            </w:pPr>
            <w:r>
              <w:t>1.</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t>进口空气最大含油量</w:t>
            </w:r>
          </w:p>
        </w:tc>
        <w:tc>
          <w:tcPr>
            <w:tcW w:w="648" w:type="pct"/>
            <w:gridSpan w:val="2"/>
            <w:noWrap w:val="0"/>
            <w:vAlign w:val="center"/>
          </w:tcPr>
          <w:p>
            <w:pPr>
              <w:rPr>
                <w:rFonts w:hint="eastAsia"/>
              </w:rPr>
            </w:pPr>
            <w:r>
              <w:t>mg/m3</w:t>
            </w:r>
          </w:p>
        </w:tc>
        <w:tc>
          <w:tcPr>
            <w:tcW w:w="974" w:type="pct"/>
            <w:noWrap w:val="0"/>
            <w:vAlign w:val="center"/>
          </w:tcPr>
          <w:p>
            <w:pPr>
              <w:rPr>
                <w:rFonts w:hint="eastAsia"/>
              </w:rPr>
            </w:pPr>
            <w:r>
              <w:t>≤350</w:t>
            </w:r>
          </w:p>
        </w:tc>
        <w:tc>
          <w:tcPr>
            <w:tcW w:w="895" w:type="pct"/>
            <w:noWrap w:val="0"/>
            <w:vAlign w:val="center"/>
          </w:tcPr>
          <w:p>
            <w:pPr>
              <w:rPr>
                <w:rFonts w:hint="eastAsia"/>
              </w:rPr>
            </w:pPr>
            <w:r>
              <w:t>≤350</w:t>
            </w:r>
          </w:p>
        </w:tc>
        <w:tc>
          <w:tcPr>
            <w:tcW w:w="861" w:type="pct"/>
            <w:gridSpan w:val="2"/>
            <w:noWrap w:val="0"/>
            <w:vAlign w:val="center"/>
          </w:tcPr>
          <w:p>
            <w:r>
              <w:rPr>
                <w:rFonts w:hint="eastAsia"/>
              </w:rPr>
              <w:t>--</w:t>
            </w:r>
          </w:p>
        </w:tc>
        <w:tc>
          <w:tcPr>
            <w:tcW w:w="704" w:type="pct"/>
            <w:noWrap w:val="0"/>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t>出口空气含油量</w:t>
            </w:r>
          </w:p>
        </w:tc>
        <w:tc>
          <w:tcPr>
            <w:tcW w:w="648" w:type="pct"/>
            <w:gridSpan w:val="2"/>
            <w:noWrap w:val="0"/>
            <w:vAlign w:val="center"/>
          </w:tcPr>
          <w:p>
            <w:pPr>
              <w:rPr>
                <w:rFonts w:hint="eastAsia"/>
              </w:rPr>
            </w:pPr>
            <w:r>
              <w:t>mg/Nm3</w:t>
            </w:r>
          </w:p>
        </w:tc>
        <w:tc>
          <w:tcPr>
            <w:tcW w:w="974" w:type="pct"/>
            <w:noWrap w:val="0"/>
            <w:vAlign w:val="center"/>
          </w:tcPr>
          <w:p>
            <w:pPr>
              <w:rPr>
                <w:rFonts w:hint="eastAsia"/>
              </w:rPr>
            </w:pPr>
            <w:r>
              <w:t>≤0.5</w:t>
            </w:r>
          </w:p>
        </w:tc>
        <w:tc>
          <w:tcPr>
            <w:tcW w:w="895" w:type="pct"/>
            <w:noWrap w:val="0"/>
            <w:vAlign w:val="center"/>
          </w:tcPr>
          <w:p>
            <w:pPr>
              <w:rPr>
                <w:rFonts w:hint="eastAsia"/>
              </w:rPr>
            </w:pPr>
            <w:r>
              <w:t>≤0.5</w:t>
            </w:r>
          </w:p>
        </w:tc>
        <w:tc>
          <w:tcPr>
            <w:tcW w:w="861" w:type="pct"/>
            <w:gridSpan w:val="2"/>
            <w:noWrap w:val="0"/>
            <w:vAlign w:val="center"/>
          </w:tcPr>
          <w:p>
            <w:pPr>
              <w:rPr>
                <w:rFonts w:hint="eastAsia"/>
              </w:rPr>
            </w:pPr>
            <w:r>
              <w:t>≤0.</w:t>
            </w:r>
            <w:r>
              <w:rPr>
                <w:rFonts w:hint="eastAsia"/>
              </w:rPr>
              <w:t>01</w:t>
            </w:r>
          </w:p>
        </w:tc>
        <w:tc>
          <w:tcPr>
            <w:tcW w:w="704" w:type="pct"/>
            <w:noWrap w:val="0"/>
            <w:vAlign w:val="center"/>
          </w:tcPr>
          <w:p>
            <w:pPr>
              <w:rPr>
                <w:rFonts w:hint="eastAsia"/>
              </w:rPr>
            </w:pPr>
            <w:r>
              <w:t>≤0.</w:t>
            </w:r>
            <w:r>
              <w:rPr>
                <w:rFonts w:hint="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t>出口最大粒子直径</w:t>
            </w:r>
          </w:p>
        </w:tc>
        <w:tc>
          <w:tcPr>
            <w:tcW w:w="648" w:type="pct"/>
            <w:gridSpan w:val="2"/>
            <w:noWrap w:val="0"/>
            <w:vAlign w:val="center"/>
          </w:tcPr>
          <w:p>
            <w:pPr>
              <w:rPr>
                <w:rFonts w:hint="eastAsia"/>
              </w:rPr>
            </w:pPr>
            <w:r>
              <w:t>μm</w:t>
            </w:r>
          </w:p>
        </w:tc>
        <w:tc>
          <w:tcPr>
            <w:tcW w:w="974" w:type="pct"/>
            <w:noWrap w:val="0"/>
            <w:vAlign w:val="center"/>
          </w:tcPr>
          <w:p>
            <w:pPr>
              <w:rPr>
                <w:rFonts w:hint="eastAsia"/>
              </w:rPr>
            </w:pPr>
            <w:r>
              <w:t>≤1</w:t>
            </w:r>
          </w:p>
        </w:tc>
        <w:tc>
          <w:tcPr>
            <w:tcW w:w="895" w:type="pct"/>
            <w:noWrap w:val="0"/>
            <w:vAlign w:val="center"/>
          </w:tcPr>
          <w:p>
            <w:pPr>
              <w:rPr>
                <w:rFonts w:hint="eastAsia"/>
              </w:rPr>
            </w:pPr>
            <w:r>
              <w:t>≤1</w:t>
            </w:r>
          </w:p>
        </w:tc>
        <w:tc>
          <w:tcPr>
            <w:tcW w:w="861" w:type="pct"/>
            <w:gridSpan w:val="2"/>
            <w:noWrap w:val="0"/>
            <w:vAlign w:val="center"/>
          </w:tcPr>
          <w:p>
            <w:pPr>
              <w:rPr>
                <w:rFonts w:hint="eastAsia"/>
              </w:rPr>
            </w:pPr>
            <w:r>
              <w:t>≤</w:t>
            </w:r>
            <w:r>
              <w:rPr>
                <w:rFonts w:hint="eastAsia"/>
              </w:rPr>
              <w:t>0.01</w:t>
            </w:r>
          </w:p>
        </w:tc>
        <w:tc>
          <w:tcPr>
            <w:tcW w:w="704" w:type="pct"/>
            <w:noWrap w:val="0"/>
            <w:vAlign w:val="center"/>
          </w:tcPr>
          <w:p>
            <w:pPr>
              <w:rPr>
                <w:rFonts w:hint="eastAsia"/>
              </w:rPr>
            </w:pPr>
            <w:r>
              <w:t>≤</w:t>
            </w:r>
            <w:r>
              <w:rPr>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初期压降</w:t>
            </w:r>
          </w:p>
        </w:tc>
        <w:tc>
          <w:tcPr>
            <w:tcW w:w="648" w:type="pct"/>
            <w:gridSpan w:val="2"/>
            <w:noWrap w:val="0"/>
            <w:vAlign w:val="center"/>
          </w:tcPr>
          <w:p>
            <w:r>
              <w:t>MPa</w:t>
            </w:r>
            <w:r>
              <w:rPr>
                <w:rFonts w:hint="eastAsia"/>
              </w:rPr>
              <w:t>（</w:t>
            </w:r>
            <w:r>
              <w:t>g</w:t>
            </w:r>
            <w:r>
              <w:rPr>
                <w:rFonts w:hint="eastAsia"/>
              </w:rPr>
              <w:t>）</w:t>
            </w:r>
          </w:p>
        </w:tc>
        <w:tc>
          <w:tcPr>
            <w:tcW w:w="974" w:type="pct"/>
            <w:noWrap w:val="0"/>
            <w:vAlign w:val="center"/>
          </w:tcPr>
          <w:p>
            <w:pPr>
              <w:rPr>
                <w:rFonts w:hint="eastAsia"/>
              </w:rPr>
            </w:pPr>
            <w:r>
              <w:rPr>
                <w:rFonts w:hint="eastAsia"/>
              </w:rPr>
              <w:t>＜</w:t>
            </w:r>
            <w:r>
              <w:t>0.007</w:t>
            </w:r>
          </w:p>
        </w:tc>
        <w:tc>
          <w:tcPr>
            <w:tcW w:w="895" w:type="pct"/>
            <w:noWrap w:val="0"/>
            <w:vAlign w:val="center"/>
          </w:tcPr>
          <w:p>
            <w:pPr>
              <w:rPr>
                <w:rFonts w:hint="eastAsia"/>
              </w:rPr>
            </w:pPr>
            <w:r>
              <w:rPr>
                <w:rFonts w:hint="eastAsia"/>
              </w:rPr>
              <w:t>＜</w:t>
            </w:r>
            <w:r>
              <w:t>0.0</w:t>
            </w:r>
            <w:r>
              <w:rPr>
                <w:rFonts w:hint="eastAsia"/>
              </w:rPr>
              <w:t>1</w:t>
            </w:r>
          </w:p>
        </w:tc>
        <w:tc>
          <w:tcPr>
            <w:tcW w:w="861" w:type="pct"/>
            <w:gridSpan w:val="2"/>
            <w:noWrap w:val="0"/>
            <w:vAlign w:val="center"/>
          </w:tcPr>
          <w:p>
            <w:pPr>
              <w:rPr>
                <w:rFonts w:hint="eastAsia"/>
              </w:rPr>
            </w:pPr>
            <w:r>
              <w:rPr>
                <w:rFonts w:hint="eastAsia"/>
              </w:rPr>
              <w:t>--</w:t>
            </w:r>
          </w:p>
        </w:tc>
        <w:tc>
          <w:tcPr>
            <w:tcW w:w="704" w:type="pct"/>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pct"/>
            <w:noWrap w:val="0"/>
            <w:vAlign w:val="center"/>
          </w:tcPr>
          <w:p>
            <w:pPr>
              <w:rPr>
                <w:rFonts w:hint="eastAsia"/>
              </w:rPr>
            </w:pPr>
            <w:r>
              <w:rPr>
                <w:rFonts w:hint="eastAsia"/>
              </w:rPr>
              <w:t>过滤器压差</w:t>
            </w:r>
          </w:p>
        </w:tc>
        <w:tc>
          <w:tcPr>
            <w:tcW w:w="648" w:type="pct"/>
            <w:gridSpan w:val="2"/>
            <w:noWrap w:val="0"/>
            <w:vAlign w:val="center"/>
          </w:tcPr>
          <w:p>
            <w:pPr>
              <w:rPr>
                <w:rFonts w:hint="eastAsia"/>
              </w:rPr>
            </w:pPr>
            <w:r>
              <w:rPr>
                <w:rFonts w:hint="eastAsia"/>
              </w:rPr>
              <w:t>KPa</w:t>
            </w:r>
          </w:p>
        </w:tc>
        <w:tc>
          <w:tcPr>
            <w:tcW w:w="974" w:type="pct"/>
            <w:noWrap w:val="0"/>
            <w:vAlign w:val="center"/>
          </w:tcPr>
          <w:p>
            <w:pPr>
              <w:rPr>
                <w:rFonts w:hint="eastAsia"/>
              </w:rPr>
            </w:pPr>
            <w:r>
              <w:rPr>
                <w:rFonts w:hint="eastAsia"/>
              </w:rPr>
              <w:t>--</w:t>
            </w:r>
          </w:p>
        </w:tc>
        <w:tc>
          <w:tcPr>
            <w:tcW w:w="895" w:type="pct"/>
            <w:noWrap w:val="0"/>
            <w:vAlign w:val="center"/>
          </w:tcPr>
          <w:p>
            <w:pPr>
              <w:rPr>
                <w:rFonts w:hint="eastAsia"/>
              </w:rPr>
            </w:pPr>
            <w:r>
              <w:rPr>
                <w:rFonts w:hint="eastAsia"/>
              </w:rPr>
              <w:t>--</w:t>
            </w:r>
          </w:p>
        </w:tc>
        <w:tc>
          <w:tcPr>
            <w:tcW w:w="861" w:type="pct"/>
            <w:gridSpan w:val="2"/>
            <w:noWrap w:val="0"/>
            <w:vAlign w:val="center"/>
          </w:tcPr>
          <w:p>
            <w:pPr>
              <w:rPr>
                <w:rFonts w:hint="eastAsia"/>
              </w:rPr>
            </w:pPr>
            <w:r>
              <w:rPr>
                <w:rFonts w:hint="eastAsia"/>
              </w:rPr>
              <w:t>10</w:t>
            </w:r>
          </w:p>
        </w:tc>
        <w:tc>
          <w:tcPr>
            <w:tcW w:w="704" w:type="pct"/>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noWrap w:val="0"/>
            <w:vAlign w:val="center"/>
          </w:tcPr>
          <w:p>
            <w:pPr>
              <w:rPr>
                <w:rFonts w:hint="eastAsia"/>
              </w:rPr>
            </w:pPr>
            <w:r>
              <w:rPr>
                <w:rFonts w:hint="eastAsia"/>
              </w:rPr>
              <w:t>空压机干燥器设备规范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rPr>
                <w:rFonts w:hint="eastAsia"/>
              </w:rPr>
              <w:t>项目</w:t>
            </w:r>
          </w:p>
        </w:tc>
        <w:tc>
          <w:tcPr>
            <w:tcW w:w="1294" w:type="pct"/>
            <w:gridSpan w:val="2"/>
            <w:noWrap w:val="0"/>
            <w:vAlign w:val="center"/>
          </w:tcPr>
          <w:p>
            <w:pPr>
              <w:rPr>
                <w:rFonts w:hint="eastAsia"/>
              </w:rPr>
            </w:pPr>
            <w:r>
              <w:rPr>
                <w:rFonts w:hint="eastAsia"/>
              </w:rPr>
              <w:t>单位</w:t>
            </w:r>
          </w:p>
        </w:tc>
        <w:tc>
          <w:tcPr>
            <w:tcW w:w="1343" w:type="pct"/>
            <w:gridSpan w:val="2"/>
            <w:noWrap w:val="0"/>
            <w:vAlign w:val="center"/>
          </w:tcPr>
          <w:p>
            <w:pPr>
              <w:rPr>
                <w:rFonts w:hint="eastAsia"/>
              </w:rPr>
            </w:pPr>
            <w:r>
              <w:rPr>
                <w:rFonts w:hint="eastAsia"/>
              </w:rPr>
              <w:t>冷干机</w:t>
            </w:r>
          </w:p>
        </w:tc>
        <w:tc>
          <w:tcPr>
            <w:tcW w:w="1117" w:type="pct"/>
            <w:gridSpan w:val="2"/>
            <w:noWrap w:val="0"/>
            <w:vAlign w:val="center"/>
          </w:tcPr>
          <w:p>
            <w:pPr>
              <w:rPr>
                <w:rFonts w:hint="eastAsia"/>
              </w:rPr>
            </w:pPr>
            <w:r>
              <w:rPr>
                <w:rFonts w:hint="eastAsia"/>
              </w:rPr>
              <w:t>无热再生干燥机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pPr>
              <w:rPr>
                <w:rFonts w:hint="eastAsia"/>
              </w:rPr>
            </w:pPr>
            <w:bookmarkStart w:id="9" w:name="OLE_LINK2"/>
            <w:r>
              <w:rPr>
                <w:rFonts w:hint="eastAsia"/>
              </w:rPr>
              <w:t>型号</w:t>
            </w:r>
          </w:p>
        </w:tc>
        <w:tc>
          <w:tcPr>
            <w:tcW w:w="1294" w:type="pct"/>
            <w:gridSpan w:val="2"/>
            <w:noWrap w:val="0"/>
            <w:vAlign w:val="center"/>
          </w:tcPr>
          <w:p>
            <w:r>
              <w:rPr>
                <w:rFonts w:hint="eastAsia"/>
              </w:rPr>
              <w:t>--</w:t>
            </w:r>
          </w:p>
        </w:tc>
        <w:tc>
          <w:tcPr>
            <w:tcW w:w="1343" w:type="pct"/>
            <w:gridSpan w:val="2"/>
            <w:noWrap w:val="0"/>
            <w:vAlign w:val="center"/>
          </w:tcPr>
          <w:p>
            <w:pPr>
              <w:rPr>
                <w:rFonts w:hint="eastAsia"/>
              </w:rPr>
            </w:pPr>
            <w:r>
              <w:rPr>
                <w:rFonts w:hint="eastAsia"/>
              </w:rPr>
              <w:t>SLAD-50NW</w:t>
            </w:r>
          </w:p>
        </w:tc>
        <w:tc>
          <w:tcPr>
            <w:tcW w:w="1117" w:type="pct"/>
            <w:gridSpan w:val="2"/>
            <w:noWrap w:val="0"/>
            <w:vAlign w:val="center"/>
          </w:tcPr>
          <w:p>
            <w:pPr>
              <w:rPr>
                <w:rFonts w:hint="eastAsia"/>
              </w:rPr>
            </w:pPr>
            <w:r>
              <w:rPr>
                <w:rFonts w:hint="eastAsia"/>
              </w:rPr>
              <w:t>SLAD-50WXF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pPr>
              <w:rPr>
                <w:rFonts w:hint="eastAsia"/>
              </w:rPr>
            </w:pPr>
            <w:r>
              <w:t>入口压缩空气压力</w:t>
            </w:r>
          </w:p>
        </w:tc>
        <w:tc>
          <w:tcPr>
            <w:tcW w:w="1294" w:type="pct"/>
            <w:gridSpan w:val="2"/>
            <w:noWrap w:val="0"/>
            <w:vAlign w:val="center"/>
          </w:tcPr>
          <w:p>
            <w:r>
              <w:t>MPa</w:t>
            </w:r>
          </w:p>
        </w:tc>
        <w:tc>
          <w:tcPr>
            <w:tcW w:w="1343" w:type="pct"/>
            <w:gridSpan w:val="2"/>
            <w:noWrap w:val="0"/>
            <w:vAlign w:val="center"/>
          </w:tcPr>
          <w:p>
            <w:pPr>
              <w:rPr>
                <w:rFonts w:hint="eastAsia"/>
              </w:rPr>
            </w:pPr>
            <w:r>
              <w:t>0.85</w:t>
            </w:r>
          </w:p>
        </w:tc>
        <w:tc>
          <w:tcPr>
            <w:tcW w:w="1117" w:type="pct"/>
            <w:gridSpan w:val="2"/>
            <w:noWrap w:val="0"/>
            <w:vAlign w:val="center"/>
          </w:tcPr>
          <w:p>
            <w:pPr>
              <w:rPr>
                <w:rFonts w:hint="eastAsia"/>
              </w:rPr>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pPr>
              <w:rPr>
                <w:rFonts w:hint="eastAsia"/>
              </w:rPr>
            </w:pPr>
            <w:r>
              <w:rPr>
                <w:rFonts w:hint="eastAsia"/>
              </w:rPr>
              <w:t>额定</w:t>
            </w:r>
            <w:r>
              <w:t>处理气量</w:t>
            </w:r>
          </w:p>
        </w:tc>
        <w:tc>
          <w:tcPr>
            <w:tcW w:w="1294" w:type="pct"/>
            <w:gridSpan w:val="2"/>
            <w:noWrap w:val="0"/>
            <w:vAlign w:val="center"/>
          </w:tcPr>
          <w:p>
            <w:r>
              <w:t>Nm3/min</w:t>
            </w:r>
          </w:p>
        </w:tc>
        <w:tc>
          <w:tcPr>
            <w:tcW w:w="1343" w:type="pct"/>
            <w:gridSpan w:val="2"/>
            <w:noWrap w:val="0"/>
            <w:vAlign w:val="center"/>
          </w:tcPr>
          <w:p>
            <w:pPr>
              <w:rPr>
                <w:rFonts w:hint="eastAsia"/>
              </w:rPr>
            </w:pPr>
            <w:r>
              <w:t>50</w:t>
            </w:r>
          </w:p>
        </w:tc>
        <w:tc>
          <w:tcPr>
            <w:tcW w:w="1117" w:type="pct"/>
            <w:gridSpan w:val="2"/>
            <w:noWrap w:val="0"/>
            <w:vAlign w:val="center"/>
          </w:tcPr>
          <w:p>
            <w:pPr>
              <w:rPr>
                <w:rFonts w:hint="eastAsia"/>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pPr>
              <w:rPr>
                <w:rFonts w:hint="eastAsia"/>
              </w:rPr>
            </w:pPr>
            <w:r>
              <w:t>进气压力</w:t>
            </w:r>
          </w:p>
        </w:tc>
        <w:tc>
          <w:tcPr>
            <w:tcW w:w="1294" w:type="pct"/>
            <w:gridSpan w:val="2"/>
            <w:noWrap w:val="0"/>
            <w:vAlign w:val="center"/>
          </w:tcPr>
          <w:p>
            <w:r>
              <w:t>MPa</w:t>
            </w:r>
          </w:p>
        </w:tc>
        <w:tc>
          <w:tcPr>
            <w:tcW w:w="1343" w:type="pct"/>
            <w:gridSpan w:val="2"/>
            <w:noWrap w:val="0"/>
            <w:vAlign w:val="center"/>
          </w:tcPr>
          <w:p>
            <w:pPr>
              <w:rPr>
                <w:rFonts w:hint="eastAsia"/>
              </w:rPr>
            </w:pPr>
            <w:r>
              <w:t>0.85</w:t>
            </w:r>
          </w:p>
        </w:tc>
        <w:tc>
          <w:tcPr>
            <w:tcW w:w="1117" w:type="pct"/>
            <w:gridSpan w:val="2"/>
            <w:noWrap w:val="0"/>
            <w:vAlign w:val="center"/>
          </w:tcPr>
          <w:p>
            <w:pPr>
              <w:rPr>
                <w:rFonts w:hint="eastAsia"/>
              </w:rPr>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pPr>
              <w:rPr>
                <w:rFonts w:hint="eastAsia"/>
              </w:rPr>
            </w:pPr>
            <w:r>
              <w:t>进气温度</w:t>
            </w:r>
          </w:p>
        </w:tc>
        <w:tc>
          <w:tcPr>
            <w:tcW w:w="1294" w:type="pct"/>
            <w:gridSpan w:val="2"/>
            <w:noWrap w:val="0"/>
            <w:vAlign w:val="center"/>
          </w:tcPr>
          <w:p>
            <w:r>
              <w:t>℃</w:t>
            </w:r>
          </w:p>
        </w:tc>
        <w:tc>
          <w:tcPr>
            <w:tcW w:w="1343" w:type="pct"/>
            <w:gridSpan w:val="2"/>
            <w:noWrap w:val="0"/>
            <w:vAlign w:val="center"/>
          </w:tcPr>
          <w:p>
            <w:pPr>
              <w:rPr>
                <w:rFonts w:hint="eastAsia"/>
              </w:rPr>
            </w:pPr>
            <w:r>
              <w:t>≤40</w:t>
            </w:r>
          </w:p>
        </w:tc>
        <w:tc>
          <w:tcPr>
            <w:tcW w:w="1117" w:type="pct"/>
            <w:gridSpan w:val="2"/>
            <w:noWrap w:val="0"/>
            <w:vAlign w:val="center"/>
          </w:tcPr>
          <w:p>
            <w:pPr>
              <w:rPr>
                <w:rFonts w:hint="eastAsia"/>
              </w:rPr>
            </w:pPr>
            <w:r>
              <w:t>≤4</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pPr>
              <w:rPr>
                <w:rFonts w:hint="eastAsia"/>
              </w:rPr>
            </w:pPr>
            <w:r>
              <w:t>压力露点</w:t>
            </w:r>
          </w:p>
        </w:tc>
        <w:tc>
          <w:tcPr>
            <w:tcW w:w="1294" w:type="pct"/>
            <w:gridSpan w:val="2"/>
            <w:noWrap w:val="0"/>
            <w:vAlign w:val="center"/>
          </w:tcPr>
          <w:p>
            <w:r>
              <w:t>℃</w:t>
            </w:r>
          </w:p>
        </w:tc>
        <w:tc>
          <w:tcPr>
            <w:tcW w:w="1343" w:type="pct"/>
            <w:gridSpan w:val="2"/>
            <w:noWrap w:val="0"/>
            <w:vAlign w:val="center"/>
          </w:tcPr>
          <w:p>
            <w:pPr>
              <w:rPr>
                <w:rFonts w:hint="eastAsia"/>
              </w:rPr>
            </w:pPr>
            <w:r>
              <w:t>≤2</w:t>
            </w:r>
          </w:p>
        </w:tc>
        <w:tc>
          <w:tcPr>
            <w:tcW w:w="1117" w:type="pct"/>
            <w:gridSpan w:val="2"/>
            <w:noWrap w:val="0"/>
            <w:vAlign w:val="center"/>
          </w:tcPr>
          <w:p>
            <w:pPr>
              <w:rPr>
                <w:rFonts w:hint="eastAsia"/>
              </w:rP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244" w:type="pct"/>
            <w:gridSpan w:val="2"/>
            <w:noWrap w:val="0"/>
            <w:vAlign w:val="center"/>
          </w:tcPr>
          <w:p>
            <w:r>
              <w:t>压力损失</w:t>
            </w:r>
          </w:p>
        </w:tc>
        <w:tc>
          <w:tcPr>
            <w:tcW w:w="1294" w:type="pct"/>
            <w:gridSpan w:val="2"/>
            <w:noWrap w:val="0"/>
            <w:vAlign w:val="center"/>
          </w:tcPr>
          <w:p>
            <w:r>
              <w:t>MPa</w:t>
            </w:r>
          </w:p>
        </w:tc>
        <w:tc>
          <w:tcPr>
            <w:tcW w:w="1343" w:type="pct"/>
            <w:gridSpan w:val="2"/>
            <w:noWrap w:val="0"/>
            <w:vAlign w:val="center"/>
          </w:tcPr>
          <w:p>
            <w:pPr>
              <w:rPr>
                <w:rFonts w:hint="eastAsia"/>
              </w:rPr>
            </w:pPr>
            <w:r>
              <w:t>＜0.02</w:t>
            </w:r>
          </w:p>
        </w:tc>
        <w:tc>
          <w:tcPr>
            <w:tcW w:w="1117" w:type="pct"/>
            <w:gridSpan w:val="2"/>
            <w:noWrap w:val="0"/>
            <w:vAlign w:val="center"/>
          </w:tcPr>
          <w:p>
            <w:pPr>
              <w:rPr>
                <w:rFonts w:hint="eastAsia"/>
              </w:rPr>
            </w:pPr>
            <w:r>
              <w:t>＜0.0</w:t>
            </w: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pPr>
              <w:rPr>
                <w:rFonts w:hint="eastAsia"/>
              </w:rPr>
            </w:pPr>
            <w:r>
              <w:rPr>
                <w:rFonts w:hint="eastAsia"/>
              </w:rPr>
              <w:t>冷却方式</w:t>
            </w:r>
          </w:p>
        </w:tc>
        <w:tc>
          <w:tcPr>
            <w:tcW w:w="1294" w:type="pct"/>
            <w:gridSpan w:val="2"/>
            <w:noWrap w:val="0"/>
            <w:vAlign w:val="center"/>
          </w:tcPr>
          <w:p>
            <w:r>
              <w:rPr>
                <w:rFonts w:hint="eastAsia"/>
              </w:rPr>
              <w:t>--</w:t>
            </w:r>
          </w:p>
        </w:tc>
        <w:tc>
          <w:tcPr>
            <w:tcW w:w="1343" w:type="pct"/>
            <w:gridSpan w:val="2"/>
            <w:noWrap w:val="0"/>
            <w:vAlign w:val="center"/>
          </w:tcPr>
          <w:p>
            <w:pPr>
              <w:rPr>
                <w:rFonts w:hint="eastAsia"/>
              </w:rPr>
            </w:pPr>
            <w:r>
              <w:rPr>
                <w:rFonts w:hint="eastAsia"/>
              </w:rPr>
              <w:t>水冷</w:t>
            </w:r>
          </w:p>
        </w:tc>
        <w:tc>
          <w:tcPr>
            <w:tcW w:w="1117" w:type="pct"/>
            <w:gridSpan w:val="2"/>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rPr>
                <w:rFonts w:hint="eastAsia"/>
              </w:rPr>
              <w:t>冷却水设计压力</w:t>
            </w:r>
          </w:p>
        </w:tc>
        <w:tc>
          <w:tcPr>
            <w:tcW w:w="1294" w:type="pct"/>
            <w:gridSpan w:val="2"/>
            <w:noWrap w:val="0"/>
            <w:vAlign w:val="center"/>
          </w:tcPr>
          <w:p>
            <w:r>
              <w:t>MPa</w:t>
            </w:r>
          </w:p>
        </w:tc>
        <w:tc>
          <w:tcPr>
            <w:tcW w:w="1343" w:type="pct"/>
            <w:gridSpan w:val="2"/>
            <w:noWrap w:val="0"/>
            <w:vAlign w:val="center"/>
          </w:tcPr>
          <w:p>
            <w:pPr>
              <w:rPr>
                <w:rFonts w:hint="eastAsia"/>
              </w:rPr>
            </w:pPr>
            <w:r>
              <w:rPr>
                <w:rFonts w:hint="eastAsia"/>
              </w:rPr>
              <w:t>0.2</w:t>
            </w:r>
            <w:r>
              <w:t>—</w:t>
            </w:r>
            <w:r>
              <w:rPr>
                <w:rFonts w:hint="eastAsia"/>
              </w:rPr>
              <w:t>0.4</w:t>
            </w:r>
          </w:p>
        </w:tc>
        <w:tc>
          <w:tcPr>
            <w:tcW w:w="1117" w:type="pct"/>
            <w:gridSpan w:val="2"/>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rPr>
                <w:rFonts w:hint="eastAsia"/>
              </w:rPr>
              <w:t>冷却水设计温度</w:t>
            </w:r>
          </w:p>
        </w:tc>
        <w:tc>
          <w:tcPr>
            <w:tcW w:w="1294" w:type="pct"/>
            <w:gridSpan w:val="2"/>
            <w:noWrap w:val="0"/>
            <w:vAlign w:val="center"/>
          </w:tcPr>
          <w:p>
            <w:r>
              <w:t>℃</w:t>
            </w:r>
          </w:p>
        </w:tc>
        <w:tc>
          <w:tcPr>
            <w:tcW w:w="1343" w:type="pct"/>
            <w:gridSpan w:val="2"/>
            <w:noWrap w:val="0"/>
            <w:vAlign w:val="center"/>
          </w:tcPr>
          <w:p>
            <w:pPr>
              <w:rPr>
                <w:rFonts w:hint="eastAsia"/>
              </w:rPr>
            </w:pPr>
            <w:r>
              <w:rPr>
                <w:rFonts w:hint="eastAsia"/>
              </w:rPr>
              <w:t>32</w:t>
            </w:r>
          </w:p>
        </w:tc>
        <w:tc>
          <w:tcPr>
            <w:tcW w:w="1117" w:type="pct"/>
            <w:gridSpan w:val="2"/>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t>制冷剂</w:t>
            </w:r>
          </w:p>
        </w:tc>
        <w:tc>
          <w:tcPr>
            <w:tcW w:w="1294" w:type="pct"/>
            <w:gridSpan w:val="2"/>
            <w:noWrap w:val="0"/>
            <w:vAlign w:val="center"/>
          </w:tcPr>
          <w:p>
            <w:r>
              <w:rPr>
                <w:rFonts w:hint="eastAsia"/>
              </w:rPr>
              <w:t>--</w:t>
            </w:r>
          </w:p>
        </w:tc>
        <w:tc>
          <w:tcPr>
            <w:tcW w:w="1343" w:type="pct"/>
            <w:gridSpan w:val="2"/>
            <w:noWrap w:val="0"/>
            <w:vAlign w:val="center"/>
          </w:tcPr>
          <w:p>
            <w:pPr>
              <w:rPr>
                <w:rFonts w:hint="eastAsia"/>
              </w:rPr>
            </w:pPr>
            <w:r>
              <w:rPr>
                <w:rFonts w:hint="eastAsia"/>
              </w:rPr>
              <w:t>R22</w:t>
            </w:r>
          </w:p>
        </w:tc>
        <w:tc>
          <w:tcPr>
            <w:tcW w:w="1117" w:type="pct"/>
            <w:gridSpan w:val="2"/>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rPr>
                <w:rFonts w:hint="eastAsia"/>
              </w:rPr>
              <w:t>电机型号</w:t>
            </w:r>
          </w:p>
        </w:tc>
        <w:tc>
          <w:tcPr>
            <w:tcW w:w="1294" w:type="pct"/>
            <w:gridSpan w:val="2"/>
            <w:noWrap w:val="0"/>
            <w:vAlign w:val="center"/>
          </w:tcPr>
          <w:p>
            <w:r>
              <w:rPr>
                <w:rFonts w:hint="eastAsia"/>
              </w:rPr>
              <w:t>--</w:t>
            </w:r>
          </w:p>
        </w:tc>
        <w:tc>
          <w:tcPr>
            <w:tcW w:w="1343" w:type="pct"/>
            <w:gridSpan w:val="2"/>
            <w:noWrap w:val="0"/>
            <w:vAlign w:val="center"/>
          </w:tcPr>
          <w:p>
            <w:pPr>
              <w:rPr>
                <w:rFonts w:hint="eastAsia"/>
              </w:rPr>
            </w:pPr>
            <w:r>
              <w:rPr>
                <w:rFonts w:hint="eastAsia"/>
              </w:rPr>
              <w:t>SM147</w:t>
            </w:r>
          </w:p>
        </w:tc>
        <w:tc>
          <w:tcPr>
            <w:tcW w:w="1117" w:type="pct"/>
            <w:gridSpan w:val="2"/>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244" w:type="pct"/>
            <w:gridSpan w:val="2"/>
            <w:noWrap w:val="0"/>
            <w:vAlign w:val="center"/>
          </w:tcPr>
          <w:p>
            <w:r>
              <w:rPr>
                <w:rFonts w:hint="eastAsia"/>
              </w:rPr>
              <w:t>电机电压等级</w:t>
            </w:r>
          </w:p>
        </w:tc>
        <w:tc>
          <w:tcPr>
            <w:tcW w:w="1294" w:type="pct"/>
            <w:gridSpan w:val="2"/>
            <w:noWrap w:val="0"/>
            <w:vAlign w:val="center"/>
          </w:tcPr>
          <w:p>
            <w:r>
              <w:rPr>
                <w:rFonts w:hint="eastAsia"/>
              </w:rPr>
              <w:t>V</w:t>
            </w:r>
          </w:p>
        </w:tc>
        <w:tc>
          <w:tcPr>
            <w:tcW w:w="1343" w:type="pct"/>
            <w:gridSpan w:val="2"/>
            <w:noWrap w:val="0"/>
            <w:vAlign w:val="center"/>
          </w:tcPr>
          <w:p>
            <w:pPr>
              <w:rPr>
                <w:rFonts w:hint="eastAsia"/>
              </w:rPr>
            </w:pPr>
            <w:r>
              <w:rPr>
                <w:rFonts w:hint="eastAsia"/>
              </w:rPr>
              <w:t>380</w:t>
            </w:r>
          </w:p>
        </w:tc>
        <w:tc>
          <w:tcPr>
            <w:tcW w:w="1117" w:type="pct"/>
            <w:gridSpan w:val="2"/>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rPr>
                <w:rFonts w:hint="eastAsia"/>
              </w:rPr>
              <w:t>电机功率</w:t>
            </w:r>
          </w:p>
        </w:tc>
        <w:tc>
          <w:tcPr>
            <w:tcW w:w="1294" w:type="pct"/>
            <w:gridSpan w:val="2"/>
            <w:noWrap w:val="0"/>
            <w:vAlign w:val="center"/>
          </w:tcPr>
          <w:p>
            <w:r>
              <w:rPr>
                <w:rFonts w:hint="eastAsia"/>
              </w:rPr>
              <w:t>KW</w:t>
            </w:r>
          </w:p>
        </w:tc>
        <w:tc>
          <w:tcPr>
            <w:tcW w:w="1343" w:type="pct"/>
            <w:gridSpan w:val="2"/>
            <w:noWrap w:val="0"/>
            <w:vAlign w:val="center"/>
          </w:tcPr>
          <w:p>
            <w:pPr>
              <w:rPr>
                <w:rFonts w:hint="eastAsia"/>
              </w:rPr>
            </w:pPr>
            <w:r>
              <w:rPr>
                <w:rFonts w:hint="eastAsia"/>
              </w:rPr>
              <w:t>7.51</w:t>
            </w:r>
          </w:p>
        </w:tc>
        <w:tc>
          <w:tcPr>
            <w:tcW w:w="1117" w:type="pct"/>
            <w:gridSpan w:val="2"/>
            <w:noWrap w:val="0"/>
            <w:vAlign w:val="center"/>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t>吸附剂</w:t>
            </w:r>
          </w:p>
        </w:tc>
        <w:tc>
          <w:tcPr>
            <w:tcW w:w="1294" w:type="pct"/>
            <w:gridSpan w:val="2"/>
            <w:noWrap w:val="0"/>
            <w:vAlign w:val="center"/>
          </w:tcPr>
          <w:p>
            <w:pPr>
              <w:rPr>
                <w:rFonts w:hint="eastAsia"/>
              </w:rPr>
            </w:pPr>
            <w:r>
              <w:rPr>
                <w:rFonts w:hint="eastAsia"/>
              </w:rPr>
              <w:t>--</w:t>
            </w:r>
          </w:p>
        </w:tc>
        <w:tc>
          <w:tcPr>
            <w:tcW w:w="1343" w:type="pct"/>
            <w:gridSpan w:val="2"/>
            <w:noWrap w:val="0"/>
            <w:vAlign w:val="center"/>
          </w:tcPr>
          <w:p>
            <w:pPr>
              <w:rPr>
                <w:rFonts w:hint="eastAsia"/>
              </w:rPr>
            </w:pPr>
            <w:r>
              <w:rPr>
                <w:rFonts w:hint="eastAsia"/>
              </w:rPr>
              <w:t>--</w:t>
            </w:r>
          </w:p>
        </w:tc>
        <w:tc>
          <w:tcPr>
            <w:tcW w:w="1117" w:type="pct"/>
            <w:gridSpan w:val="2"/>
            <w:noWrap w:val="0"/>
            <w:vAlign w:val="center"/>
          </w:tcPr>
          <w:p>
            <w:pPr>
              <w:rPr>
                <w:rFonts w:hint="eastAsia"/>
              </w:rPr>
            </w:pPr>
            <w:r>
              <w:rPr>
                <w:rFonts w:hint="eastAsia"/>
              </w:rPr>
              <w:t>活性氧化铝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244" w:type="pct"/>
            <w:gridSpan w:val="2"/>
            <w:noWrap w:val="0"/>
            <w:vAlign w:val="center"/>
          </w:tcPr>
          <w:p>
            <w:r>
              <w:rPr>
                <w:rFonts w:hint="eastAsia"/>
              </w:rPr>
              <w:t>再生方式</w:t>
            </w:r>
          </w:p>
        </w:tc>
        <w:tc>
          <w:tcPr>
            <w:tcW w:w="1294" w:type="pct"/>
            <w:gridSpan w:val="2"/>
            <w:noWrap w:val="0"/>
            <w:vAlign w:val="center"/>
          </w:tcPr>
          <w:p>
            <w:pPr>
              <w:rPr>
                <w:rFonts w:hint="eastAsia"/>
              </w:rPr>
            </w:pPr>
            <w:r>
              <w:rPr>
                <w:rFonts w:hint="eastAsia"/>
              </w:rPr>
              <w:t>--</w:t>
            </w:r>
          </w:p>
        </w:tc>
        <w:tc>
          <w:tcPr>
            <w:tcW w:w="1343" w:type="pct"/>
            <w:gridSpan w:val="2"/>
            <w:noWrap w:val="0"/>
            <w:vAlign w:val="center"/>
          </w:tcPr>
          <w:p>
            <w:pPr>
              <w:rPr>
                <w:rFonts w:hint="eastAsia"/>
              </w:rPr>
            </w:pPr>
            <w:r>
              <w:rPr>
                <w:rFonts w:hint="eastAsia"/>
              </w:rPr>
              <w:t>--</w:t>
            </w:r>
          </w:p>
        </w:tc>
        <w:tc>
          <w:tcPr>
            <w:tcW w:w="1117" w:type="pct"/>
            <w:gridSpan w:val="2"/>
            <w:noWrap w:val="0"/>
            <w:vAlign w:val="center"/>
          </w:tcPr>
          <w:p>
            <w:pPr>
              <w:rPr>
                <w:rFonts w:hint="eastAsia"/>
              </w:rPr>
            </w:pPr>
            <w:r>
              <w:rPr>
                <w:rFonts w:hint="eastAsia"/>
              </w:rPr>
              <w:t>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rPr>
                <w:rFonts w:hint="eastAsia"/>
              </w:rPr>
              <w:t>再生耗气量</w:t>
            </w:r>
          </w:p>
        </w:tc>
        <w:tc>
          <w:tcPr>
            <w:tcW w:w="1294" w:type="pct"/>
            <w:gridSpan w:val="2"/>
            <w:noWrap w:val="0"/>
            <w:vAlign w:val="center"/>
          </w:tcPr>
          <w:p>
            <w:r>
              <w:rPr>
                <w:rFonts w:hint="eastAsia"/>
              </w:rPr>
              <w:t>%</w:t>
            </w:r>
          </w:p>
        </w:tc>
        <w:tc>
          <w:tcPr>
            <w:tcW w:w="1343" w:type="pct"/>
            <w:gridSpan w:val="2"/>
            <w:noWrap w:val="0"/>
            <w:vAlign w:val="center"/>
          </w:tcPr>
          <w:p>
            <w:pPr>
              <w:rPr>
                <w:rFonts w:hint="eastAsia"/>
              </w:rPr>
            </w:pPr>
            <w:r>
              <w:rPr>
                <w:rFonts w:hint="eastAsia"/>
              </w:rPr>
              <w:t>--</w:t>
            </w:r>
          </w:p>
        </w:tc>
        <w:tc>
          <w:tcPr>
            <w:tcW w:w="1117" w:type="pct"/>
            <w:gridSpan w:val="2"/>
            <w:noWrap w:val="0"/>
            <w:vAlign w:val="center"/>
          </w:tcPr>
          <w:p>
            <w:pPr>
              <w:rPr>
                <w:rFonts w:hint="eastAsia"/>
              </w:rPr>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t>出口空气含油量</w:t>
            </w:r>
          </w:p>
        </w:tc>
        <w:tc>
          <w:tcPr>
            <w:tcW w:w="1294" w:type="pct"/>
            <w:gridSpan w:val="2"/>
            <w:noWrap w:val="0"/>
            <w:vAlign w:val="center"/>
          </w:tcPr>
          <w:p>
            <w:r>
              <w:t>mg/Nm3</w:t>
            </w:r>
          </w:p>
        </w:tc>
        <w:tc>
          <w:tcPr>
            <w:tcW w:w="1343" w:type="pct"/>
            <w:gridSpan w:val="2"/>
            <w:noWrap w:val="0"/>
            <w:vAlign w:val="center"/>
          </w:tcPr>
          <w:p>
            <w:pPr>
              <w:rPr>
                <w:rFonts w:hint="eastAsia"/>
              </w:rPr>
            </w:pPr>
            <w:r>
              <w:rPr>
                <w:rFonts w:hint="eastAsia"/>
              </w:rPr>
              <w:t>--</w:t>
            </w:r>
          </w:p>
        </w:tc>
        <w:tc>
          <w:tcPr>
            <w:tcW w:w="1117" w:type="pct"/>
            <w:gridSpan w:val="2"/>
            <w:noWrap w:val="0"/>
            <w:vAlign w:val="center"/>
          </w:tcPr>
          <w:p>
            <w:pPr>
              <w:rPr>
                <w:rFonts w:hint="eastAsia"/>
              </w:rPr>
            </w:pPr>
            <w:r>
              <w:t>≤0.</w:t>
            </w:r>
            <w:r>
              <w:rPr>
                <w:rFonts w:hint="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pct"/>
            <w:gridSpan w:val="2"/>
            <w:noWrap w:val="0"/>
            <w:vAlign w:val="center"/>
          </w:tcPr>
          <w:p>
            <w:r>
              <w:t>出口最大粒子直径</w:t>
            </w:r>
          </w:p>
        </w:tc>
        <w:tc>
          <w:tcPr>
            <w:tcW w:w="1294" w:type="pct"/>
            <w:gridSpan w:val="2"/>
            <w:noWrap w:val="0"/>
            <w:vAlign w:val="center"/>
          </w:tcPr>
          <w:p>
            <w:r>
              <w:t>μm</w:t>
            </w:r>
          </w:p>
        </w:tc>
        <w:tc>
          <w:tcPr>
            <w:tcW w:w="1343" w:type="pct"/>
            <w:gridSpan w:val="2"/>
            <w:noWrap w:val="0"/>
            <w:vAlign w:val="center"/>
          </w:tcPr>
          <w:p>
            <w:pPr>
              <w:rPr>
                <w:rFonts w:hint="eastAsia"/>
              </w:rPr>
            </w:pPr>
            <w:r>
              <w:rPr>
                <w:rFonts w:hint="eastAsia"/>
              </w:rPr>
              <w:t>--</w:t>
            </w:r>
          </w:p>
        </w:tc>
        <w:tc>
          <w:tcPr>
            <w:tcW w:w="1117" w:type="pct"/>
            <w:gridSpan w:val="2"/>
            <w:noWrap w:val="0"/>
            <w:vAlign w:val="center"/>
          </w:tcPr>
          <w:p>
            <w:pPr>
              <w:rPr>
                <w:rFonts w:hint="eastAsia"/>
              </w:rPr>
            </w:pPr>
            <w:r>
              <w:t>≤</w:t>
            </w:r>
            <w:r>
              <w:rPr>
                <w:rFonts w:hint="eastAsia"/>
              </w:rPr>
              <w:t>0.01</w:t>
            </w:r>
          </w:p>
        </w:tc>
      </w:tr>
      <w:bookmarkEnd w:id="9"/>
    </w:tbl>
    <w:p>
      <w:pPr>
        <w:numPr>
          <w:ilvl w:val="0"/>
          <w:numId w:val="3"/>
        </w:numPr>
        <w:rPr>
          <w:rFonts w:hint="eastAsia" w:ascii="Times New Roman" w:hAnsi="Times New Roman" w:eastAsia="方正仿宋简体" w:cs="方正仿宋简体"/>
          <w:b w:val="0"/>
          <w:bCs w:val="0"/>
          <w:color w:val="000000"/>
          <w:kern w:val="2"/>
          <w:sz w:val="30"/>
          <w:szCs w:val="30"/>
          <w:lang w:val="en-US" w:eastAsia="zh-CN" w:bidi="ar-SA"/>
        </w:rPr>
      </w:pPr>
      <w:r>
        <w:rPr>
          <w:rFonts w:hint="eastAsia" w:ascii="Times New Roman" w:hAnsi="Times New Roman" w:eastAsia="方正仿宋简体" w:cs="方正仿宋简体"/>
          <w:b w:val="0"/>
          <w:bCs w:val="0"/>
          <w:color w:val="000000"/>
          <w:kern w:val="2"/>
          <w:sz w:val="30"/>
          <w:szCs w:val="30"/>
          <w:lang w:val="en-US" w:eastAsia="zh-CN" w:bidi="ar-SA"/>
        </w:rPr>
        <w:t>2023年燃煤灰分指标</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6"/>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default"/>
                <w:lang w:val="en-US" w:eastAsia="zh-CN"/>
              </w:rPr>
            </w:pPr>
            <w:r>
              <w:rPr>
                <w:rFonts w:hint="eastAsia"/>
                <w:lang w:val="en-US" w:eastAsia="zh-CN"/>
              </w:rPr>
              <w:t>日期</w:t>
            </w:r>
          </w:p>
        </w:tc>
        <w:tc>
          <w:tcPr>
            <w:tcW w:w="5836" w:type="dxa"/>
            <w:vAlign w:val="center"/>
          </w:tcPr>
          <w:p>
            <w:pPr>
              <w:jc w:val="center"/>
              <w:rPr>
                <w:rFonts w:hint="default"/>
                <w:lang w:val="en-US" w:eastAsia="zh-CN"/>
              </w:rPr>
            </w:pPr>
            <w:r>
              <w:rPr>
                <w:rFonts w:hint="eastAsia"/>
                <w:vertAlign w:val="baseline"/>
                <w:lang w:val="en-US" w:eastAsia="zh-CN"/>
              </w:rPr>
              <w:t>入炉煤收到基灰分（Aar）%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default"/>
                <w:lang w:val="en-US" w:eastAsia="zh-CN"/>
              </w:rPr>
            </w:pPr>
            <w:r>
              <w:rPr>
                <w:rFonts w:hint="eastAsia"/>
                <w:lang w:val="en-US" w:eastAsia="zh-CN"/>
              </w:rPr>
              <w:t>2023年1月</w:t>
            </w:r>
          </w:p>
        </w:tc>
        <w:tc>
          <w:tcPr>
            <w:tcW w:w="5836" w:type="dxa"/>
            <w:vAlign w:val="center"/>
          </w:tcPr>
          <w:p>
            <w:pPr>
              <w:jc w:val="center"/>
              <w:rPr>
                <w:rFonts w:hint="default"/>
                <w:vertAlign w:val="baseline"/>
                <w:lang w:val="en-US" w:eastAsia="zh-CN"/>
              </w:rPr>
            </w:pPr>
            <w:r>
              <w:rPr>
                <w:rFonts w:hint="eastAsia"/>
                <w:vertAlign w:val="baseline"/>
                <w:lang w:val="en-US" w:eastAsia="zh-CN"/>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2686" w:type="dxa"/>
            <w:vAlign w:val="center"/>
          </w:tcPr>
          <w:p>
            <w:pPr>
              <w:jc w:val="center"/>
              <w:rPr>
                <w:rFonts w:hint="eastAsia"/>
                <w:lang w:val="en-US" w:eastAsia="zh-CN"/>
              </w:rPr>
            </w:pPr>
            <w:r>
              <w:rPr>
                <w:rFonts w:hint="eastAsia"/>
                <w:lang w:val="en-US" w:eastAsia="zh-CN"/>
              </w:rPr>
              <w:t>2023年2月</w:t>
            </w:r>
          </w:p>
        </w:tc>
        <w:tc>
          <w:tcPr>
            <w:tcW w:w="5836" w:type="dxa"/>
            <w:vAlign w:val="center"/>
          </w:tcPr>
          <w:p>
            <w:pPr>
              <w:jc w:val="center"/>
              <w:rPr>
                <w:rFonts w:hint="default"/>
                <w:vertAlign w:val="baseline"/>
                <w:lang w:val="en-US" w:eastAsia="zh-CN"/>
              </w:rPr>
            </w:pPr>
            <w:r>
              <w:rPr>
                <w:rFonts w:hint="eastAsia"/>
                <w:vertAlign w:val="baseline"/>
                <w:lang w:val="en-US" w:eastAsia="zh-CN"/>
              </w:rPr>
              <w:t>36.65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2023年3月</w:t>
            </w:r>
          </w:p>
        </w:tc>
        <w:tc>
          <w:tcPr>
            <w:tcW w:w="5836" w:type="dxa"/>
            <w:vAlign w:val="center"/>
          </w:tcPr>
          <w:p>
            <w:pPr>
              <w:jc w:val="center"/>
              <w:rPr>
                <w:rFonts w:hint="default"/>
                <w:vertAlign w:val="baseline"/>
                <w:lang w:val="en-US" w:eastAsia="zh-CN"/>
              </w:rPr>
            </w:pPr>
            <w:r>
              <w:rPr>
                <w:rFonts w:hint="eastAsia"/>
                <w:vertAlign w:val="baseline"/>
                <w:lang w:val="en-US" w:eastAsia="zh-CN"/>
              </w:rPr>
              <w:t>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2023年4月</w:t>
            </w:r>
          </w:p>
        </w:tc>
        <w:tc>
          <w:tcPr>
            <w:tcW w:w="5836" w:type="dxa"/>
            <w:vAlign w:val="center"/>
          </w:tcPr>
          <w:p>
            <w:pPr>
              <w:jc w:val="center"/>
              <w:rPr>
                <w:rFonts w:hint="default"/>
                <w:vertAlign w:val="baseline"/>
                <w:lang w:val="en-US" w:eastAsia="zh-CN"/>
              </w:rPr>
            </w:pPr>
            <w:r>
              <w:rPr>
                <w:rFonts w:hint="eastAsia"/>
                <w:vertAlign w:val="baseline"/>
                <w:lang w:val="en-US" w:eastAsia="zh-CN"/>
              </w:rPr>
              <w:t>38.61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2023年5月</w:t>
            </w:r>
          </w:p>
        </w:tc>
        <w:tc>
          <w:tcPr>
            <w:tcW w:w="5836" w:type="dxa"/>
            <w:vAlign w:val="center"/>
          </w:tcPr>
          <w:p>
            <w:pPr>
              <w:jc w:val="center"/>
              <w:rPr>
                <w:rFonts w:hint="default"/>
                <w:vertAlign w:val="baseline"/>
                <w:lang w:val="en-US" w:eastAsia="zh-CN"/>
              </w:rPr>
            </w:pPr>
            <w:r>
              <w:rPr>
                <w:rFonts w:hint="eastAsia"/>
                <w:vertAlign w:val="baseline"/>
                <w:lang w:val="en-US" w:eastAsia="zh-CN"/>
              </w:rPr>
              <w:t>38.25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2023年6月</w:t>
            </w:r>
          </w:p>
        </w:tc>
        <w:tc>
          <w:tcPr>
            <w:tcW w:w="5836" w:type="dxa"/>
            <w:vAlign w:val="center"/>
          </w:tcPr>
          <w:p>
            <w:pPr>
              <w:jc w:val="center"/>
              <w:rPr>
                <w:rFonts w:hint="default"/>
                <w:vertAlign w:val="baseline"/>
                <w:lang w:val="en-US" w:eastAsia="zh-CN"/>
              </w:rPr>
            </w:pPr>
            <w:r>
              <w:rPr>
                <w:rFonts w:hint="eastAsia"/>
                <w:vertAlign w:val="baseline"/>
                <w:lang w:val="en-US" w:eastAsia="zh-CN"/>
              </w:rPr>
              <w:t>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2023年7月</w:t>
            </w:r>
          </w:p>
        </w:tc>
        <w:tc>
          <w:tcPr>
            <w:tcW w:w="5836" w:type="dxa"/>
            <w:vAlign w:val="center"/>
          </w:tcPr>
          <w:p>
            <w:pPr>
              <w:spacing w:line="480" w:lineRule="auto"/>
              <w:jc w:val="center"/>
              <w:rPr>
                <w:rFonts w:hint="default"/>
                <w:vertAlign w:val="baseline"/>
                <w:lang w:val="en-US" w:eastAsia="zh-CN"/>
              </w:rPr>
            </w:pPr>
            <w:r>
              <w:rPr>
                <w:rFonts w:hint="eastAsia"/>
                <w:vertAlign w:val="baseline"/>
                <w:lang w:val="en-US" w:eastAsia="zh-CN"/>
              </w:rPr>
              <w:t>41.95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2023年8月</w:t>
            </w:r>
          </w:p>
        </w:tc>
        <w:tc>
          <w:tcPr>
            <w:tcW w:w="5836" w:type="dxa"/>
            <w:vAlign w:val="center"/>
          </w:tcPr>
          <w:p>
            <w:pPr>
              <w:jc w:val="center"/>
              <w:rPr>
                <w:rFonts w:hint="default"/>
                <w:vertAlign w:val="baseline"/>
                <w:lang w:val="en-US" w:eastAsia="zh-CN"/>
              </w:rPr>
            </w:pPr>
            <w:r>
              <w:rPr>
                <w:rFonts w:hint="eastAsia"/>
                <w:vertAlign w:val="baseline"/>
                <w:lang w:val="en-US" w:eastAsia="zh-CN"/>
              </w:rPr>
              <w:t>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2023年9月</w:t>
            </w:r>
          </w:p>
        </w:tc>
        <w:tc>
          <w:tcPr>
            <w:tcW w:w="5836" w:type="dxa"/>
            <w:vAlign w:val="center"/>
          </w:tcPr>
          <w:p>
            <w:pPr>
              <w:jc w:val="center"/>
              <w:rPr>
                <w:rFonts w:hint="default"/>
                <w:vertAlign w:val="baseline"/>
                <w:lang w:val="en-US" w:eastAsia="zh-CN"/>
              </w:rPr>
            </w:pPr>
            <w:r>
              <w:rPr>
                <w:rFonts w:hint="eastAsia"/>
                <w:vertAlign w:val="baseline"/>
                <w:lang w:val="en-US" w:eastAsia="zh-CN"/>
              </w:rPr>
              <w:t>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2023年10月</w:t>
            </w:r>
          </w:p>
        </w:tc>
        <w:tc>
          <w:tcPr>
            <w:tcW w:w="5836" w:type="dxa"/>
            <w:vAlign w:val="center"/>
          </w:tcPr>
          <w:p>
            <w:pPr>
              <w:jc w:val="center"/>
              <w:rPr>
                <w:rFonts w:hint="default"/>
                <w:vertAlign w:val="baseline"/>
                <w:lang w:val="en-US" w:eastAsia="zh-CN"/>
              </w:rPr>
            </w:pPr>
            <w:r>
              <w:rPr>
                <w:rFonts w:hint="eastAsia"/>
                <w:vertAlign w:val="baseline"/>
                <w:lang w:val="en-US" w:eastAsia="zh-CN"/>
              </w:rPr>
              <w:t>38.29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2023年11月</w:t>
            </w:r>
          </w:p>
        </w:tc>
        <w:tc>
          <w:tcPr>
            <w:tcW w:w="5836" w:type="dxa"/>
            <w:vAlign w:val="center"/>
          </w:tcPr>
          <w:p>
            <w:pPr>
              <w:jc w:val="center"/>
              <w:rPr>
                <w:rFonts w:hint="default"/>
                <w:vertAlign w:val="baseline"/>
                <w:lang w:val="en-US" w:eastAsia="zh-CN"/>
              </w:rPr>
            </w:pPr>
            <w:r>
              <w:rPr>
                <w:rFonts w:hint="eastAsia"/>
                <w:vertAlign w:val="baseline"/>
                <w:lang w:val="en-US" w:eastAsia="zh-CN"/>
              </w:rPr>
              <w:t>41.71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eastAsia"/>
                <w:lang w:val="en-US" w:eastAsia="zh-CN"/>
              </w:rPr>
            </w:pPr>
            <w:r>
              <w:rPr>
                <w:rFonts w:hint="eastAsia"/>
                <w:lang w:val="en-US" w:eastAsia="zh-CN"/>
              </w:rPr>
              <w:t>2023年12月</w:t>
            </w:r>
          </w:p>
        </w:tc>
        <w:tc>
          <w:tcPr>
            <w:tcW w:w="5836" w:type="dxa"/>
            <w:vAlign w:val="center"/>
          </w:tcPr>
          <w:p>
            <w:pPr>
              <w:jc w:val="center"/>
              <w:rPr>
                <w:rFonts w:hint="default"/>
                <w:vertAlign w:val="baseline"/>
                <w:lang w:val="en-US" w:eastAsia="zh-CN"/>
              </w:rPr>
            </w:pPr>
            <w:r>
              <w:rPr>
                <w:rFonts w:hint="eastAsia"/>
                <w:vertAlign w:val="baseline"/>
                <w:lang w:val="en-US" w:eastAsia="zh-CN"/>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6" w:type="dxa"/>
            <w:vAlign w:val="center"/>
          </w:tcPr>
          <w:p>
            <w:pPr>
              <w:jc w:val="center"/>
              <w:rPr>
                <w:rFonts w:hint="default"/>
                <w:lang w:val="en-US" w:eastAsia="zh-CN"/>
              </w:rPr>
            </w:pPr>
            <w:r>
              <w:rPr>
                <w:rFonts w:hint="eastAsia"/>
                <w:lang w:val="en-US" w:eastAsia="zh-CN"/>
              </w:rPr>
              <w:t>2023年</w:t>
            </w:r>
          </w:p>
        </w:tc>
        <w:tc>
          <w:tcPr>
            <w:tcW w:w="5836" w:type="dxa"/>
            <w:vAlign w:val="center"/>
          </w:tcPr>
          <w:p>
            <w:pPr>
              <w:jc w:val="center"/>
              <w:rPr>
                <w:rFonts w:hint="default"/>
                <w:vertAlign w:val="baseline"/>
                <w:lang w:val="en-US" w:eastAsia="zh-CN"/>
              </w:rPr>
            </w:pPr>
            <w:r>
              <w:rPr>
                <w:rFonts w:hint="eastAsia"/>
                <w:vertAlign w:val="baseline"/>
                <w:lang w:val="en-US" w:eastAsia="zh-CN"/>
              </w:rPr>
              <w:t>39.35</w:t>
            </w:r>
          </w:p>
        </w:tc>
      </w:tr>
    </w:tbl>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工作内容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收集询价方现有机组数据，根据机组实际运行工况，设计两台机组电除尘一电场输灰管线、省煤器输灰管线、核实现有空压机容量是否满足改造后的运行工况，并出具#1、#2炉输灰装置设计报告。</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规范和标准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val="en-US" w:eastAsia="zh-CN"/>
        </w:rPr>
        <w:t>本次#1、#2炉输灰装置设计服务项目标准应符合现行的有关国家标准、电力行业标准以及部颁标准。这些标准和规范（不限于）至少包括：</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TSG D0001-2009《压力管道安全技术监察规程-工业管道》；</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GB/T 20801.1～6-2024《压力管道规范工业管道第1～6部分》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 50316-2000《工业金属管道设计规范》（2008年版）；</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HG/T 20519.1～20519.6-2009《化工工艺设计施工图内容和深度统一规定》</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 50264-2013《工业设备及管道绝热工程设计规范》；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 50029-2014《压缩空气站设计规范》；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GB/T 17395-2008《无缝钢管尺寸、外形、重量及允许偏差》；</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GB/T 8163-2018《输送流体用无缝钢管》；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GB/T 3091-2015《低压流体输送用焊接钢管》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GB/T 12459-2017《钢制对焊管件 类型与参数》</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HG/T 20592～20635-2009《钢制管法兰、垫片、紧固件》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GB/T 12224-2015《钢制阀门 一般要求》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DL/T 5072-2019《火力发电厂保温油漆设计规程》；</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eastAsia="zh-CN"/>
        </w:rPr>
        <w:t>GB/T 20801.1～6-2020《压力管道规范工业管道 第 1～6 部分》</w:t>
      </w:r>
      <w:r>
        <w:rPr>
          <w:rFonts w:hint="eastAsia" w:ascii="Times New Roman" w:hAnsi="Times New Roman" w:eastAsia="方正仿宋简体" w:cs="方正仿宋简体"/>
          <w:kern w:val="0"/>
          <w:sz w:val="30"/>
          <w:szCs w:val="30"/>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 50235-2010《工业金属管道工程施工规范》；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 50236-2011《现场设备、工业管道焊接工程施工规范》；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 50184-2011《工业金属管道工程施工质量验收规范》；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 50683-2011《现场设备、工业管道焊接工程施工质量验收规范》；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GB/T 14976-2012《流体输送用不锈钢无缝钢管》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eastAsia="zh-CN"/>
        </w:rPr>
      </w:pPr>
      <w:r>
        <w:rPr>
          <w:rFonts w:hint="eastAsia" w:ascii="Times New Roman" w:hAnsi="Times New Roman" w:eastAsia="方正仿宋简体" w:cs="方正仿宋简体"/>
          <w:kern w:val="0"/>
          <w:sz w:val="30"/>
          <w:szCs w:val="30"/>
          <w:lang w:eastAsia="zh-CN"/>
        </w:rPr>
        <w:t>HG/T 20592〜20635-2009《钢制管法兰.垫片.紧固件》</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项目具体实施方案、过程技术要求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1、实施地点：中煤华晋集团有限公司晋城热电分公司生产现场。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2、具体实施方案：</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收集询价方现有机组数据，根据机组实际运行工况，设计两台机组电除尘一电场、省煤器输灰管线（含管道、阀门、仓泵及控制系统等），核实现有空压机容量是否满足改造后的运行工况，并出具#1、#2炉输灰装置设计报告。</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3、实施过程技术要求：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3.1 #1、#2炉输灰装置设计要求满足国家及行业标准。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3.2设计报告需结合机组实际情况，对两台机组电除尘一电场、省煤器输灰管线（含管道、阀门、仓泵及控制系统等）进行设计，选择投资少性能高的方案。</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3.3对两台机组电除尘一电场、省煤器输灰管线重新设计后，电除尘、省煤器输灰管线的设计参数，应满足燃煤灰分在45%时，机组满负荷的输灰能力。</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3.4设计时考虑省煤器下灰不畅的特殊工况，结合实际设计反吹装置；结合目前电厂运行工况，选用耐磨的进料阀。</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项目实施后达到的质量标准及验收标准</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1.根据机组实际运行工况，编制#1、#2炉输灰装置设计报告，满足燃煤灰分在45%时，机组满负荷的输灰能力。</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简体" w:cs="方正仿宋简体"/>
          <w:b w:val="0"/>
          <w:bCs w:val="0"/>
          <w:kern w:val="2"/>
          <w:sz w:val="28"/>
          <w:szCs w:val="28"/>
          <w:lang w:val="en-US" w:eastAsia="zh-CN" w:bidi="ar-SA"/>
        </w:rPr>
      </w:pPr>
      <w:r>
        <w:rPr>
          <w:rFonts w:hint="eastAsia" w:ascii="Times New Roman" w:hAnsi="Times New Roman" w:eastAsia="方正仿宋简体" w:cs="方正仿宋简体"/>
          <w:b w:val="0"/>
          <w:bCs w:val="0"/>
          <w:kern w:val="2"/>
          <w:sz w:val="28"/>
          <w:szCs w:val="28"/>
          <w:lang w:val="en-US" w:eastAsia="zh-CN" w:bidi="ar-SA"/>
        </w:rPr>
        <w:t>2.自合同签订后20天内完成</w:t>
      </w:r>
      <w:r>
        <w:rPr>
          <w:rFonts w:hint="eastAsia" w:ascii="Times New Roman" w:hAnsi="Times New Roman" w:eastAsia="方正仿宋简体" w:cs="方正仿宋简体"/>
          <w:kern w:val="0"/>
          <w:sz w:val="30"/>
          <w:szCs w:val="30"/>
          <w:lang w:val="en-US" w:eastAsia="zh-CN"/>
        </w:rPr>
        <w:t>1、#2炉输灰装置设计报告编制工作</w:t>
      </w:r>
      <w:r>
        <w:rPr>
          <w:rFonts w:hint="eastAsia" w:ascii="Times New Roman" w:hAnsi="Times New Roman" w:eastAsia="方正仿宋简体" w:cs="方正仿宋简体"/>
          <w:b w:val="0"/>
          <w:bCs w:val="0"/>
          <w:kern w:val="2"/>
          <w:sz w:val="28"/>
          <w:szCs w:val="28"/>
          <w:lang w:val="en-US" w:eastAsia="zh-CN" w:bidi="ar-SA"/>
        </w:rPr>
        <w:t>，并出具正式报告各8份（纸质版）及电子版资料8份（U盘）。</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工期及违约责任</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leftChars="0" w:firstLine="600" w:firstLineChars="200"/>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7.1服务期限：合同签订后20日内完成#1、#2炉输灰装置设计报告编制工作。</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leftChars="0" w:firstLine="600" w:firstLineChars="200"/>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7.2由于报价方自身的原因未能按规定的时间完成服务任务，给询价方造成损失，每延期1天，考核报价方2000元，该项违约金上限不超合同总价10%。</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leftChars="0" w:firstLine="600" w:firstLineChars="200"/>
        <w:textAlignment w:val="auto"/>
        <w:rPr>
          <w:rFonts w:hint="eastAsia" w:ascii="Times New Roman" w:hAnsi="Times New Roman" w:eastAsia="方正仿宋简体" w:cs="方正仿宋简体"/>
          <w:kern w:val="0"/>
          <w:sz w:val="30"/>
          <w:szCs w:val="30"/>
          <w:lang w:val="en-US" w:eastAsia="zh-CN"/>
        </w:rPr>
      </w:pPr>
      <w:r>
        <w:rPr>
          <w:rFonts w:hint="eastAsia" w:ascii="Times New Roman" w:hAnsi="Times New Roman" w:eastAsia="方正仿宋简体" w:cs="方正仿宋简体"/>
          <w:kern w:val="0"/>
          <w:sz w:val="30"/>
          <w:szCs w:val="30"/>
          <w:lang w:val="en-US" w:eastAsia="zh-CN"/>
        </w:rPr>
        <w:t>7.3报价方对#1、#2炉输灰装置设计报告负责，改造后如因设计原因不能达到预期效果，报价方无条件承担由询价方认定的考核责任。</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项目安全健康环保要求</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所有进入询价方生产现场的人员应听从现场指挥安排，不得擅自操作设备。</w:t>
      </w:r>
    </w:p>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报价方式</w:t>
      </w:r>
    </w:p>
    <w:p>
      <w:pPr>
        <w:keepNext w:val="0"/>
        <w:keepLines w:val="0"/>
        <w:pageBreakBefore w:val="0"/>
        <w:widowControl w:val="0"/>
        <w:tabs>
          <w:tab w:val="left" w:pos="567"/>
        </w:tabs>
        <w:kinsoku/>
        <w:wordWrap/>
        <w:overflowPunct/>
        <w:topLinePunct w:val="0"/>
        <w:autoSpaceDE/>
        <w:autoSpaceDN/>
        <w:bidi w:val="0"/>
        <w:adjustRightInd/>
        <w:snapToGrid/>
        <w:ind w:firstLine="560" w:firstLineChars="20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中煤易购平台填写价格时，请填所有价格合计（含税价）。</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348"/>
        <w:gridCol w:w="990"/>
        <w:gridCol w:w="1035"/>
        <w:gridCol w:w="1155"/>
        <w:gridCol w:w="1230"/>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序号</w:t>
            </w:r>
          </w:p>
        </w:tc>
        <w:tc>
          <w:tcPr>
            <w:tcW w:w="2348"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工作内容</w:t>
            </w:r>
          </w:p>
        </w:tc>
        <w:tc>
          <w:tcPr>
            <w:tcW w:w="990"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单位</w:t>
            </w:r>
          </w:p>
        </w:tc>
        <w:tc>
          <w:tcPr>
            <w:tcW w:w="1035"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数量</w:t>
            </w:r>
          </w:p>
        </w:tc>
        <w:tc>
          <w:tcPr>
            <w:tcW w:w="1155"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单价</w:t>
            </w:r>
          </w:p>
        </w:tc>
        <w:tc>
          <w:tcPr>
            <w:tcW w:w="1230"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总价</w:t>
            </w:r>
          </w:p>
        </w:tc>
        <w:tc>
          <w:tcPr>
            <w:tcW w:w="1088"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1</w:t>
            </w:r>
          </w:p>
        </w:tc>
        <w:tc>
          <w:tcPr>
            <w:tcW w:w="2348"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#1、#2炉输灰装置设计服务</w:t>
            </w:r>
          </w:p>
        </w:tc>
        <w:tc>
          <w:tcPr>
            <w:tcW w:w="990"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项</w:t>
            </w:r>
          </w:p>
        </w:tc>
        <w:tc>
          <w:tcPr>
            <w:tcW w:w="1035"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1</w:t>
            </w:r>
          </w:p>
        </w:tc>
        <w:tc>
          <w:tcPr>
            <w:tcW w:w="1155"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p>
        </w:tc>
        <w:tc>
          <w:tcPr>
            <w:tcW w:w="1230"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p>
        </w:tc>
        <w:tc>
          <w:tcPr>
            <w:tcW w:w="1088" w:type="dxa"/>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4" w:type="dxa"/>
            <w:gridSpan w:val="2"/>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税率：</w:t>
            </w:r>
          </w:p>
        </w:tc>
        <w:tc>
          <w:tcPr>
            <w:tcW w:w="5498" w:type="dxa"/>
            <w:gridSpan w:val="5"/>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4" w:type="dxa"/>
            <w:gridSpan w:val="2"/>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发票种类：</w:t>
            </w:r>
          </w:p>
        </w:tc>
        <w:tc>
          <w:tcPr>
            <w:tcW w:w="5498" w:type="dxa"/>
            <w:gridSpan w:val="5"/>
            <w:vAlign w:val="center"/>
          </w:tcPr>
          <w:p>
            <w:pPr>
              <w:tabs>
                <w:tab w:val="left" w:pos="567"/>
              </w:tabs>
              <w:jc w:val="center"/>
              <w:rPr>
                <w:rFonts w:hint="eastAsia" w:ascii="方正仿宋简体" w:hAnsi="方正仿宋简体" w:eastAsia="方正仿宋简体" w:cs="方正仿宋简体"/>
                <w:color w:val="000000"/>
                <w:kern w:val="2"/>
                <w:sz w:val="21"/>
                <w:szCs w:val="21"/>
                <w:vertAlign w:val="baseline"/>
                <w:lang w:val="en-US" w:eastAsia="zh-CN" w:bidi="ar-SA"/>
              </w:rPr>
            </w:pPr>
            <w:r>
              <w:rPr>
                <w:rFonts w:hint="eastAsia" w:ascii="方正仿宋简体" w:hAnsi="方正仿宋简体" w:eastAsia="方正仿宋简体" w:cs="方正仿宋简体"/>
                <w:color w:val="000000"/>
                <w:kern w:val="2"/>
                <w:sz w:val="21"/>
                <w:szCs w:val="21"/>
                <w:vertAlign w:val="baseline"/>
                <w:lang w:val="en-US" w:eastAsia="zh-CN" w:bidi="ar-SA"/>
              </w:rPr>
              <w:t>增值税专用发票</w:t>
            </w:r>
          </w:p>
        </w:tc>
      </w:tr>
    </w:tbl>
    <w:p>
      <w:pPr>
        <w:keepNext w:val="0"/>
        <w:keepLines w:val="0"/>
        <w:pageBreakBefore w:val="0"/>
        <w:widowControl w:val="0"/>
        <w:numPr>
          <w:ilvl w:val="0"/>
          <w:numId w:val="2"/>
        </w:numPr>
        <w:tabs>
          <w:tab w:val="left" w:pos="567"/>
        </w:tabs>
        <w:kinsoku/>
        <w:wordWrap/>
        <w:overflowPunct/>
        <w:topLinePunct w:val="0"/>
        <w:autoSpaceDE/>
        <w:autoSpaceDN/>
        <w:bidi w:val="0"/>
        <w:adjustRightInd/>
        <w:snapToGrid/>
        <w:spacing w:before="95" w:beforeLines="30" w:after="95" w:afterLines="30" w:line="560" w:lineRule="exact"/>
        <w:ind w:left="0" w:leftChars="0" w:firstLine="600" w:firstLineChars="200"/>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结算方式</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b w:val="0"/>
          <w:bCs w:val="0"/>
          <w:sz w:val="28"/>
          <w:szCs w:val="28"/>
          <w:lang w:val="en-US" w:eastAsia="zh-CN"/>
        </w:rPr>
      </w:pPr>
      <w:r>
        <w:rPr>
          <w:rFonts w:hint="eastAsia" w:ascii="Times New Roman" w:hAnsi="Times New Roman" w:eastAsia="方正仿宋简体" w:cs="方正仿宋简体"/>
          <w:b w:val="0"/>
          <w:bCs w:val="0"/>
          <w:sz w:val="28"/>
          <w:szCs w:val="28"/>
          <w:lang w:val="en-US" w:eastAsia="zh-CN"/>
        </w:rPr>
        <w:t>本项目实施完成后，报价单位提供#1、#2炉输灰装置设计报告经询价单位验收合格后，报价单位提供100%的增值税专用发票（税率6%）和100%的财务收据，询价单位审核无误后支付100%的价款。</w:t>
      </w:r>
    </w:p>
    <w:p>
      <w:pPr>
        <w:keepNext w:val="0"/>
        <w:keepLines w:val="0"/>
        <w:pageBreakBefore w:val="0"/>
        <w:widowControl w:val="0"/>
        <w:tabs>
          <w:tab w:val="left" w:pos="567"/>
        </w:tabs>
        <w:kinsoku/>
        <w:wordWrap/>
        <w:overflowPunct/>
        <w:topLinePunct w:val="0"/>
        <w:autoSpaceDE/>
        <w:autoSpaceDN/>
        <w:bidi w:val="0"/>
        <w:adjustRightInd/>
        <w:snapToGrid/>
        <w:ind w:firstLine="560" w:firstLineChars="200"/>
        <w:textAlignment w:val="auto"/>
        <w:rPr>
          <w:rFonts w:hint="eastAsia" w:ascii="方正仿宋简体" w:hAnsi="方正仿宋简体" w:eastAsia="方正仿宋简体" w:cs="方正仿宋简体"/>
          <w:b w:val="0"/>
          <w:bCs w:val="0"/>
          <w:color w:val="auto"/>
          <w:sz w:val="28"/>
          <w:szCs w:val="28"/>
          <w:lang w:val="en-US" w:eastAsia="zh-CN"/>
        </w:rPr>
      </w:pPr>
      <w:bookmarkStart w:id="10" w:name="_GoBack"/>
      <w:bookmarkEnd w:id="1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1011B"/>
    <w:multiLevelType w:val="singleLevel"/>
    <w:tmpl w:val="8321011B"/>
    <w:lvl w:ilvl="0" w:tentative="0">
      <w:start w:val="1"/>
      <w:numFmt w:val="chineseCounting"/>
      <w:suff w:val="nothing"/>
      <w:lvlText w:val="%1、"/>
      <w:lvlJc w:val="left"/>
      <w:pPr>
        <w:ind w:left="0" w:firstLine="420"/>
      </w:pPr>
      <w:rPr>
        <w:rFonts w:hint="eastAsia"/>
      </w:rPr>
    </w:lvl>
  </w:abstractNum>
  <w:abstractNum w:abstractNumId="1">
    <w:nsid w:val="DDB15D4E"/>
    <w:multiLevelType w:val="singleLevel"/>
    <w:tmpl w:val="DDB15D4E"/>
    <w:lvl w:ilvl="0" w:tentative="0">
      <w:start w:val="3"/>
      <w:numFmt w:val="chineseCounting"/>
      <w:suff w:val="nothing"/>
      <w:lvlText w:val="（%1）"/>
      <w:lvlJc w:val="left"/>
      <w:rPr>
        <w:rFonts w:hint="eastAsia" w:ascii="方正仿宋简体" w:hAnsi="方正仿宋简体" w:eastAsia="方正仿宋简体" w:cs="方正仿宋简体"/>
        <w:sz w:val="30"/>
        <w:szCs w:val="30"/>
      </w:rPr>
    </w:lvl>
  </w:abstractNum>
  <w:abstractNum w:abstractNumId="2">
    <w:nsid w:val="50B74C7F"/>
    <w:multiLevelType w:val="multilevel"/>
    <w:tmpl w:val="50B74C7F"/>
    <w:lvl w:ilvl="0" w:tentative="0">
      <w:start w:val="1"/>
      <w:numFmt w:val="chineseCountingThousand"/>
      <w:lvlText w:val="第%1篇 "/>
      <w:lvlJc w:val="center"/>
      <w:pPr>
        <w:tabs>
          <w:tab w:val="left" w:pos="1474"/>
        </w:tabs>
        <w:ind w:left="425" w:hanging="425"/>
      </w:pPr>
      <w:rPr>
        <w:rFonts w:hint="eastAsia"/>
      </w:rPr>
    </w:lvl>
    <w:lvl w:ilvl="1" w:tentative="0">
      <w:start w:val="1"/>
      <w:numFmt w:val="decimal"/>
      <w:lvlText w:val="第%2章 "/>
      <w:lvlJc w:val="center"/>
      <w:pPr>
        <w:tabs>
          <w:tab w:val="left" w:pos="1474"/>
        </w:tabs>
        <w:ind w:left="425" w:hanging="425"/>
      </w:pPr>
      <w:rPr>
        <w:rFonts w:hint="eastAsia"/>
      </w:rPr>
    </w:lvl>
    <w:lvl w:ilvl="2" w:tentative="0">
      <w:start w:val="1"/>
      <w:numFmt w:val="decimal"/>
      <w:lvlText w:val="%2.%3"/>
      <w:lvlJc w:val="left"/>
      <w:pPr>
        <w:tabs>
          <w:tab w:val="left" w:pos="1021"/>
        </w:tabs>
        <w:ind w:left="1021" w:hanging="1021"/>
      </w:pPr>
      <w:rPr>
        <w:rFonts w:hint="eastAsia" w:ascii="宋体" w:hAnsi="宋体" w:eastAsia="宋体" w:cs="Times New Roman"/>
        <w:b/>
        <w:bCs w:val="0"/>
        <w:i w:val="0"/>
        <w:iCs w:val="0"/>
        <w:caps w:val="0"/>
        <w:smallCaps w:val="0"/>
        <w:strike w:val="0"/>
        <w:dstrike w:val="0"/>
        <w:vanish w:val="0"/>
        <w:spacing w:val="0"/>
        <w:position w:val="0"/>
        <w:u w:val="none"/>
        <w:vertAlign w:val="baseline"/>
      </w:rPr>
    </w:lvl>
    <w:lvl w:ilvl="3" w:tentative="0">
      <w:start w:val="1"/>
      <w:numFmt w:val="decimal"/>
      <w:pStyle w:val="5"/>
      <w:lvlText w:val="%2.%3.%4"/>
      <w:lvlJc w:val="left"/>
      <w:pPr>
        <w:tabs>
          <w:tab w:val="left" w:pos="1021"/>
        </w:tabs>
        <w:ind w:left="1021" w:hanging="1021"/>
      </w:pPr>
      <w:rPr>
        <w:rFonts w:hint="eastAsia"/>
        <w:b w:val="0"/>
      </w:rPr>
    </w:lvl>
    <w:lvl w:ilvl="4" w:tentative="0">
      <w:start w:val="1"/>
      <w:numFmt w:val="decimal"/>
      <w:lvlText w:val="%2.%3.%4.%5"/>
      <w:lvlJc w:val="left"/>
      <w:pPr>
        <w:tabs>
          <w:tab w:val="left" w:pos="1021"/>
        </w:tabs>
        <w:ind w:left="1021" w:hanging="1021"/>
      </w:pPr>
      <w:rPr>
        <w:rFonts w:hint="eastAsia" w:hAnsi="Times New Roman" w:cs="Times New Roman"/>
        <w:b w:val="0"/>
        <w:bCs w:val="0"/>
        <w:i w:val="0"/>
        <w:iCs w:val="0"/>
        <w:caps w:val="0"/>
        <w:smallCaps w:val="0"/>
        <w:strike w:val="0"/>
        <w:dstrike w:val="0"/>
        <w:vanish w:val="0"/>
        <w:spacing w:val="0"/>
        <w:position w:val="0"/>
        <w:u w:val="none"/>
        <w:vertAlign w:val="baseline"/>
      </w:rPr>
    </w:lvl>
    <w:lvl w:ilvl="5" w:tentative="0">
      <w:start w:val="1"/>
      <w:numFmt w:val="decimal"/>
      <w:lvlText w:val="（%6）"/>
      <w:lvlJc w:val="left"/>
      <w:pPr>
        <w:tabs>
          <w:tab w:val="left" w:pos="1055"/>
        </w:tabs>
        <w:ind w:left="1622" w:hanging="567"/>
      </w:pPr>
      <w:rPr>
        <w:rFonts w:hint="eastAsia" w:hAnsi="Times New Roman" w:cs="Times New Roman"/>
        <w:b w:val="0"/>
        <w:bCs w:val="0"/>
        <w:i w:val="0"/>
        <w:iCs w:val="0"/>
        <w:caps w:val="0"/>
        <w:smallCaps w:val="0"/>
        <w:strike w:val="0"/>
        <w:dstrike w:val="0"/>
        <w:vanish w:val="0"/>
        <w:color w:val="000000"/>
        <w:spacing w:val="0"/>
        <w:position w:val="0"/>
        <w:u w:val="none"/>
        <w:vertAlign w:val="baseline"/>
      </w:rPr>
    </w:lvl>
    <w:lvl w:ilvl="6" w:tentative="0">
      <w:start w:val="1"/>
      <w:numFmt w:val="lowerLetter"/>
      <w:lvlText w:val="%7."/>
      <w:lvlJc w:val="left"/>
      <w:pPr>
        <w:tabs>
          <w:tab w:val="left" w:pos="1701"/>
        </w:tabs>
        <w:ind w:left="1701" w:hanging="227"/>
      </w:pPr>
      <w:rPr>
        <w:rFonts w:hint="eastAsia" w:hAnsi="Times New Roman" w:cs="Times New Roman"/>
        <w:b w:val="0"/>
        <w:bCs w:val="0"/>
        <w:i w:val="0"/>
        <w:iCs w:val="0"/>
        <w:caps w:val="0"/>
        <w:smallCaps w:val="0"/>
        <w:strike w:val="0"/>
        <w:dstrike w:val="0"/>
        <w:vanish w:val="0"/>
        <w:spacing w:val="0"/>
        <w:position w:val="0"/>
        <w:u w:val="none"/>
        <w:vertAlign w:val="baseline"/>
      </w:rPr>
    </w:lvl>
    <w:lvl w:ilvl="7" w:tentative="0">
      <w:start w:val="1"/>
      <w:numFmt w:val="none"/>
      <w:lvlText w:val=""/>
      <w:lvlJc w:val="left"/>
      <w:pPr>
        <w:ind w:left="0" w:firstLine="0"/>
      </w:pPr>
      <w:rPr>
        <w:rFonts w:hint="eastAsia"/>
      </w:rPr>
    </w:lvl>
    <w:lvl w:ilvl="8" w:tentative="0">
      <w:start w:val="1"/>
      <w:numFmt w:val="none"/>
      <w:lvlText w:val=""/>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hZmE1ZmNkYmRjNGFmNjM0MWFlMTM2NmZlNGI3YzkifQ=="/>
  </w:docVars>
  <w:rsids>
    <w:rsidRoot w:val="00172A27"/>
    <w:rsid w:val="00011390"/>
    <w:rsid w:val="00067E29"/>
    <w:rsid w:val="000762EB"/>
    <w:rsid w:val="0008574E"/>
    <w:rsid w:val="000A1F86"/>
    <w:rsid w:val="000B30B3"/>
    <w:rsid w:val="000C1319"/>
    <w:rsid w:val="001671B1"/>
    <w:rsid w:val="001723E6"/>
    <w:rsid w:val="00180E4A"/>
    <w:rsid w:val="001850AE"/>
    <w:rsid w:val="001927ED"/>
    <w:rsid w:val="001A0575"/>
    <w:rsid w:val="001C3637"/>
    <w:rsid w:val="001D20CB"/>
    <w:rsid w:val="001D3B48"/>
    <w:rsid w:val="001E0701"/>
    <w:rsid w:val="001E49C7"/>
    <w:rsid w:val="001F2F30"/>
    <w:rsid w:val="002247DA"/>
    <w:rsid w:val="002345C1"/>
    <w:rsid w:val="002D328C"/>
    <w:rsid w:val="002F291D"/>
    <w:rsid w:val="003110FE"/>
    <w:rsid w:val="003811D6"/>
    <w:rsid w:val="0038583C"/>
    <w:rsid w:val="00390413"/>
    <w:rsid w:val="003C537E"/>
    <w:rsid w:val="003F6879"/>
    <w:rsid w:val="00424F44"/>
    <w:rsid w:val="004939FB"/>
    <w:rsid w:val="004A7C7D"/>
    <w:rsid w:val="004B3342"/>
    <w:rsid w:val="004C2EE8"/>
    <w:rsid w:val="004D0989"/>
    <w:rsid w:val="004D3333"/>
    <w:rsid w:val="004D53D1"/>
    <w:rsid w:val="004F6E6F"/>
    <w:rsid w:val="00501F30"/>
    <w:rsid w:val="005024A6"/>
    <w:rsid w:val="00507D5E"/>
    <w:rsid w:val="00522DB5"/>
    <w:rsid w:val="00551D29"/>
    <w:rsid w:val="00562374"/>
    <w:rsid w:val="00584BAF"/>
    <w:rsid w:val="005C2167"/>
    <w:rsid w:val="005C2E49"/>
    <w:rsid w:val="005E1162"/>
    <w:rsid w:val="00677583"/>
    <w:rsid w:val="00687FC8"/>
    <w:rsid w:val="006B3705"/>
    <w:rsid w:val="006C3595"/>
    <w:rsid w:val="006E745E"/>
    <w:rsid w:val="00701E31"/>
    <w:rsid w:val="0077086E"/>
    <w:rsid w:val="007F6279"/>
    <w:rsid w:val="008376EE"/>
    <w:rsid w:val="00933F40"/>
    <w:rsid w:val="0095201F"/>
    <w:rsid w:val="00962B41"/>
    <w:rsid w:val="00964F30"/>
    <w:rsid w:val="00987A54"/>
    <w:rsid w:val="00997CA0"/>
    <w:rsid w:val="009B012C"/>
    <w:rsid w:val="009C6F50"/>
    <w:rsid w:val="009D7D43"/>
    <w:rsid w:val="009E1C9C"/>
    <w:rsid w:val="00A15C41"/>
    <w:rsid w:val="00A202DF"/>
    <w:rsid w:val="00A33430"/>
    <w:rsid w:val="00A8134E"/>
    <w:rsid w:val="00A9111F"/>
    <w:rsid w:val="00A9633E"/>
    <w:rsid w:val="00AE3F11"/>
    <w:rsid w:val="00AE64E4"/>
    <w:rsid w:val="00AF6D6B"/>
    <w:rsid w:val="00B17556"/>
    <w:rsid w:val="00BC4D24"/>
    <w:rsid w:val="00BC65EA"/>
    <w:rsid w:val="00BE6B8A"/>
    <w:rsid w:val="00C10145"/>
    <w:rsid w:val="00C322B6"/>
    <w:rsid w:val="00C468B2"/>
    <w:rsid w:val="00C6147C"/>
    <w:rsid w:val="00C80DB5"/>
    <w:rsid w:val="00C941D5"/>
    <w:rsid w:val="00CA325E"/>
    <w:rsid w:val="00CB72E7"/>
    <w:rsid w:val="00CE6712"/>
    <w:rsid w:val="00CF35C2"/>
    <w:rsid w:val="00D319B7"/>
    <w:rsid w:val="00D41C86"/>
    <w:rsid w:val="00D67EE4"/>
    <w:rsid w:val="00E26EDA"/>
    <w:rsid w:val="00E45FAE"/>
    <w:rsid w:val="00E50007"/>
    <w:rsid w:val="00E57300"/>
    <w:rsid w:val="00E60E0D"/>
    <w:rsid w:val="00E96C8C"/>
    <w:rsid w:val="00EC4C1D"/>
    <w:rsid w:val="00EC7971"/>
    <w:rsid w:val="00EF0DE7"/>
    <w:rsid w:val="00EF7ACD"/>
    <w:rsid w:val="00F15178"/>
    <w:rsid w:val="00F2326D"/>
    <w:rsid w:val="00F354E2"/>
    <w:rsid w:val="00F463D7"/>
    <w:rsid w:val="00F5737C"/>
    <w:rsid w:val="00F721A5"/>
    <w:rsid w:val="00F9288F"/>
    <w:rsid w:val="00FA1F4D"/>
    <w:rsid w:val="00FD0A5D"/>
    <w:rsid w:val="00FD37AF"/>
    <w:rsid w:val="011B795F"/>
    <w:rsid w:val="02123A8B"/>
    <w:rsid w:val="04AC1FA3"/>
    <w:rsid w:val="04DA2463"/>
    <w:rsid w:val="06D674C8"/>
    <w:rsid w:val="08162014"/>
    <w:rsid w:val="081F121B"/>
    <w:rsid w:val="0BDB587F"/>
    <w:rsid w:val="0C401E88"/>
    <w:rsid w:val="0C5C1F3C"/>
    <w:rsid w:val="0D592289"/>
    <w:rsid w:val="0D670996"/>
    <w:rsid w:val="0F157739"/>
    <w:rsid w:val="0F29415A"/>
    <w:rsid w:val="0F89399A"/>
    <w:rsid w:val="0FB238CA"/>
    <w:rsid w:val="0FB86DA4"/>
    <w:rsid w:val="1007252B"/>
    <w:rsid w:val="117513B4"/>
    <w:rsid w:val="125A2DD1"/>
    <w:rsid w:val="135B24CE"/>
    <w:rsid w:val="14325B83"/>
    <w:rsid w:val="147A5915"/>
    <w:rsid w:val="14FE25E7"/>
    <w:rsid w:val="152378BB"/>
    <w:rsid w:val="15E258D3"/>
    <w:rsid w:val="160B1DB7"/>
    <w:rsid w:val="16181899"/>
    <w:rsid w:val="16EB272A"/>
    <w:rsid w:val="17513B20"/>
    <w:rsid w:val="17697775"/>
    <w:rsid w:val="17D23921"/>
    <w:rsid w:val="18060C13"/>
    <w:rsid w:val="183F574F"/>
    <w:rsid w:val="18C06214"/>
    <w:rsid w:val="1A2E1092"/>
    <w:rsid w:val="1BB75806"/>
    <w:rsid w:val="1BCA7F2E"/>
    <w:rsid w:val="1BFC2A77"/>
    <w:rsid w:val="1CBD45CA"/>
    <w:rsid w:val="1DEB47A5"/>
    <w:rsid w:val="1EAF0D67"/>
    <w:rsid w:val="1F274CE8"/>
    <w:rsid w:val="20377C99"/>
    <w:rsid w:val="2107473E"/>
    <w:rsid w:val="216B2939"/>
    <w:rsid w:val="2198622B"/>
    <w:rsid w:val="22C32DC7"/>
    <w:rsid w:val="23A72637"/>
    <w:rsid w:val="24CE2FFE"/>
    <w:rsid w:val="25276E12"/>
    <w:rsid w:val="270C081B"/>
    <w:rsid w:val="27683133"/>
    <w:rsid w:val="28771E56"/>
    <w:rsid w:val="28F83FF3"/>
    <w:rsid w:val="295E7D6B"/>
    <w:rsid w:val="2BF01A00"/>
    <w:rsid w:val="2F363FAB"/>
    <w:rsid w:val="2FEA505A"/>
    <w:rsid w:val="312137D6"/>
    <w:rsid w:val="31D074BC"/>
    <w:rsid w:val="323D1D03"/>
    <w:rsid w:val="32C520E5"/>
    <w:rsid w:val="33F16546"/>
    <w:rsid w:val="34563E71"/>
    <w:rsid w:val="34836376"/>
    <w:rsid w:val="34DE56A7"/>
    <w:rsid w:val="34E5579B"/>
    <w:rsid w:val="35085D0E"/>
    <w:rsid w:val="35CC2A2E"/>
    <w:rsid w:val="37E02197"/>
    <w:rsid w:val="395A0BED"/>
    <w:rsid w:val="3ABF58EF"/>
    <w:rsid w:val="3B86459E"/>
    <w:rsid w:val="3CAE23CC"/>
    <w:rsid w:val="3CC0413B"/>
    <w:rsid w:val="3D036B0A"/>
    <w:rsid w:val="3D100E69"/>
    <w:rsid w:val="3D5A0386"/>
    <w:rsid w:val="3F710423"/>
    <w:rsid w:val="3FB61758"/>
    <w:rsid w:val="407B2BC4"/>
    <w:rsid w:val="41CC0438"/>
    <w:rsid w:val="42296276"/>
    <w:rsid w:val="422F591C"/>
    <w:rsid w:val="424977A6"/>
    <w:rsid w:val="42B75819"/>
    <w:rsid w:val="42B832DA"/>
    <w:rsid w:val="4364101B"/>
    <w:rsid w:val="43B305B0"/>
    <w:rsid w:val="44531571"/>
    <w:rsid w:val="451738D2"/>
    <w:rsid w:val="4596796A"/>
    <w:rsid w:val="45A46DDC"/>
    <w:rsid w:val="45FC0CDF"/>
    <w:rsid w:val="46AF0CE1"/>
    <w:rsid w:val="49F42025"/>
    <w:rsid w:val="4AB607AC"/>
    <w:rsid w:val="4BEA5023"/>
    <w:rsid w:val="4DC205D6"/>
    <w:rsid w:val="4DE16565"/>
    <w:rsid w:val="4E6D558E"/>
    <w:rsid w:val="4FBD29CE"/>
    <w:rsid w:val="515C2DB6"/>
    <w:rsid w:val="519D126D"/>
    <w:rsid w:val="51D53063"/>
    <w:rsid w:val="51E813EA"/>
    <w:rsid w:val="51FB4E8E"/>
    <w:rsid w:val="523F2203"/>
    <w:rsid w:val="52CB3784"/>
    <w:rsid w:val="540D4B9B"/>
    <w:rsid w:val="54327970"/>
    <w:rsid w:val="543D4C35"/>
    <w:rsid w:val="54782323"/>
    <w:rsid w:val="54840334"/>
    <w:rsid w:val="55744E00"/>
    <w:rsid w:val="55A774EC"/>
    <w:rsid w:val="57C3325B"/>
    <w:rsid w:val="57CE6837"/>
    <w:rsid w:val="58E133EA"/>
    <w:rsid w:val="59833483"/>
    <w:rsid w:val="5AF02282"/>
    <w:rsid w:val="5B140E09"/>
    <w:rsid w:val="5C612D3D"/>
    <w:rsid w:val="5D48381C"/>
    <w:rsid w:val="5E001545"/>
    <w:rsid w:val="5E1614EB"/>
    <w:rsid w:val="5EAF371A"/>
    <w:rsid w:val="5F3B3E5D"/>
    <w:rsid w:val="60AD3347"/>
    <w:rsid w:val="628D3AF1"/>
    <w:rsid w:val="629D15BD"/>
    <w:rsid w:val="63072608"/>
    <w:rsid w:val="63495A86"/>
    <w:rsid w:val="63791DC0"/>
    <w:rsid w:val="637A4F8E"/>
    <w:rsid w:val="63AE2C7C"/>
    <w:rsid w:val="63AF3D1A"/>
    <w:rsid w:val="63B22399"/>
    <w:rsid w:val="64AA07F4"/>
    <w:rsid w:val="664B198B"/>
    <w:rsid w:val="673E73EE"/>
    <w:rsid w:val="685A2D56"/>
    <w:rsid w:val="68CD1837"/>
    <w:rsid w:val="691972FB"/>
    <w:rsid w:val="6A3E1962"/>
    <w:rsid w:val="6A6F1060"/>
    <w:rsid w:val="6AED32D6"/>
    <w:rsid w:val="6B1C3FD3"/>
    <w:rsid w:val="6B454826"/>
    <w:rsid w:val="6B5B4931"/>
    <w:rsid w:val="6B951A8D"/>
    <w:rsid w:val="6D3D5860"/>
    <w:rsid w:val="6D5B1500"/>
    <w:rsid w:val="6DDD14CC"/>
    <w:rsid w:val="6E8D0498"/>
    <w:rsid w:val="6EEB60BC"/>
    <w:rsid w:val="6F6718BD"/>
    <w:rsid w:val="6F905672"/>
    <w:rsid w:val="6FF23135"/>
    <w:rsid w:val="704C4F43"/>
    <w:rsid w:val="7066472B"/>
    <w:rsid w:val="707422AB"/>
    <w:rsid w:val="7305588C"/>
    <w:rsid w:val="739339B7"/>
    <w:rsid w:val="74304137"/>
    <w:rsid w:val="745B3074"/>
    <w:rsid w:val="74B62489"/>
    <w:rsid w:val="75080475"/>
    <w:rsid w:val="75351BCE"/>
    <w:rsid w:val="756539DA"/>
    <w:rsid w:val="761570A8"/>
    <w:rsid w:val="764B5EDA"/>
    <w:rsid w:val="76B21C10"/>
    <w:rsid w:val="76C66332"/>
    <w:rsid w:val="770A6325"/>
    <w:rsid w:val="77BC29AE"/>
    <w:rsid w:val="77F92751"/>
    <w:rsid w:val="785A7B08"/>
    <w:rsid w:val="78A86DF5"/>
    <w:rsid w:val="78B64B97"/>
    <w:rsid w:val="78D972C3"/>
    <w:rsid w:val="79693699"/>
    <w:rsid w:val="79FA1BE5"/>
    <w:rsid w:val="7A2E0A9A"/>
    <w:rsid w:val="7B3274AA"/>
    <w:rsid w:val="7BEE5EE1"/>
    <w:rsid w:val="7CB76B02"/>
    <w:rsid w:val="7CE90B35"/>
    <w:rsid w:val="7D4B3698"/>
    <w:rsid w:val="7E2B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adjustRightInd w:val="0"/>
      <w:snapToGrid w:val="0"/>
      <w:spacing w:line="336" w:lineRule="auto"/>
      <w:ind w:firstLine="601"/>
      <w:outlineLvl w:val="1"/>
    </w:pPr>
    <w:rPr>
      <w:rFonts w:eastAsia="仿宋_GB2312"/>
      <w:kern w:val="0"/>
      <w:sz w:val="30"/>
    </w:rPr>
  </w:style>
  <w:style w:type="paragraph" w:styleId="4">
    <w:name w:val="heading 3"/>
    <w:basedOn w:val="1"/>
    <w:next w:val="1"/>
    <w:qFormat/>
    <w:uiPriority w:val="0"/>
    <w:pPr>
      <w:keepNext/>
      <w:tabs>
        <w:tab w:val="left" w:pos="600"/>
      </w:tabs>
      <w:spacing w:line="400" w:lineRule="exact"/>
      <w:ind w:firstLine="0"/>
      <w:outlineLvl w:val="2"/>
    </w:pPr>
    <w:rPr>
      <w:b/>
      <w:bCs/>
      <w:sz w:val="30"/>
      <w:szCs w:val="32"/>
    </w:rPr>
  </w:style>
  <w:style w:type="paragraph" w:styleId="5">
    <w:name w:val="heading 4"/>
    <w:basedOn w:val="1"/>
    <w:next w:val="1"/>
    <w:qFormat/>
    <w:uiPriority w:val="0"/>
    <w:pPr>
      <w:numPr>
        <w:ilvl w:val="3"/>
        <w:numId w:val="1"/>
      </w:numPr>
      <w:adjustRightInd/>
      <w:snapToGrid/>
      <w:outlineLvl w:val="3"/>
    </w:pPr>
    <w:rPr>
      <w:rFonts w:hAnsi="Cambria"/>
      <w:bCs/>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spacing w:beforeLines="25" w:afterLines="25" w:line="300" w:lineRule="auto"/>
      <w:ind w:firstLine="454"/>
    </w:pPr>
    <w:rPr>
      <w:rFonts w:ascii="Arial" w:hAnsi="Arial" w:eastAsia="宋体" w:cs="Times New Roman"/>
      <w:szCs w:val="21"/>
      <w:lang w:val="zh-CN"/>
    </w:rPr>
  </w:style>
  <w:style w:type="paragraph" w:styleId="7">
    <w:name w:val="toa heading"/>
    <w:basedOn w:val="1"/>
    <w:next w:val="1"/>
    <w:unhideWhenUsed/>
    <w:qFormat/>
    <w:uiPriority w:val="99"/>
    <w:rPr>
      <w:rFonts w:ascii="Arial" w:hAnsi="Arial"/>
      <w:sz w:val="24"/>
    </w:rPr>
  </w:style>
  <w:style w:type="paragraph" w:styleId="8">
    <w:name w:val="Body Text"/>
    <w:basedOn w:val="1"/>
    <w:next w:val="1"/>
    <w:qFormat/>
    <w:uiPriority w:val="99"/>
    <w:pPr>
      <w:spacing w:line="240" w:lineRule="atLeast"/>
    </w:pPr>
    <w:rPr>
      <w:sz w:val="18"/>
    </w:r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eastAsia="宋体"/>
      <w:sz w:val="21"/>
    </w:rPr>
  </w:style>
  <w:style w:type="paragraph" w:styleId="11">
    <w:name w:val="Body Text Indent 2"/>
    <w:basedOn w:val="1"/>
    <w:qFormat/>
    <w:uiPriority w:val="0"/>
    <w:pPr>
      <w:spacing w:after="120" w:afterLines="0" w:line="480" w:lineRule="auto"/>
      <w:ind w:left="420" w:leftChars="200"/>
    </w:p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First Indent 2"/>
    <w:basedOn w:val="9"/>
    <w:unhideWhenUsed/>
    <w:qFormat/>
    <w:uiPriority w:val="99"/>
    <w:pPr>
      <w:spacing w:line="560" w:lineRule="exact"/>
      <w:ind w:firstLine="420" w:firstLineChars="200"/>
    </w:pPr>
    <w:rPr>
      <w:kern w:val="0"/>
      <w:sz w:val="20"/>
      <w:szCs w:val="20"/>
    </w:rPr>
  </w:style>
  <w:style w:type="table" w:styleId="16">
    <w:name w:val="Table Grid"/>
    <w:basedOn w:val="15"/>
    <w:qFormat/>
    <w:uiPriority w:val="5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qFormat/>
    <w:uiPriority w:val="99"/>
    <w:rPr>
      <w:color w:val="2490F8"/>
      <w:u w:val="none"/>
    </w:rPr>
  </w:style>
  <w:style w:type="character" w:styleId="19">
    <w:name w:val="HTML Definition"/>
    <w:basedOn w:val="17"/>
    <w:semiHidden/>
    <w:unhideWhenUsed/>
    <w:qFormat/>
    <w:uiPriority w:val="99"/>
  </w:style>
  <w:style w:type="character" w:styleId="20">
    <w:name w:val="HTML Variable"/>
    <w:basedOn w:val="17"/>
    <w:semiHidden/>
    <w:unhideWhenUsed/>
    <w:qFormat/>
    <w:uiPriority w:val="99"/>
  </w:style>
  <w:style w:type="character" w:styleId="21">
    <w:name w:val="Hyperlink"/>
    <w:basedOn w:val="17"/>
    <w:semiHidden/>
    <w:unhideWhenUsed/>
    <w:qFormat/>
    <w:uiPriority w:val="99"/>
    <w:rPr>
      <w:color w:val="2490F8"/>
      <w:u w:val="none"/>
    </w:rPr>
  </w:style>
  <w:style w:type="character" w:styleId="22">
    <w:name w:val="HTML Code"/>
    <w:basedOn w:val="17"/>
    <w:semiHidden/>
    <w:unhideWhenUsed/>
    <w:qFormat/>
    <w:uiPriority w:val="99"/>
    <w:rPr>
      <w:rFonts w:ascii="Courier New" w:hAnsi="Courier New"/>
      <w:sz w:val="1"/>
      <w:szCs w:val="1"/>
      <w:bdr w:val="single" w:color="F0F0F0" w:sz="6" w:space="0"/>
      <w:shd w:val="clear" w:fill="333333"/>
    </w:rPr>
  </w:style>
  <w:style w:type="character" w:styleId="23">
    <w:name w:val="HTML Cite"/>
    <w:basedOn w:val="17"/>
    <w:semiHidden/>
    <w:unhideWhenUsed/>
    <w:qFormat/>
    <w:uiPriority w:val="99"/>
  </w:style>
  <w:style w:type="character" w:customStyle="1" w:styleId="24">
    <w:name w:val="页眉 字符"/>
    <w:basedOn w:val="17"/>
    <w:link w:val="13"/>
    <w:qFormat/>
    <w:uiPriority w:val="99"/>
    <w:rPr>
      <w:sz w:val="18"/>
      <w:szCs w:val="18"/>
    </w:rPr>
  </w:style>
  <w:style w:type="character" w:customStyle="1" w:styleId="25">
    <w:name w:val="页脚 字符"/>
    <w:basedOn w:val="17"/>
    <w:link w:val="12"/>
    <w:qFormat/>
    <w:uiPriority w:val="99"/>
    <w:rPr>
      <w:sz w:val="18"/>
      <w:szCs w:val="18"/>
    </w:rPr>
  </w:style>
  <w:style w:type="paragraph" w:styleId="26">
    <w:name w:val="List Paragraph"/>
    <w:basedOn w:val="1"/>
    <w:qFormat/>
    <w:uiPriority w:val="34"/>
    <w:pPr>
      <w:ind w:firstLine="420" w:firstLineChars="200"/>
    </w:pPr>
  </w:style>
  <w:style w:type="paragraph" w:customStyle="1" w:styleId="2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28">
    <w:name w:val="列出段落4"/>
    <w:basedOn w:val="1"/>
    <w:unhideWhenUsed/>
    <w:qFormat/>
    <w:uiPriority w:val="99"/>
    <w:pPr>
      <w:ind w:firstLine="420" w:firstLineChars="200"/>
    </w:pPr>
  </w:style>
  <w:style w:type="paragraph" w:customStyle="1" w:styleId="29">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1">
    <w:name w:val="icontext3"/>
    <w:basedOn w:val="17"/>
    <w:qFormat/>
    <w:uiPriority w:val="0"/>
  </w:style>
  <w:style w:type="character" w:customStyle="1" w:styleId="32">
    <w:name w:val="ico1654"/>
    <w:basedOn w:val="17"/>
    <w:qFormat/>
    <w:uiPriority w:val="0"/>
  </w:style>
  <w:style w:type="character" w:customStyle="1" w:styleId="33">
    <w:name w:val="ico1655"/>
    <w:basedOn w:val="17"/>
    <w:qFormat/>
    <w:uiPriority w:val="0"/>
  </w:style>
  <w:style w:type="character" w:customStyle="1" w:styleId="34">
    <w:name w:val="first-child"/>
    <w:basedOn w:val="17"/>
    <w:qFormat/>
    <w:uiPriority w:val="0"/>
  </w:style>
  <w:style w:type="character" w:customStyle="1" w:styleId="35">
    <w:name w:val="cdropleft"/>
    <w:basedOn w:val="17"/>
    <w:qFormat/>
    <w:uiPriority w:val="0"/>
  </w:style>
  <w:style w:type="character" w:customStyle="1" w:styleId="36">
    <w:name w:val="copytolefthover"/>
    <w:basedOn w:val="17"/>
    <w:qFormat/>
    <w:uiPriority w:val="0"/>
    <w:rPr>
      <w:vanish/>
    </w:rPr>
  </w:style>
  <w:style w:type="character" w:customStyle="1" w:styleId="37">
    <w:name w:val="icontext2"/>
    <w:basedOn w:val="17"/>
    <w:qFormat/>
    <w:uiPriority w:val="0"/>
  </w:style>
  <w:style w:type="character" w:customStyle="1" w:styleId="38">
    <w:name w:val="associateddata"/>
    <w:basedOn w:val="17"/>
    <w:qFormat/>
    <w:uiPriority w:val="0"/>
    <w:rPr>
      <w:shd w:val="clear" w:fill="50A6F9"/>
    </w:rPr>
  </w:style>
  <w:style w:type="character" w:customStyle="1" w:styleId="39">
    <w:name w:val="hover41"/>
    <w:basedOn w:val="17"/>
    <w:qFormat/>
    <w:uiPriority w:val="0"/>
    <w:rPr>
      <w:color w:val="2490F8"/>
    </w:rPr>
  </w:style>
  <w:style w:type="character" w:customStyle="1" w:styleId="40">
    <w:name w:val="w32"/>
    <w:basedOn w:val="17"/>
    <w:qFormat/>
    <w:uiPriority w:val="0"/>
  </w:style>
  <w:style w:type="character" w:customStyle="1" w:styleId="41">
    <w:name w:val="active5"/>
    <w:basedOn w:val="17"/>
    <w:qFormat/>
    <w:uiPriority w:val="0"/>
    <w:rPr>
      <w:shd w:val="clear" w:fill="EC3535"/>
    </w:rPr>
  </w:style>
  <w:style w:type="character" w:customStyle="1" w:styleId="42">
    <w:name w:val="active6"/>
    <w:basedOn w:val="17"/>
    <w:qFormat/>
    <w:uiPriority w:val="0"/>
    <w:rPr>
      <w:color w:val="00FF00"/>
      <w:shd w:val="clear" w:fill="111111"/>
    </w:rPr>
  </w:style>
  <w:style w:type="character" w:customStyle="1" w:styleId="43">
    <w:name w:val="tmpztreemove_arrow"/>
    <w:basedOn w:val="17"/>
    <w:qFormat/>
    <w:uiPriority w:val="0"/>
  </w:style>
  <w:style w:type="character" w:customStyle="1" w:styleId="44">
    <w:name w:val="pagechatarealistclose_box"/>
    <w:basedOn w:val="17"/>
    <w:qFormat/>
    <w:uiPriority w:val="0"/>
  </w:style>
  <w:style w:type="character" w:customStyle="1" w:styleId="45">
    <w:name w:val="pagechatarealistclose_box1"/>
    <w:basedOn w:val="17"/>
    <w:qFormat/>
    <w:uiPriority w:val="0"/>
  </w:style>
  <w:style w:type="character" w:customStyle="1" w:styleId="46">
    <w:name w:val="drapbtn"/>
    <w:basedOn w:val="17"/>
    <w:qFormat/>
    <w:uiPriority w:val="0"/>
  </w:style>
  <w:style w:type="character" w:customStyle="1" w:styleId="47">
    <w:name w:val="icontext1"/>
    <w:basedOn w:val="17"/>
    <w:qFormat/>
    <w:uiPriority w:val="0"/>
  </w:style>
  <w:style w:type="character" w:customStyle="1" w:styleId="48">
    <w:name w:val="icontext11"/>
    <w:basedOn w:val="17"/>
    <w:qFormat/>
    <w:uiPriority w:val="0"/>
  </w:style>
  <w:style w:type="character" w:customStyle="1" w:styleId="49">
    <w:name w:val="icontext12"/>
    <w:basedOn w:val="17"/>
    <w:qFormat/>
    <w:uiPriority w:val="0"/>
  </w:style>
  <w:style w:type="character" w:customStyle="1" w:styleId="50">
    <w:name w:val="iconline2"/>
    <w:basedOn w:val="17"/>
    <w:qFormat/>
    <w:uiPriority w:val="0"/>
  </w:style>
  <w:style w:type="character" w:customStyle="1" w:styleId="51">
    <w:name w:val="iconline21"/>
    <w:basedOn w:val="17"/>
    <w:qFormat/>
    <w:uiPriority w:val="0"/>
  </w:style>
  <w:style w:type="character" w:customStyle="1" w:styleId="52">
    <w:name w:val="button"/>
    <w:basedOn w:val="17"/>
    <w:qFormat/>
    <w:uiPriority w:val="0"/>
  </w:style>
  <w:style w:type="character" w:customStyle="1" w:styleId="53">
    <w:name w:val="cy"/>
    <w:basedOn w:val="17"/>
    <w:qFormat/>
    <w:uiPriority w:val="0"/>
  </w:style>
  <w:style w:type="character" w:customStyle="1" w:styleId="54">
    <w:name w:val="cdropright"/>
    <w:basedOn w:val="17"/>
    <w:qFormat/>
    <w:uiPriority w:val="0"/>
  </w:style>
  <w:style w:type="character" w:customStyle="1" w:styleId="55">
    <w:name w:val="after"/>
    <w:basedOn w:val="17"/>
    <w:qFormat/>
    <w:uiPriority w:val="0"/>
    <w:rPr>
      <w:sz w:val="0"/>
      <w:szCs w:val="0"/>
    </w:rPr>
  </w:style>
  <w:style w:type="character" w:customStyle="1" w:styleId="56">
    <w:name w:val="hilite6"/>
    <w:basedOn w:val="17"/>
    <w:qFormat/>
    <w:uiPriority w:val="0"/>
    <w:rPr>
      <w:color w:val="FFFFFF"/>
      <w:shd w:val="clear" w:fill="666666"/>
    </w:rPr>
  </w:style>
  <w:style w:type="character" w:customStyle="1" w:styleId="57">
    <w:name w:val="layui-layer-tabnow"/>
    <w:basedOn w:val="17"/>
    <w:qFormat/>
    <w:uiPriority w:val="0"/>
    <w:rPr>
      <w:bdr w:val="single" w:color="CCCCCC" w:sz="6" w:space="0"/>
      <w:shd w:val="clear" w:fill="FFFFFF"/>
    </w:rPr>
  </w:style>
  <w:style w:type="character" w:customStyle="1" w:styleId="58">
    <w:name w:val="ico1656"/>
    <w:basedOn w:val="17"/>
    <w:qFormat/>
    <w:uiPriority w:val="0"/>
  </w:style>
  <w:style w:type="character" w:customStyle="1" w:styleId="59">
    <w:name w:val="hover40"/>
    <w:basedOn w:val="17"/>
    <w:qFormat/>
    <w:uiPriority w:val="0"/>
    <w:rPr>
      <w:color w:val="2490F8"/>
    </w:rPr>
  </w:style>
  <w:style w:type="character" w:customStyle="1" w:styleId="60">
    <w:name w:val="button4"/>
    <w:basedOn w:val="1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2186</Words>
  <Characters>2371</Characters>
  <Lines>27</Lines>
  <Paragraphs>7</Paragraphs>
  <TotalTime>2</TotalTime>
  <ScaleCrop>false</ScaleCrop>
  <LinksUpToDate>false</LinksUpToDate>
  <CharactersWithSpaces>2508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2022-08-17T07:09:00Z</dcterms:created>
  <dc:creator>王东鹏</dc:creator>
  <cp:lastModifiedBy>Administrator</cp:lastModifiedBy>
  <cp:lastPrinted>2022-04-11T03:13:00Z</cp:lastPrinted>
  <dcterms:modified xsi:type="dcterms:W3CDTF">2024-03-06T00:25:26Z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C9D3E6738CFE4A9DAA4B0EE3CDB4BE48</vt:lpwstr>
  </property>
</Properties>
</file>