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/>
          <w:sz w:val="52"/>
          <w:szCs w:val="52"/>
        </w:rPr>
      </w:pPr>
    </w:p>
    <w:p>
      <w:pPr>
        <w:rPr>
          <w:rFonts w:ascii="方正仿宋简体" w:hAnsi="方正仿宋简体" w:eastAsia="方正仿宋简体"/>
          <w:sz w:val="52"/>
          <w:szCs w:val="52"/>
        </w:rPr>
      </w:pP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鄂尔多斯市伊化矿业资源有限责任公司</w:t>
      </w: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勘察、设计、施工、监理、咨询企业</w:t>
      </w:r>
    </w:p>
    <w:p>
      <w:pPr>
        <w:spacing w:line="0" w:lineRule="atLeast"/>
        <w:rPr>
          <w:rFonts w:ascii="方正仿宋简体" w:hAnsi="方正仿宋简体" w:eastAsia="方正仿宋简体"/>
          <w:w w:val="90"/>
          <w:sz w:val="52"/>
          <w:szCs w:val="52"/>
        </w:rPr>
      </w:pPr>
    </w:p>
    <w:p>
      <w:pPr>
        <w:spacing w:line="0" w:lineRule="atLeast"/>
        <w:rPr>
          <w:rFonts w:ascii="方正仿宋简体" w:hAnsi="方正仿宋简体" w:eastAsia="方正仿宋简体"/>
          <w:w w:val="90"/>
          <w:sz w:val="52"/>
          <w:szCs w:val="52"/>
        </w:rPr>
      </w:pP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准</w:t>
      </w: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入</w:t>
      </w: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备</w:t>
      </w: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案</w:t>
      </w: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申</w:t>
      </w:r>
    </w:p>
    <w:p>
      <w:pPr>
        <w:spacing w:line="0" w:lineRule="atLeast"/>
        <w:jc w:val="center"/>
        <w:rPr>
          <w:rFonts w:ascii="微软简标宋" w:hAnsi="方正仿宋简体" w:eastAsia="微软简标宋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请</w:t>
      </w:r>
    </w:p>
    <w:p>
      <w:pPr>
        <w:spacing w:line="0" w:lineRule="atLeast"/>
        <w:jc w:val="center"/>
        <w:rPr>
          <w:rFonts w:ascii="方正仿宋简体" w:hAnsi="方正仿宋简体" w:eastAsia="方正仿宋简体"/>
          <w:w w:val="90"/>
          <w:sz w:val="44"/>
          <w:szCs w:val="44"/>
        </w:rPr>
      </w:pPr>
      <w:r>
        <w:rPr>
          <w:rFonts w:hint="eastAsia" w:ascii="微软简标宋" w:hAnsi="方正仿宋简体" w:eastAsia="微软简标宋"/>
          <w:w w:val="90"/>
          <w:sz w:val="44"/>
          <w:szCs w:val="44"/>
        </w:rPr>
        <w:t>表</w:t>
      </w:r>
    </w:p>
    <w:p>
      <w:pPr>
        <w:rPr>
          <w:rFonts w:ascii="方正仿宋简体" w:hAnsi="方正仿宋简体" w:eastAsia="方正仿宋简体"/>
        </w:rPr>
      </w:pPr>
    </w:p>
    <w:p>
      <w:pPr>
        <w:rPr>
          <w:rFonts w:ascii="方正仿宋简体" w:hAnsi="方正仿宋简体" w:eastAsia="方正仿宋简体"/>
        </w:rPr>
      </w:pPr>
    </w:p>
    <w:p>
      <w:pPr>
        <w:rPr>
          <w:rFonts w:ascii="方正仿宋简体" w:hAnsi="方正仿宋简体" w:eastAsia="方正仿宋简体"/>
        </w:rPr>
      </w:pPr>
    </w:p>
    <w:p>
      <w:pPr>
        <w:rPr>
          <w:rFonts w:ascii="方正仿宋简体" w:hAnsi="方正仿宋简体" w:eastAsia="方正仿宋简体"/>
        </w:rPr>
      </w:pPr>
    </w:p>
    <w:p>
      <w:pPr>
        <w:ind w:firstLine="1205" w:firstLineChars="400"/>
        <w:rPr>
          <w:rFonts w:ascii="方正仿宋简体" w:hAnsi="方正仿宋简体" w:eastAsia="方正仿宋简体"/>
          <w:b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企业名称：</w:t>
      </w:r>
    </w:p>
    <w:p>
      <w:pPr>
        <w:ind w:firstLine="1205" w:firstLineChars="4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企业性质：</w:t>
      </w:r>
    </w:p>
    <w:p>
      <w:pPr>
        <w:ind w:firstLine="1205" w:firstLineChars="400"/>
        <w:rPr>
          <w:rFonts w:ascii="方正仿宋简体" w:hAnsi="方正仿宋简体" w:eastAsia="方正仿宋简体"/>
          <w:b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登记日期：</w:t>
      </w:r>
    </w:p>
    <w:p>
      <w:pPr>
        <w:jc w:val="center"/>
        <w:rPr>
          <w:rFonts w:ascii="方正仿宋简体" w:hAnsi="方正仿宋简体" w:eastAsia="方正仿宋简体"/>
          <w:b/>
          <w:sz w:val="30"/>
          <w:szCs w:val="30"/>
        </w:rPr>
      </w:pPr>
    </w:p>
    <w:p>
      <w:pPr>
        <w:jc w:val="center"/>
        <w:rPr>
          <w:rFonts w:ascii="方正仿宋简体" w:hAnsi="方正仿宋简体" w:eastAsia="方正仿宋简体"/>
          <w:b/>
          <w:sz w:val="30"/>
          <w:szCs w:val="30"/>
        </w:rPr>
      </w:pPr>
    </w:p>
    <w:p>
      <w:pPr>
        <w:jc w:val="center"/>
        <w:rPr>
          <w:rFonts w:ascii="方正仿宋简体" w:hAnsi="方正仿宋简体" w:eastAsia="方正仿宋简体"/>
          <w:b/>
          <w:bCs/>
          <w:sz w:val="42"/>
        </w:rPr>
      </w:pPr>
    </w:p>
    <w:p>
      <w:pPr>
        <w:jc w:val="center"/>
        <w:rPr>
          <w:rFonts w:ascii="方正仿宋简体" w:hAnsi="方正仿宋简体" w:eastAsia="方正仿宋简体"/>
          <w:b/>
          <w:bCs/>
          <w:sz w:val="42"/>
        </w:rPr>
      </w:pPr>
      <w:r>
        <w:rPr>
          <w:rFonts w:hint="eastAsia" w:ascii="方正仿宋简体" w:hAnsi="方正仿宋简体" w:eastAsia="方正仿宋简体"/>
          <w:b/>
          <w:bCs/>
          <w:sz w:val="42"/>
        </w:rPr>
        <w:t>填 表 说 明</w:t>
      </w:r>
    </w:p>
    <w:p>
      <w:pPr>
        <w:jc w:val="center"/>
        <w:rPr>
          <w:rFonts w:ascii="方正仿宋简体" w:hAnsi="方正仿宋简体" w:eastAsia="方正仿宋简体"/>
          <w:b/>
          <w:bCs/>
          <w:sz w:val="44"/>
        </w:rPr>
      </w:pPr>
    </w:p>
    <w:p>
      <w:pPr>
        <w:ind w:firstLine="600" w:firstLineChars="200"/>
        <w:rPr>
          <w:rFonts w:ascii="方正仿宋简体" w:hAnsi="方正仿宋简体" w:eastAsia="方正仿宋简体"/>
          <w:sz w:val="30"/>
          <w:szCs w:val="30"/>
        </w:rPr>
      </w:pPr>
      <w:r>
        <w:rPr>
          <w:rFonts w:hint="eastAsia" w:ascii="方正仿宋简体" w:hAnsi="方正仿宋简体" w:eastAsia="方正仿宋简体"/>
          <w:sz w:val="30"/>
          <w:szCs w:val="30"/>
        </w:rPr>
        <w:t>1.请各申请报备企业按本企业实际情况具实填写各项内容；</w:t>
      </w:r>
    </w:p>
    <w:p>
      <w:pPr>
        <w:ind w:firstLine="600" w:firstLineChars="200"/>
        <w:rPr>
          <w:rFonts w:ascii="方正仿宋简体" w:hAnsi="方正仿宋简体" w:eastAsia="方正仿宋简体"/>
          <w:sz w:val="30"/>
          <w:szCs w:val="30"/>
        </w:rPr>
      </w:pPr>
      <w:r>
        <w:rPr>
          <w:rFonts w:hint="eastAsia" w:ascii="方正仿宋简体" w:hAnsi="方正仿宋简体" w:eastAsia="方正仿宋简体"/>
          <w:sz w:val="30"/>
          <w:szCs w:val="30"/>
        </w:rPr>
        <w:t>2.企业业绩情况主要填报承担中国中煤能源集团有限公司项目，对于新进入的参建企业，也可填报与承担任务相应的其他项目；</w:t>
      </w:r>
    </w:p>
    <w:p>
      <w:pPr>
        <w:ind w:firstLine="600" w:firstLineChars="200"/>
        <w:rPr>
          <w:rFonts w:ascii="方正仿宋简体" w:hAnsi="方正仿宋简体" w:eastAsia="方正仿宋简体"/>
          <w:sz w:val="30"/>
          <w:szCs w:val="30"/>
        </w:rPr>
      </w:pPr>
      <w:r>
        <w:rPr>
          <w:rFonts w:hint="eastAsia" w:ascii="方正仿宋简体" w:hAnsi="方正仿宋简体" w:eastAsia="方正仿宋简体"/>
          <w:sz w:val="30"/>
          <w:szCs w:val="30"/>
        </w:rPr>
        <w:t>3.本表填报后，人员、地址、联系电话等因故变动时，须于15天内书面报告公司工程管理部。</w:t>
      </w:r>
    </w:p>
    <w:p>
      <w:pPr>
        <w:ind w:firstLine="600" w:firstLineChars="200"/>
        <w:rPr>
          <w:rFonts w:ascii="方正仿宋简体" w:hAnsi="方正仿宋简体" w:eastAsia="方正仿宋简体"/>
          <w:sz w:val="30"/>
          <w:szCs w:val="30"/>
        </w:rPr>
      </w:pPr>
      <w:r>
        <w:rPr>
          <w:rFonts w:hint="eastAsia" w:ascii="方正仿宋简体" w:hAnsi="方正仿宋简体" w:eastAsia="方正仿宋简体"/>
          <w:sz w:val="30"/>
          <w:szCs w:val="30"/>
        </w:rPr>
        <w:t>4.本表填写完整，在与相关材料汇总后，应按档案有关要求装订成册，对不符合要求的材料不予受理。</w:t>
      </w: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Cs w:val="21"/>
        </w:rPr>
      </w:pPr>
      <w:r>
        <w:rPr>
          <w:rFonts w:hint="eastAsia" w:ascii="方正仿宋简体" w:hAnsi="方正仿宋简体" w:eastAsia="方正仿宋简体"/>
          <w:bCs/>
          <w:sz w:val="38"/>
        </w:rPr>
        <w:t>企 业 基 本 情 况</w:t>
      </w:r>
    </w:p>
    <w:tbl>
      <w:tblPr>
        <w:tblStyle w:val="3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34"/>
        <w:gridCol w:w="1779"/>
        <w:gridCol w:w="1528"/>
        <w:gridCol w:w="1432"/>
        <w:gridCol w:w="412"/>
        <w:gridCol w:w="1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企 业 全 称</w:t>
            </w:r>
          </w:p>
        </w:tc>
        <w:tc>
          <w:tcPr>
            <w:tcW w:w="6620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企业详细地址</w:t>
            </w:r>
          </w:p>
        </w:tc>
        <w:tc>
          <w:tcPr>
            <w:tcW w:w="6620" w:type="dxa"/>
            <w:gridSpan w:val="5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企 业 电 话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邮  编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主行业资格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证书号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其它行业资格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证书号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主 管 单 位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电  话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法 人 代 表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电  话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技术负责人</w:t>
            </w:r>
          </w:p>
        </w:tc>
        <w:tc>
          <w:tcPr>
            <w:tcW w:w="3307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电  话</w:t>
            </w:r>
          </w:p>
        </w:tc>
        <w:tc>
          <w:tcPr>
            <w:tcW w:w="18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联  系  人</w:t>
            </w:r>
          </w:p>
        </w:tc>
        <w:tc>
          <w:tcPr>
            <w:tcW w:w="3307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电  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参建项目名称</w:t>
            </w:r>
          </w:p>
        </w:tc>
        <w:tc>
          <w:tcPr>
            <w:tcW w:w="662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22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项目所在地</w:t>
            </w:r>
          </w:p>
        </w:tc>
        <w:tc>
          <w:tcPr>
            <w:tcW w:w="66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2225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建设主要内容</w:t>
            </w:r>
          </w:p>
        </w:tc>
        <w:tc>
          <w:tcPr>
            <w:tcW w:w="6620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89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负责人</w:t>
            </w:r>
          </w:p>
        </w:tc>
        <w:tc>
          <w:tcPr>
            <w:tcW w:w="13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姓 名</w:t>
            </w:r>
          </w:p>
        </w:tc>
        <w:tc>
          <w:tcPr>
            <w:tcW w:w="177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性 别</w:t>
            </w:r>
          </w:p>
        </w:tc>
        <w:tc>
          <w:tcPr>
            <w:tcW w:w="184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职 务</w:t>
            </w:r>
          </w:p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职 称</w:t>
            </w:r>
          </w:p>
        </w:tc>
        <w:tc>
          <w:tcPr>
            <w:tcW w:w="17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年 龄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职 称</w:t>
            </w:r>
          </w:p>
        </w:tc>
        <w:tc>
          <w:tcPr>
            <w:tcW w:w="17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证书编号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89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33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 xml:space="preserve"> 电 话</w:t>
            </w:r>
          </w:p>
        </w:tc>
        <w:tc>
          <w:tcPr>
            <w:tcW w:w="177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邮箱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方正仿宋简体" w:hAnsi="方正仿宋简体" w:eastAsia="方正仿宋简体"/>
          <w:bCs/>
          <w:sz w:val="38"/>
        </w:rPr>
        <w:sectPr>
          <w:headerReference r:id="rId3" w:type="default"/>
          <w:pgSz w:w="11906" w:h="16838"/>
          <w:pgMar w:top="1418" w:right="1361" w:bottom="1418" w:left="147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  <w:r>
        <w:rPr>
          <w:rFonts w:hint="eastAsia" w:ascii="方正仿宋简体" w:hAnsi="方正仿宋简体" w:eastAsia="方正仿宋简体"/>
          <w:bCs/>
          <w:sz w:val="38"/>
        </w:rPr>
        <w:t>企 业 业 绩 情 况</w:t>
      </w:r>
    </w:p>
    <w:tbl>
      <w:tblPr>
        <w:tblStyle w:val="30"/>
        <w:tblW w:w="88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近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完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重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大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项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目</w:t>
            </w:r>
          </w:p>
        </w:tc>
        <w:tc>
          <w:tcPr>
            <w:tcW w:w="7933" w:type="dxa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项  目</w:t>
            </w:r>
          </w:p>
        </w:tc>
        <w:tc>
          <w:tcPr>
            <w:tcW w:w="7933" w:type="dxa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特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点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与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特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长</w:t>
            </w:r>
          </w:p>
        </w:tc>
        <w:tc>
          <w:tcPr>
            <w:tcW w:w="7933" w:type="dxa"/>
          </w:tcPr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</w:p>
    <w:p>
      <w:pPr>
        <w:jc w:val="center"/>
        <w:rPr>
          <w:rFonts w:ascii="方正仿宋简体" w:hAnsi="方正仿宋简体" w:eastAsia="方正仿宋简体"/>
          <w:bCs/>
          <w:sz w:val="38"/>
        </w:rPr>
      </w:pPr>
      <w:r>
        <w:rPr>
          <w:rFonts w:hint="eastAsia" w:ascii="方正仿宋简体" w:hAnsi="方正仿宋简体" w:eastAsia="方正仿宋简体"/>
          <w:bCs/>
          <w:sz w:val="38"/>
        </w:rPr>
        <w:t>承担项目主要技术人员</w:t>
      </w:r>
    </w:p>
    <w:tbl>
      <w:tblPr>
        <w:tblStyle w:val="30"/>
        <w:tblW w:w="84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  <w:gridCol w:w="816"/>
        <w:gridCol w:w="816"/>
        <w:gridCol w:w="966"/>
        <w:gridCol w:w="2016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姓名</w:t>
            </w:r>
          </w:p>
        </w:tc>
        <w:tc>
          <w:tcPr>
            <w:tcW w:w="8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职称</w:t>
            </w:r>
          </w:p>
        </w:tc>
        <w:tc>
          <w:tcPr>
            <w:tcW w:w="96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专 业</w:t>
            </w:r>
          </w:p>
        </w:tc>
        <w:tc>
          <w:tcPr>
            <w:tcW w:w="20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技术职称证号</w:t>
            </w:r>
          </w:p>
        </w:tc>
        <w:tc>
          <w:tcPr>
            <w:tcW w:w="1416" w:type="dxa"/>
            <w:vAlign w:val="center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项目职务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8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96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20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  <w:tc>
          <w:tcPr>
            <w:tcW w:w="1416" w:type="dxa"/>
          </w:tcPr>
          <w:p>
            <w:pPr>
              <w:spacing w:line="700" w:lineRule="exac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注</w:t>
            </w:r>
          </w:p>
        </w:tc>
        <w:tc>
          <w:tcPr>
            <w:tcW w:w="7662" w:type="dxa"/>
            <w:gridSpan w:val="7"/>
          </w:tcPr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1、报备资料提交的主要技术人员必须与此表对应；</w:t>
            </w:r>
          </w:p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2、注册师应另行提供资格证及执业印章模；</w:t>
            </w:r>
          </w:p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3、聘用人员，退休留用人员应另行提供有效证件；</w:t>
            </w:r>
          </w:p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4、填报人员应为资质规定的技术骨干人员。</w:t>
            </w:r>
          </w:p>
          <w:p>
            <w:pPr>
              <w:spacing w:line="0" w:lineRule="atLeast"/>
              <w:rPr>
                <w:rFonts w:ascii="方正仿宋简体" w:hAnsi="方正仿宋简体" w:eastAsia="方正仿宋简体"/>
                <w:sz w:val="30"/>
                <w:szCs w:val="30"/>
              </w:rPr>
            </w:pPr>
          </w:p>
        </w:tc>
      </w:tr>
    </w:tbl>
    <w:p>
      <w:pPr>
        <w:ind w:left="420"/>
        <w:jc w:val="center"/>
        <w:rPr>
          <w:rFonts w:ascii="方正仿宋简体" w:hAnsi="方正仿宋简体" w:eastAsia="方正仿宋简体"/>
          <w:b/>
          <w:sz w:val="34"/>
        </w:rPr>
        <w:sectPr>
          <w:pgSz w:w="11906" w:h="16838"/>
          <w:pgMar w:top="1418" w:right="1361" w:bottom="1418" w:left="1474" w:header="851" w:footer="992" w:gutter="0"/>
          <w:cols w:space="720" w:num="1"/>
          <w:docGrid w:type="lines" w:linePitch="312" w:charSpace="0"/>
        </w:sectPr>
      </w:pPr>
    </w:p>
    <w:p>
      <w:pPr>
        <w:ind w:left="420"/>
        <w:jc w:val="center"/>
        <w:rPr>
          <w:rFonts w:ascii="方正仿宋简体" w:hAnsi="方正仿宋简体" w:eastAsia="方正仿宋简体"/>
          <w:b/>
          <w:sz w:val="38"/>
        </w:rPr>
      </w:pPr>
      <w:r>
        <w:rPr>
          <w:rFonts w:hint="eastAsia" w:ascii="方正仿宋简体" w:hAnsi="方正仿宋简体" w:eastAsia="方正仿宋简体"/>
          <w:b/>
          <w:sz w:val="38"/>
        </w:rPr>
        <w:t>质量与服务承诺</w:t>
      </w:r>
    </w:p>
    <w:p>
      <w:pPr>
        <w:ind w:left="420"/>
        <w:jc w:val="center"/>
        <w:rPr>
          <w:rFonts w:ascii="方正仿宋简体" w:hAnsi="方正仿宋简体" w:eastAsia="方正仿宋简体"/>
          <w:b/>
          <w:sz w:val="38"/>
        </w:rPr>
      </w:pPr>
    </w:p>
    <w:tbl>
      <w:tblPr>
        <w:tblStyle w:val="30"/>
        <w:tblW w:w="87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6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质量承诺：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企业技术负责人签章：             企业法人签章：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6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服务承诺：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18"/>
                <w:szCs w:val="18"/>
              </w:rPr>
            </w:pPr>
          </w:p>
          <w:p>
            <w:pPr>
              <w:ind w:firstLine="4620" w:firstLineChars="16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企业法人签章：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8726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规范市场行为承诺：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18"/>
                <w:szCs w:val="18"/>
              </w:rPr>
            </w:pPr>
          </w:p>
          <w:p>
            <w:pPr>
              <w:rPr>
                <w:rFonts w:ascii="方正仿宋简体" w:hAnsi="方正仿宋简体" w:eastAsia="方正仿宋简体"/>
                <w:sz w:val="18"/>
                <w:szCs w:val="1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建设单位负责人签章：         企业法人签章：       （公章）</w:t>
            </w:r>
          </w:p>
        </w:tc>
      </w:tr>
    </w:tbl>
    <w:p>
      <w:pPr>
        <w:rPr>
          <w:rFonts w:ascii="方正仿宋简体" w:hAnsi="方正仿宋简体" w:eastAsia="方正仿宋简体"/>
          <w:b/>
          <w:sz w:val="38"/>
        </w:rPr>
        <w:sectPr>
          <w:footerReference r:id="rId4" w:type="default"/>
          <w:footerReference r:id="rId5" w:type="even"/>
          <w:pgSz w:w="11906" w:h="16838"/>
          <w:pgMar w:top="1418" w:right="1361" w:bottom="1418" w:left="1474" w:header="851" w:footer="992" w:gutter="0"/>
          <w:cols w:space="720" w:num="1"/>
          <w:titlePg/>
          <w:docGrid w:type="lines" w:linePitch="312" w:charSpace="0"/>
        </w:sectPr>
      </w:pPr>
    </w:p>
    <w:p>
      <w:pPr>
        <w:ind w:left="420"/>
        <w:jc w:val="center"/>
        <w:rPr>
          <w:rFonts w:ascii="方正仿宋简体" w:hAnsi="方正仿宋简体" w:eastAsia="方正仿宋简体"/>
          <w:b/>
          <w:sz w:val="38"/>
        </w:rPr>
      </w:pPr>
      <w:r>
        <w:rPr>
          <w:rFonts w:hint="eastAsia" w:ascii="方正仿宋简体" w:hAnsi="方正仿宋简体" w:eastAsia="方正仿宋简体"/>
          <w:b/>
          <w:sz w:val="38"/>
        </w:rPr>
        <w:t>准入备案审查意见</w:t>
      </w:r>
    </w:p>
    <w:p>
      <w:pPr>
        <w:ind w:left="420"/>
        <w:jc w:val="center"/>
        <w:rPr>
          <w:rFonts w:ascii="方正仿宋简体" w:hAnsi="方正仿宋简体" w:eastAsia="方正仿宋简体"/>
          <w:b/>
          <w:sz w:val="38"/>
        </w:rPr>
      </w:pPr>
    </w:p>
    <w:tbl>
      <w:tblPr>
        <w:tblStyle w:val="30"/>
        <w:tblW w:w="7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0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业务部门审查意见</w:t>
            </w: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 xml:space="preserve">     负责人签章：（公章）</w:t>
            </w: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0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财务部审查意见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 xml:space="preserve">                        负责人签章：（公章）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0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安全部审查意见</w:t>
            </w: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 xml:space="preserve">    负责人签章：（公章）</w:t>
            </w:r>
          </w:p>
          <w:p>
            <w:pPr>
              <w:ind w:firstLine="2100" w:firstLineChars="1000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0" w:type="dxa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  <w:lang w:val="en-US" w:eastAsia="zh-CN"/>
              </w:rPr>
              <w:t>经营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管理部审查意见</w:t>
            </w:r>
          </w:p>
          <w:p>
            <w:pPr>
              <w:ind w:firstLine="4760" w:firstLineChars="17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 xml:space="preserve"> 负责人签章：（公章）</w:t>
            </w:r>
          </w:p>
          <w:p>
            <w:pPr>
              <w:ind w:firstLine="3080" w:firstLineChars="1100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eastAsia="黑体"/>
          <w:color w:val="000000"/>
          <w:sz w:val="30"/>
          <w:szCs w:val="30"/>
        </w:rPr>
      </w:pPr>
    </w:p>
    <w:p>
      <w:pPr>
        <w:spacing w:line="480" w:lineRule="exact"/>
        <w:rPr>
          <w:rFonts w:ascii="黑体" w:eastAsia="黑体"/>
          <w:color w:val="000000"/>
          <w:sz w:val="30"/>
          <w:szCs w:val="30"/>
        </w:rPr>
      </w:pPr>
    </w:p>
    <w:p>
      <w:pPr>
        <w:spacing w:line="480" w:lineRule="exact"/>
        <w:jc w:val="center"/>
        <w:rPr>
          <w:rFonts w:eastAsia="微软简标宋"/>
          <w:sz w:val="36"/>
          <w:szCs w:val="36"/>
        </w:rPr>
      </w:pPr>
      <w:r>
        <w:rPr>
          <w:rFonts w:hint="eastAsia" w:eastAsia="微软简标宋"/>
          <w:sz w:val="36"/>
          <w:szCs w:val="36"/>
        </w:rPr>
        <w:t>鄂尔多斯市伊化矿业资源有限责任公司</w:t>
      </w:r>
    </w:p>
    <w:p>
      <w:pPr>
        <w:spacing w:line="480" w:lineRule="exact"/>
        <w:jc w:val="center"/>
        <w:rPr>
          <w:rFonts w:eastAsia="微软简标宋"/>
          <w:sz w:val="36"/>
          <w:szCs w:val="36"/>
        </w:rPr>
      </w:pPr>
      <w:r>
        <w:rPr>
          <w:rFonts w:eastAsia="微软简标宋"/>
          <w:sz w:val="36"/>
          <w:szCs w:val="36"/>
        </w:rPr>
        <w:t>勘察、设计、施工、监理、咨询企业</w:t>
      </w:r>
    </w:p>
    <w:p>
      <w:pPr>
        <w:spacing w:line="480" w:lineRule="exact"/>
        <w:jc w:val="center"/>
        <w:rPr>
          <w:rFonts w:eastAsia="微软简标宋"/>
          <w:sz w:val="36"/>
          <w:szCs w:val="36"/>
        </w:rPr>
      </w:pPr>
      <w:r>
        <w:rPr>
          <w:rFonts w:eastAsia="微软简标宋"/>
          <w:sz w:val="36"/>
          <w:szCs w:val="36"/>
        </w:rPr>
        <w:t>准入备案资料核查表</w:t>
      </w:r>
    </w:p>
    <w:p>
      <w:pPr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t>企业名称：　　　　　　　　　　　　　　　　　　　　　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　年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日</w:t>
      </w:r>
    </w:p>
    <w:tbl>
      <w:tblPr>
        <w:tblStyle w:val="30"/>
        <w:tblW w:w="856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2"/>
        <w:gridCol w:w="3420"/>
        <w:gridCol w:w="540"/>
        <w:gridCol w:w="540"/>
        <w:gridCol w:w="54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资料名称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O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企业法人营业执照；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企业机构组织代码证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税务登记证，上一年度纳税证明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银行开户许可证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法定代表人身份证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授权委托书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安全生产许可证（施工企业）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企业资质证书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质量体系认证证书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近2年承担的主要煤矿、煤化工、电力等建设项目和业绩证明材料，以及合同履约情况证明、评价（相关项目业主开具），相关质量、安全等荣誉证书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上一年度财务报告、银行资信证明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项目和技术负责人，质量、安全、等负责人毕业证书、任职资格证书（或技术资格证书）、注册资格证书等证件及从业简历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企业简历、企业通讯地址、邮政编码、联系人、相关业务部门联系电话、传真及网址等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其他需提供材料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6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注：√代表资料符合报备条件要求；</w:t>
      </w:r>
    </w:p>
    <w:p>
      <w:pPr>
        <w:ind w:firstLine="960" w:firstLineChars="40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代表资料缺项；</w:t>
      </w:r>
    </w:p>
    <w:p>
      <w:pPr>
        <w:ind w:firstLine="960" w:firstLineChars="400"/>
        <w:rPr>
          <w:rFonts w:eastAsia="方正仿宋简体"/>
          <w:spacing w:val="10"/>
          <w:sz w:val="30"/>
          <w:szCs w:val="30"/>
        </w:rPr>
      </w:pPr>
      <w:r>
        <w:rPr>
          <w:sz w:val="24"/>
          <w:szCs w:val="24"/>
        </w:rPr>
        <w:t>×</w:t>
      </w:r>
      <w:r>
        <w:rPr>
          <w:rFonts w:hint="eastAsia"/>
          <w:sz w:val="24"/>
          <w:szCs w:val="24"/>
        </w:rPr>
        <w:t>代表不符合报备条件要求。</w:t>
      </w:r>
    </w:p>
    <w:sectPr>
      <w:pgSz w:w="11906" w:h="16838"/>
      <w:pgMar w:top="2098" w:right="1077" w:bottom="1871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man PS">
    <w:altName w:val="Consola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5</w:t>
    </w:r>
    <w:r>
      <w:fldChar w:fldCharType="end"/>
    </w:r>
  </w:p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368"/>
    <w:rsid w:val="000263D2"/>
    <w:rsid w:val="00042102"/>
    <w:rsid w:val="000529D7"/>
    <w:rsid w:val="00061A6F"/>
    <w:rsid w:val="00132C1A"/>
    <w:rsid w:val="00180DAF"/>
    <w:rsid w:val="001A332C"/>
    <w:rsid w:val="001D5208"/>
    <w:rsid w:val="001D6794"/>
    <w:rsid w:val="00215147"/>
    <w:rsid w:val="0027526D"/>
    <w:rsid w:val="002862EB"/>
    <w:rsid w:val="002F69E2"/>
    <w:rsid w:val="00356368"/>
    <w:rsid w:val="003C056C"/>
    <w:rsid w:val="00463FE9"/>
    <w:rsid w:val="004715B2"/>
    <w:rsid w:val="00487C29"/>
    <w:rsid w:val="00492D47"/>
    <w:rsid w:val="004E12C2"/>
    <w:rsid w:val="004E3E20"/>
    <w:rsid w:val="005544AB"/>
    <w:rsid w:val="00556CF6"/>
    <w:rsid w:val="00576EE2"/>
    <w:rsid w:val="005A3872"/>
    <w:rsid w:val="005F6221"/>
    <w:rsid w:val="0067576E"/>
    <w:rsid w:val="006B2FEA"/>
    <w:rsid w:val="006C127F"/>
    <w:rsid w:val="006D56E3"/>
    <w:rsid w:val="00757D05"/>
    <w:rsid w:val="008F7C84"/>
    <w:rsid w:val="0091314C"/>
    <w:rsid w:val="00934713"/>
    <w:rsid w:val="009A0773"/>
    <w:rsid w:val="009A4ECF"/>
    <w:rsid w:val="009A79D0"/>
    <w:rsid w:val="009E1B2F"/>
    <w:rsid w:val="00A12555"/>
    <w:rsid w:val="00A1442E"/>
    <w:rsid w:val="00A46BE8"/>
    <w:rsid w:val="00A73244"/>
    <w:rsid w:val="00A84AE5"/>
    <w:rsid w:val="00A97D87"/>
    <w:rsid w:val="00AB0123"/>
    <w:rsid w:val="00B3301B"/>
    <w:rsid w:val="00B43259"/>
    <w:rsid w:val="00B6355F"/>
    <w:rsid w:val="00B6781C"/>
    <w:rsid w:val="00B73856"/>
    <w:rsid w:val="00B97030"/>
    <w:rsid w:val="00BD6829"/>
    <w:rsid w:val="00C14E90"/>
    <w:rsid w:val="00C46659"/>
    <w:rsid w:val="00C670B5"/>
    <w:rsid w:val="00C67561"/>
    <w:rsid w:val="00C8647A"/>
    <w:rsid w:val="00C901D7"/>
    <w:rsid w:val="00CA6083"/>
    <w:rsid w:val="00D16159"/>
    <w:rsid w:val="00D67583"/>
    <w:rsid w:val="00D85DC8"/>
    <w:rsid w:val="00E416D3"/>
    <w:rsid w:val="00E42F46"/>
    <w:rsid w:val="00E5711B"/>
    <w:rsid w:val="00F32DF7"/>
    <w:rsid w:val="00F44EC6"/>
    <w:rsid w:val="00F56506"/>
    <w:rsid w:val="00F74B13"/>
    <w:rsid w:val="00F819E9"/>
    <w:rsid w:val="1BDF46C6"/>
    <w:rsid w:val="6AB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0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80" w:after="290" w:line="376" w:lineRule="auto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link w:val="4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</w:rPr>
  </w:style>
  <w:style w:type="paragraph" w:styleId="8">
    <w:name w:val="heading 7"/>
    <w:basedOn w:val="1"/>
    <w:next w:val="1"/>
    <w:link w:val="4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</w:rPr>
  </w:style>
  <w:style w:type="paragraph" w:styleId="9">
    <w:name w:val="heading 8"/>
    <w:basedOn w:val="1"/>
    <w:next w:val="1"/>
    <w:link w:val="4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4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</w:rPr>
  </w:style>
  <w:style w:type="character" w:default="1" w:styleId="31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ind w:left="2520" w:leftChars="1200"/>
    </w:pPr>
    <w:rPr>
      <w:rFonts w:eastAsia="仿宋_GB2312"/>
      <w:sz w:val="32"/>
    </w:rPr>
  </w:style>
  <w:style w:type="paragraph" w:styleId="12">
    <w:name w:val="annotation text"/>
    <w:basedOn w:val="1"/>
    <w:link w:val="57"/>
    <w:unhideWhenUsed/>
    <w:uiPriority w:val="0"/>
    <w:pPr>
      <w:jc w:val="left"/>
    </w:pPr>
    <w:rPr>
      <w:rFonts w:ascii="Calibri" w:hAnsi="Calibri"/>
      <w:szCs w:val="22"/>
    </w:rPr>
  </w:style>
  <w:style w:type="paragraph" w:styleId="13">
    <w:name w:val="Body Text"/>
    <w:basedOn w:val="1"/>
    <w:link w:val="58"/>
    <w:unhideWhenUsed/>
    <w:uiPriority w:val="99"/>
    <w:pPr>
      <w:spacing w:after="120"/>
    </w:pPr>
    <w:rPr>
      <w:rFonts w:ascii="Calibri" w:hAnsi="Calibri"/>
      <w:szCs w:val="22"/>
    </w:rPr>
  </w:style>
  <w:style w:type="paragraph" w:styleId="14">
    <w:name w:val="Body Text Indent"/>
    <w:basedOn w:val="1"/>
    <w:link w:val="59"/>
    <w:unhideWhenUsed/>
    <w:uiPriority w:val="99"/>
    <w:pPr>
      <w:spacing w:after="120"/>
      <w:ind w:left="420" w:leftChars="200"/>
    </w:pPr>
    <w:rPr>
      <w:rFonts w:ascii="Calibri" w:hAnsi="Calibri"/>
      <w:szCs w:val="22"/>
    </w:rPr>
  </w:style>
  <w:style w:type="paragraph" w:styleId="15">
    <w:name w:val="toc 5"/>
    <w:basedOn w:val="1"/>
    <w:next w:val="1"/>
    <w:unhideWhenUsed/>
    <w:uiPriority w:val="39"/>
    <w:pPr>
      <w:ind w:left="1680" w:leftChars="800"/>
    </w:pPr>
    <w:rPr>
      <w:rFonts w:eastAsia="仿宋_GB2312"/>
      <w:sz w:val="32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  <w:sz w:val="32"/>
    </w:rPr>
  </w:style>
  <w:style w:type="paragraph" w:styleId="17">
    <w:name w:val="Plain Text"/>
    <w:basedOn w:val="1"/>
    <w:link w:val="62"/>
    <w:unhideWhenUsed/>
    <w:uiPriority w:val="0"/>
    <w:rPr>
      <w:rFonts w:ascii="宋体" w:hAnsi="Courier New"/>
      <w:szCs w:val="22"/>
    </w:rPr>
  </w:style>
  <w:style w:type="paragraph" w:styleId="18">
    <w:name w:val="toc 8"/>
    <w:basedOn w:val="1"/>
    <w:next w:val="1"/>
    <w:unhideWhenUsed/>
    <w:uiPriority w:val="39"/>
    <w:pPr>
      <w:ind w:left="2940" w:leftChars="1400"/>
    </w:pPr>
    <w:rPr>
      <w:rFonts w:eastAsia="仿宋_GB2312"/>
      <w:sz w:val="32"/>
    </w:rPr>
  </w:style>
  <w:style w:type="paragraph" w:styleId="19">
    <w:name w:val="Body Text Indent 2"/>
    <w:basedOn w:val="1"/>
    <w:link w:val="64"/>
    <w:unhideWhenUsed/>
    <w:uiPriority w:val="0"/>
    <w:pPr>
      <w:ind w:firstLine="570"/>
    </w:pPr>
    <w:rPr>
      <w:rFonts w:ascii="宋体" w:hAnsi="Calibri"/>
      <w:sz w:val="28"/>
      <w:szCs w:val="22"/>
    </w:rPr>
  </w:style>
  <w:style w:type="paragraph" w:styleId="20">
    <w:name w:val="Balloon Text"/>
    <w:basedOn w:val="1"/>
    <w:link w:val="65"/>
    <w:unhideWhenUsed/>
    <w:uiPriority w:val="99"/>
    <w:rPr>
      <w:rFonts w:ascii="Calibri" w:hAnsi="Calibri"/>
      <w:sz w:val="18"/>
      <w:szCs w:val="18"/>
    </w:rPr>
  </w:style>
  <w:style w:type="paragraph" w:styleId="2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3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rPr>
      <w:rFonts w:eastAsia="仿宋_GB2312"/>
      <w:sz w:val="32"/>
    </w:rPr>
  </w:style>
  <w:style w:type="paragraph" w:styleId="24">
    <w:name w:val="toc 4"/>
    <w:basedOn w:val="1"/>
    <w:next w:val="1"/>
    <w:unhideWhenUsed/>
    <w:uiPriority w:val="39"/>
    <w:pPr>
      <w:ind w:left="1260" w:leftChars="600"/>
    </w:pPr>
    <w:rPr>
      <w:rFonts w:eastAsia="仿宋_GB2312"/>
      <w:sz w:val="32"/>
    </w:rPr>
  </w:style>
  <w:style w:type="paragraph" w:styleId="25">
    <w:name w:val="toc 6"/>
    <w:basedOn w:val="1"/>
    <w:next w:val="1"/>
    <w:unhideWhenUsed/>
    <w:uiPriority w:val="39"/>
    <w:pPr>
      <w:ind w:left="2100" w:leftChars="1000"/>
    </w:pPr>
    <w:rPr>
      <w:rFonts w:eastAsia="仿宋_GB2312"/>
      <w:sz w:val="32"/>
    </w:rPr>
  </w:style>
  <w:style w:type="paragraph" w:styleId="26">
    <w:name w:val="Body Text Indent 3"/>
    <w:basedOn w:val="1"/>
    <w:link w:val="56"/>
    <w:unhideWhenUsed/>
    <w:uiPriority w:val="99"/>
    <w:pPr>
      <w:spacing w:after="120"/>
      <w:ind w:left="420" w:leftChars="200"/>
    </w:pPr>
    <w:rPr>
      <w:rFonts w:ascii="Calibri" w:hAnsi="Calibri"/>
      <w:sz w:val="16"/>
      <w:szCs w:val="16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32"/>
    </w:rPr>
  </w:style>
  <w:style w:type="paragraph" w:styleId="28">
    <w:name w:val="toc 9"/>
    <w:basedOn w:val="1"/>
    <w:next w:val="1"/>
    <w:unhideWhenUsed/>
    <w:uiPriority w:val="39"/>
    <w:pPr>
      <w:ind w:left="3360" w:leftChars="1600"/>
    </w:pPr>
    <w:rPr>
      <w:rFonts w:eastAsia="仿宋_GB2312"/>
      <w:sz w:val="32"/>
    </w:rPr>
  </w:style>
  <w:style w:type="paragraph" w:styleId="2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32">
    <w:name w:val="page number"/>
    <w:unhideWhenUsed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33">
    <w:name w:val="FollowedHyperlink"/>
    <w:unhideWhenUsed/>
    <w:uiPriority w:val="0"/>
    <w:rPr>
      <w:rFonts w:ascii="Calibri" w:hAnsi="Calibri" w:eastAsia="宋体" w:cs="Times New Roman"/>
      <w:color w:val="800080"/>
      <w:kern w:val="2"/>
      <w:sz w:val="21"/>
      <w:szCs w:val="22"/>
      <w:u w:val="single"/>
      <w:lang w:val="en-US" w:eastAsia="zh-CN" w:bidi="ar-SA"/>
    </w:rPr>
  </w:style>
  <w:style w:type="character" w:styleId="34">
    <w:name w:val="Hyperlink"/>
    <w:basedOn w:val="31"/>
    <w:unhideWhenUsed/>
    <w:uiPriority w:val="99"/>
    <w:rPr>
      <w:color w:val="333333"/>
      <w:u w:val="none"/>
    </w:rPr>
  </w:style>
  <w:style w:type="character" w:customStyle="1" w:styleId="35">
    <w:name w:val="页眉 Char"/>
    <w:basedOn w:val="31"/>
    <w:link w:val="22"/>
    <w:qFormat/>
    <w:uiPriority w:val="0"/>
    <w:rPr>
      <w:sz w:val="18"/>
      <w:szCs w:val="18"/>
    </w:rPr>
  </w:style>
  <w:style w:type="character" w:customStyle="1" w:styleId="36">
    <w:name w:val="页脚 Char"/>
    <w:basedOn w:val="31"/>
    <w:link w:val="21"/>
    <w:qFormat/>
    <w:uiPriority w:val="99"/>
    <w:rPr>
      <w:sz w:val="18"/>
      <w:szCs w:val="18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Char Char Char Char Char Char Char"/>
    <w:basedOn w:val="1"/>
    <w:uiPriority w:val="0"/>
    <w:rPr>
      <w:szCs w:val="21"/>
    </w:rPr>
  </w:style>
  <w:style w:type="character" w:customStyle="1" w:styleId="39">
    <w:name w:val="标题 1 Char"/>
    <w:basedOn w:val="31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40">
    <w:name w:val="标题 2 Char"/>
    <w:basedOn w:val="31"/>
    <w:link w:val="3"/>
    <w:qFormat/>
    <w:uiPriority w:val="0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41">
    <w:name w:val="标题 3 Char"/>
    <w:basedOn w:val="31"/>
    <w:link w:val="4"/>
    <w:qFormat/>
    <w:uiPriority w:val="0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42">
    <w:name w:val="标题 4 Char"/>
    <w:basedOn w:val="31"/>
    <w:link w:val="5"/>
    <w:qFormat/>
    <w:uiPriority w:val="0"/>
    <w:rPr>
      <w:rFonts w:ascii="Arial" w:hAnsi="Arial" w:eastAsia="黑体" w:cs="Times New Roman"/>
      <w:b/>
      <w:kern w:val="0"/>
      <w:sz w:val="28"/>
      <w:szCs w:val="20"/>
    </w:rPr>
  </w:style>
  <w:style w:type="character" w:customStyle="1" w:styleId="43">
    <w:name w:val="标题 5 Char"/>
    <w:basedOn w:val="31"/>
    <w:link w:val="6"/>
    <w:qFormat/>
    <w:uiPriority w:val="9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44">
    <w:name w:val="标题 6 Char"/>
    <w:basedOn w:val="31"/>
    <w:link w:val="7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character" w:customStyle="1" w:styleId="45">
    <w:name w:val="标题 7 Char"/>
    <w:basedOn w:val="31"/>
    <w:link w:val="8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46">
    <w:name w:val="标题 8 Char"/>
    <w:basedOn w:val="31"/>
    <w:link w:val="9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47">
    <w:name w:val="标题 9 Char"/>
    <w:basedOn w:val="31"/>
    <w:link w:val="10"/>
    <w:qFormat/>
    <w:uiPriority w:val="0"/>
    <w:rPr>
      <w:rFonts w:ascii="Arial" w:hAnsi="Arial" w:eastAsia="黑体" w:cs="Times New Roman"/>
      <w:kern w:val="0"/>
      <w:szCs w:val="20"/>
    </w:rPr>
  </w:style>
  <w:style w:type="character" w:customStyle="1" w:styleId="48">
    <w:name w:val="正文文本缩进 Char"/>
    <w:link w:val="14"/>
    <w:qFormat/>
    <w:uiPriority w:val="99"/>
    <w:rPr>
      <w:rFonts w:ascii="Calibri" w:hAnsi="Calibri" w:eastAsia="宋体" w:cs="Times New Roman"/>
    </w:rPr>
  </w:style>
  <w:style w:type="character" w:customStyle="1" w:styleId="49">
    <w:name w:val="正文文本缩进 2 Char"/>
    <w:link w:val="19"/>
    <w:qFormat/>
    <w:uiPriority w:val="0"/>
    <w:rPr>
      <w:rFonts w:ascii="宋体" w:hAnsi="Calibri" w:eastAsia="宋体" w:cs="Times New Roman"/>
      <w:sz w:val="28"/>
    </w:rPr>
  </w:style>
  <w:style w:type="character" w:customStyle="1" w:styleId="50">
    <w:name w:val="正文文本缩进 3 Char"/>
    <w:link w:val="2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51">
    <w:name w:val="批注文字 Char"/>
    <w:link w:val="12"/>
    <w:qFormat/>
    <w:uiPriority w:val="0"/>
    <w:rPr>
      <w:rFonts w:ascii="Calibri" w:hAnsi="Calibri" w:eastAsia="宋体" w:cs="Times New Roman"/>
    </w:rPr>
  </w:style>
  <w:style w:type="character" w:customStyle="1" w:styleId="52">
    <w:name w:val="正文文本 Char"/>
    <w:link w:val="13"/>
    <w:qFormat/>
    <w:uiPriority w:val="99"/>
    <w:rPr>
      <w:rFonts w:ascii="Calibri" w:hAnsi="Calibri" w:eastAsia="宋体" w:cs="Times New Roman"/>
    </w:rPr>
  </w:style>
  <w:style w:type="character" w:customStyle="1" w:styleId="53">
    <w:name w:val="纯文本 Char1"/>
    <w:semiHidden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4">
    <w:name w:val="纯文本 Char"/>
    <w:link w:val="17"/>
    <w:qFormat/>
    <w:uiPriority w:val="0"/>
    <w:rPr>
      <w:rFonts w:ascii="宋体" w:hAnsi="Courier New" w:eastAsia="宋体" w:cs="Times New Roman"/>
    </w:rPr>
  </w:style>
  <w:style w:type="character" w:customStyle="1" w:styleId="55">
    <w:name w:val="批注框文本 Char"/>
    <w:link w:val="2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正文文本缩进 3 Char1"/>
    <w:basedOn w:val="31"/>
    <w:link w:val="26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7">
    <w:name w:val="批注文字 Char1"/>
    <w:basedOn w:val="31"/>
    <w:link w:val="1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58">
    <w:name w:val="正文文本 Char1"/>
    <w:basedOn w:val="31"/>
    <w:link w:val="1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59">
    <w:name w:val="正文文本缩进 Char1"/>
    <w:basedOn w:val="31"/>
    <w:link w:val="14"/>
    <w:semiHidden/>
    <w:uiPriority w:val="99"/>
    <w:rPr>
      <w:rFonts w:ascii="Times New Roman" w:hAnsi="Times New Roman" w:eastAsia="宋体" w:cs="Times New Roman"/>
      <w:szCs w:val="20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eastAsia="仿宋_GB2312"/>
      <w:sz w:val="32"/>
    </w:rPr>
  </w:style>
  <w:style w:type="paragraph" w:customStyle="1" w:styleId="61">
    <w:name w:val="Char Char1 Char Char Char Char"/>
    <w:basedOn w:val="1"/>
    <w:qFormat/>
    <w:uiPriority w:val="0"/>
    <w:rPr>
      <w:szCs w:val="24"/>
    </w:rPr>
  </w:style>
  <w:style w:type="character" w:customStyle="1" w:styleId="62">
    <w:name w:val="纯文本 Char2"/>
    <w:basedOn w:val="31"/>
    <w:link w:val="17"/>
    <w:semiHidden/>
    <w:uiPriority w:val="99"/>
    <w:rPr>
      <w:rFonts w:ascii="宋体" w:hAnsi="Courier New" w:eastAsia="宋体" w:cs="Courier New"/>
      <w:szCs w:val="21"/>
    </w:rPr>
  </w:style>
  <w:style w:type="paragraph" w:customStyle="1" w:styleId="63">
    <w:name w:val="Char1 Char Char Char"/>
    <w:basedOn w:val="1"/>
    <w:qFormat/>
    <w:uiPriority w:val="0"/>
  </w:style>
  <w:style w:type="character" w:customStyle="1" w:styleId="64">
    <w:name w:val="正文文本缩进 2 Char1"/>
    <w:basedOn w:val="31"/>
    <w:link w:val="19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65">
    <w:name w:val="批注框文本 Char1"/>
    <w:basedOn w:val="31"/>
    <w:link w:val="20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p0"/>
    <w:basedOn w:val="1"/>
    <w:qFormat/>
    <w:uiPriority w:val="0"/>
    <w:pPr>
      <w:widowControl/>
    </w:pPr>
    <w:rPr>
      <w:rFonts w:ascii="Roman PS" w:hAnsi="Roman PS" w:cs="宋体"/>
      <w:color w:val="000000"/>
      <w:kern w:val="0"/>
      <w:sz w:val="32"/>
      <w:szCs w:val="32"/>
    </w:rPr>
  </w:style>
  <w:style w:type="paragraph" w:customStyle="1" w:styleId="6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 Light" w:hAnsi="Calibri Light" w:eastAsia="宋体"/>
      <w:color w:val="2E75B5"/>
      <w:kern w:val="0"/>
      <w:sz w:val="28"/>
      <w:szCs w:val="28"/>
    </w:rPr>
  </w:style>
  <w:style w:type="paragraph" w:customStyle="1" w:styleId="68">
    <w:name w:val="reader-word-layer reader-word-s2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HiddenHorzOCl" w:hAnsi="Calibri" w:eastAsia="HiddenHorzOCl" w:cs="HiddenHorzOC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DFB64-3805-4B2F-9FDE-08D419B1E1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252</Words>
  <Characters>1437</Characters>
  <Lines>11</Lines>
  <Paragraphs>3</Paragraphs>
  <TotalTime>4</TotalTime>
  <ScaleCrop>false</ScaleCrop>
  <LinksUpToDate>false</LinksUpToDate>
  <CharactersWithSpaces>1686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2018-09-11T03:43:00Z</dcterms:created>
  <dc:creator>dreamsummit</dc:creator>
  <cp:lastModifiedBy>贺浩然</cp:lastModifiedBy>
  <cp:lastPrinted>2018-03-16T04:24:00Z</cp:lastPrinted>
  <dcterms:modified xsi:type="dcterms:W3CDTF">2023-06-27T00:50:32Z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