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440" w:lineRule="exact"/>
        <w:jc w:val="center"/>
        <w:rPr>
          <w:rFonts w:hint="default" w:ascii="方正仿宋简体" w:hAnsi="方正仿宋简体" w:eastAsia="方正仿宋简体" w:cs="方正仿宋简体"/>
          <w:b/>
          <w:szCs w:val="30"/>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乌审旗蒙大矿业有限责任公司</w:t>
      </w:r>
    </w:p>
    <w:p>
      <w:pPr>
        <w:jc w:val="center"/>
        <w:rPr>
          <w:rFonts w:ascii="方正小标宋简体" w:hAnsi="方正小标宋简体" w:eastAsia="方正小标宋简体" w:cs="方正小标宋简体"/>
          <w:b/>
          <w:bCs/>
          <w:sz w:val="30"/>
          <w:szCs w:val="30"/>
          <w:u w:val="single"/>
        </w:rPr>
      </w:pPr>
      <w:r>
        <w:rPr>
          <w:rFonts w:hint="eastAsia" w:ascii="方正小标宋简体" w:hAnsi="方正小标宋简体" w:eastAsia="方正小标宋简体" w:cs="方正小标宋简体"/>
          <w:b/>
          <w:bCs/>
          <w:sz w:val="44"/>
          <w:szCs w:val="44"/>
        </w:rPr>
        <w:t>选煤厂筛分车间更换电动葫芦工程</w:t>
      </w:r>
    </w:p>
    <w:p>
      <w:pPr>
        <w:jc w:val="center"/>
        <w:rPr>
          <w:rFonts w:ascii="方正小标宋简体" w:hAnsi="方正小标宋简体" w:eastAsia="方正小标宋简体" w:cs="方正小标宋简体"/>
          <w:b/>
          <w:bCs/>
          <w:sz w:val="30"/>
          <w:szCs w:val="30"/>
          <w:u w:val="single"/>
        </w:rPr>
      </w:pPr>
    </w:p>
    <w:p>
      <w:pPr>
        <w:jc w:val="center"/>
        <w:rPr>
          <w:rFonts w:ascii="方正小标宋简体" w:hAnsi="方正小标宋简体" w:eastAsia="方正小标宋简体" w:cs="方正小标宋简体"/>
          <w:b/>
          <w:bCs/>
          <w:sz w:val="30"/>
          <w:szCs w:val="30"/>
          <w:u w:val="single"/>
        </w:rPr>
      </w:pPr>
    </w:p>
    <w:p>
      <w:pPr>
        <w:jc w:val="center"/>
        <w:rPr>
          <w:rFonts w:ascii="方正小标宋简体" w:hAnsi="方正小标宋简体" w:eastAsia="方正小标宋简体" w:cs="方正小标宋简体"/>
          <w:b/>
          <w:bCs/>
          <w:sz w:val="30"/>
          <w:szCs w:val="30"/>
          <w:u w:val="single"/>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采购文件</w:t>
      </w: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rPr>
          <w:rFonts w:ascii="方正仿宋简体" w:hAnsi="方正仿宋简体" w:eastAsia="方正仿宋简体" w:cs="方正仿宋简体"/>
          <w:b/>
          <w:bCs/>
          <w:sz w:val="30"/>
          <w:szCs w:val="30"/>
          <w:u w:val="single"/>
        </w:rPr>
      </w:pPr>
    </w:p>
    <w:p>
      <w:pP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乌审旗蒙大矿业有限责任公司</w:t>
      </w:r>
    </w:p>
    <w:p>
      <w:pPr>
        <w:jc w:val="center"/>
        <w:rPr>
          <w:rFonts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 xml:space="preserve"> 202</w:t>
      </w:r>
      <w:r>
        <w:rPr>
          <w:rFonts w:ascii="方正仿宋简体" w:hAnsi="方正仿宋简体" w:eastAsia="方正仿宋简体" w:cs="方正仿宋简体"/>
          <w:b/>
          <w:bCs/>
          <w:sz w:val="32"/>
          <w:szCs w:val="32"/>
        </w:rPr>
        <w:t>4</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US" w:eastAsia="zh-CN"/>
        </w:rPr>
        <w:t>7</w:t>
      </w:r>
      <w:r>
        <w:rPr>
          <w:rFonts w:hint="eastAsia" w:ascii="方正仿宋简体" w:hAnsi="方正仿宋简体" w:eastAsia="方正仿宋简体" w:cs="方正仿宋简体"/>
          <w:b/>
          <w:bCs/>
          <w:sz w:val="32"/>
          <w:szCs w:val="32"/>
        </w:rPr>
        <w:t>月</w:t>
      </w:r>
    </w:p>
    <w:p>
      <w:pPr>
        <w:pStyle w:val="24"/>
        <w:spacing w:line="440" w:lineRule="exact"/>
        <w:jc w:val="center"/>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目  录</w:t>
      </w:r>
    </w:p>
    <w:p>
      <w:pPr>
        <w:pStyle w:val="24"/>
        <w:spacing w:line="440" w:lineRule="exact"/>
        <w:ind w:firstLine="643" w:firstLineChars="200"/>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第一章 采购邀请文件</w:t>
      </w:r>
    </w:p>
    <w:p>
      <w:pPr>
        <w:pStyle w:val="24"/>
        <w:spacing w:line="440" w:lineRule="exact"/>
        <w:ind w:firstLine="643" w:firstLineChars="200"/>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第二章 潜在供应商须知</w:t>
      </w:r>
    </w:p>
    <w:p>
      <w:pPr>
        <w:pStyle w:val="24"/>
        <w:spacing w:line="440" w:lineRule="exact"/>
        <w:ind w:firstLine="602"/>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第三章 评审办法</w:t>
      </w:r>
    </w:p>
    <w:p>
      <w:pPr>
        <w:pStyle w:val="24"/>
        <w:spacing w:line="440" w:lineRule="exact"/>
        <w:ind w:firstLine="643" w:firstLineChars="200"/>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第四章 合同条款及格式</w:t>
      </w:r>
    </w:p>
    <w:p>
      <w:pPr>
        <w:pStyle w:val="24"/>
        <w:spacing w:line="440" w:lineRule="exact"/>
        <w:ind w:firstLine="643" w:firstLineChars="200"/>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第五章 技术要求</w:t>
      </w:r>
    </w:p>
    <w:p>
      <w:pPr>
        <w:pStyle w:val="24"/>
        <w:spacing w:line="440" w:lineRule="exact"/>
        <w:ind w:firstLine="643" w:firstLineChars="200"/>
        <w:rPr>
          <w:rFonts w:hint="default"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第六章 响应文件相关格式</w:t>
      </w:r>
    </w:p>
    <w:p>
      <w:pPr>
        <w:pStyle w:val="24"/>
        <w:spacing w:line="440" w:lineRule="exact"/>
        <w:ind w:firstLine="602" w:firstLineChars="200"/>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Pr>
        <w:pStyle w:val="24"/>
        <w:spacing w:line="440" w:lineRule="exact"/>
        <w:jc w:val="center"/>
        <w:rPr>
          <w:rFonts w:hint="default" w:ascii="方正仿宋简体" w:hAnsi="方正仿宋简体" w:eastAsia="方正仿宋简体" w:cs="方正仿宋简体"/>
          <w:b/>
          <w:szCs w:val="30"/>
        </w:rPr>
      </w:pPr>
    </w:p>
    <w:p/>
    <w:p>
      <w:pPr>
        <w:pStyle w:val="24"/>
        <w:spacing w:line="440" w:lineRule="exact"/>
        <w:jc w:val="center"/>
        <w:rPr>
          <w:rFonts w:hint="default" w:ascii="黑体" w:hAnsi="黑体" w:eastAsia="黑体" w:cs="黑体"/>
          <w:b/>
          <w:szCs w:val="30"/>
        </w:rPr>
      </w:pPr>
      <w:r>
        <w:rPr>
          <w:rFonts w:ascii="黑体" w:hAnsi="黑体" w:eastAsia="黑体" w:cs="黑体"/>
          <w:b/>
          <w:szCs w:val="30"/>
        </w:rPr>
        <w:t>第一章 采购询价文件</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乌审旗蒙大矿业有限责任公司就选煤厂筛分车间更换电动葫芦进行公开询价采购，现邀请合格供应商参与报价，参与报价供应商应严格按照我公司采购流程执行，严格遵守《中国中煤能源集团有限公司供应商廉洁合规管理办法》要求，具体如下：</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一、项目概况及采购范围</w:t>
      </w:r>
    </w:p>
    <w:p>
      <w:pPr>
        <w:spacing w:line="560" w:lineRule="exact"/>
        <w:ind w:firstLine="600" w:firstLineChars="200"/>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1.项目概况: 蒙大矿业公司选煤厂筛分车间更换电动葫芦工程。</w:t>
      </w:r>
    </w:p>
    <w:p>
      <w:pPr>
        <w:spacing w:line="560" w:lineRule="exact"/>
        <w:ind w:firstLine="600" w:firstLineChars="200"/>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2.采购范围：</w:t>
      </w:r>
    </w:p>
    <w:p>
      <w:pPr>
        <w:spacing w:line="560" w:lineRule="exact"/>
        <w:ind w:firstLine="600" w:firstLineChars="200"/>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拆除原电动葫芦及提升电动机、运行电动机、工字钢及吊装梁等（电动葫芦起吊重量为5吨，提升高度为30m，提升速度：8m/min；运行速度：20m/min；防爆标志：ExdⅡBT4）。利用手拉葫芦及吨位相匹配的吊车组合使用，将拆除的电动葫芦及提升电动机、运行电动机、工字钢及吊装梁等吊运至厂房外并放至选煤厂指定地点。</w:t>
      </w:r>
    </w:p>
    <w:p>
      <w:pPr>
        <w:spacing w:line="560" w:lineRule="exact"/>
        <w:ind w:firstLine="600" w:firstLineChars="200"/>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（2）、新购置及安装起吊重量为10吨的电动葫芦及提升电动机、运行电动机等。对原来的工字钢及吊装梁进行更换，并加固厂房内部结构基础，安装电动葫芦满足现场的使用条件。</w:t>
      </w:r>
    </w:p>
    <w:p>
      <w:pPr>
        <w:spacing w:line="560" w:lineRule="exact"/>
        <w:ind w:firstLine="600" w:firstLineChars="200"/>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（3）、投标方根据招标方要求编写具体施工方案，并出具施工方案报告。</w:t>
      </w:r>
    </w:p>
    <w:p>
      <w:pPr>
        <w:spacing w:line="560" w:lineRule="exact"/>
        <w:ind w:firstLine="600" w:firstLineChars="200"/>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（4）、需提供施工图纸。。</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具体内容详见第五章技术要求。</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二、供应商资格要求</w:t>
      </w:r>
    </w:p>
    <w:p>
      <w:pPr>
        <w:spacing w:line="560" w:lineRule="exact"/>
        <w:ind w:firstLine="600" w:firstLineChars="200"/>
        <w:rPr>
          <w:rFonts w:hint="eastAsia"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1、投标人应是具有独立法人资格的企业；</w:t>
      </w:r>
    </w:p>
    <w:p>
      <w:pPr>
        <w:spacing w:line="560" w:lineRule="exact"/>
        <w:ind w:firstLine="600" w:firstLineChars="200"/>
        <w:rPr>
          <w:rFonts w:hint="eastAsia"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2、投标人应具有建筑机电安装工程专业承包壹级、钢结构工程专业承包壹级或矿山工程施工总承包壹级资质；</w:t>
      </w:r>
    </w:p>
    <w:p>
      <w:pPr>
        <w:spacing w:line="560" w:lineRule="exact"/>
        <w:ind w:firstLine="600" w:firstLineChars="200"/>
        <w:rPr>
          <w:rFonts w:hint="eastAsia"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3、投标人应具有同类工程或总承包工程内包含业绩1份；</w:t>
      </w:r>
    </w:p>
    <w:p>
      <w:pPr>
        <w:spacing w:line="560" w:lineRule="exact"/>
        <w:ind w:firstLine="600" w:firstLineChars="200"/>
        <w:rPr>
          <w:rFonts w:hint="eastAsia"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4、投标人没有发生重大工程质量、安全生产事故等问题，被有关部门暂停投标资格并在暂停期内的；</w:t>
      </w:r>
    </w:p>
    <w:p>
      <w:pPr>
        <w:spacing w:line="560" w:lineRule="exact"/>
        <w:ind w:firstLine="600" w:firstLineChars="200"/>
        <w:rPr>
          <w:rFonts w:hint="eastAsia"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5、本项目不接受联合体投标。</w:t>
      </w:r>
    </w:p>
    <w:p>
      <w:pPr>
        <w:spacing w:line="560" w:lineRule="exact"/>
        <w:ind w:firstLine="600" w:firstLineChars="200"/>
        <w:rPr>
          <w:rFonts w:ascii="黑体" w:hAnsi="黑体" w:eastAsia="黑体" w:cs="黑体"/>
          <w:bCs/>
          <w:sz w:val="30"/>
          <w:szCs w:val="30"/>
        </w:rPr>
      </w:pPr>
      <w:bookmarkStart w:id="48" w:name="_GoBack"/>
      <w:bookmarkEnd w:id="48"/>
      <w:r>
        <w:rPr>
          <w:rFonts w:hint="eastAsia" w:ascii="黑体" w:hAnsi="黑体" w:eastAsia="黑体" w:cs="黑体"/>
          <w:bCs/>
          <w:sz w:val="30"/>
          <w:szCs w:val="30"/>
        </w:rPr>
        <w:t>三、交货地点、方式、交货时间</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1.交货地点、方式：乌审旗蒙大矿业有限责任公司；</w:t>
      </w:r>
    </w:p>
    <w:p>
      <w:pPr>
        <w:spacing w:line="560" w:lineRule="exact"/>
        <w:ind w:firstLine="600" w:firstLineChars="200"/>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rPr>
        <w:t>2.交货时间（工期）：以建设单位通知的时间为准，计划总工期20天</w:t>
      </w:r>
      <w:r>
        <w:rPr>
          <w:rFonts w:hint="eastAsia" w:ascii="方正仿宋简体" w:hAnsi="方正仿宋简体" w:eastAsia="方正仿宋简体" w:cs="方正仿宋简体"/>
          <w:bCs/>
          <w:sz w:val="30"/>
          <w:szCs w:val="30"/>
          <w:highlight w:val="none"/>
          <w:lang w:eastAsia="zh-CN"/>
        </w:rPr>
        <w:t>。</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四、资金来源：</w:t>
      </w:r>
      <w:r>
        <w:rPr>
          <w:rFonts w:hint="eastAsia" w:ascii="方正仿宋简体" w:hAnsi="方正仿宋简体" w:eastAsia="方正仿宋简体" w:cs="方正仿宋简体"/>
          <w:bCs/>
          <w:sz w:val="30"/>
          <w:szCs w:val="30"/>
        </w:rPr>
        <w:t>企业自筹。</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五、付款方式</w:t>
      </w:r>
    </w:p>
    <w:p>
      <w:pPr>
        <w:spacing w:line="560"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项目完成并经甲方验收合格后，乙方向甲方提供全额增值税专用发票并办理甲方入账手续后，甲方次月支付至合同款的97%，剩余3%作为质量保修金（质量保修期1年），质量保修期满且无质量问题后一次性支付，质量保证金不计利息。</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六、报名、询价文件获取、报价</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1.投标人须在“中煤易购采购一体化平台”（http://ego.chinacoal.com）上免费注册，并报名、报价。</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2.投标人根据页面提示上传报名资料，并提交项目联系人等信息。</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3.投标人须按照询价文件要求于报价截止前上传报价文件扫描件至“中煤易购采购一体化平台”，报价文件中所有资质、业绩等资料为原件扫描件，确保内容须清晰可见。</w:t>
      </w:r>
    </w:p>
    <w:p>
      <w:pPr>
        <w:spacing w:line="560" w:lineRule="exact"/>
        <w:ind w:firstLine="600" w:firstLineChars="200"/>
        <w:rPr>
          <w:rFonts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rPr>
        <w:t>4.报价时间：</w:t>
      </w:r>
      <w:bookmarkStart w:id="0" w:name="_Hlk156230322"/>
      <w:r>
        <w:rPr>
          <w:rFonts w:hint="eastAsia" w:ascii="方正仿宋简体" w:hAnsi="方正仿宋简体" w:eastAsia="方正仿宋简体" w:cs="方正仿宋简体"/>
          <w:bCs/>
          <w:sz w:val="30"/>
          <w:szCs w:val="30"/>
          <w:highlight w:val="none"/>
        </w:rPr>
        <w:t>202</w:t>
      </w:r>
      <w:r>
        <w:rPr>
          <w:rFonts w:ascii="方正仿宋简体" w:hAnsi="方正仿宋简体" w:eastAsia="方正仿宋简体" w:cs="方正仿宋简体"/>
          <w:bCs/>
          <w:sz w:val="30"/>
          <w:szCs w:val="30"/>
          <w:highlight w:val="none"/>
        </w:rPr>
        <w:t>4</w:t>
      </w:r>
      <w:r>
        <w:rPr>
          <w:rFonts w:hint="eastAsia" w:ascii="方正仿宋简体" w:hAnsi="方正仿宋简体" w:eastAsia="方正仿宋简体" w:cs="方正仿宋简体"/>
          <w:bCs/>
          <w:sz w:val="30"/>
          <w:szCs w:val="30"/>
          <w:highlight w:val="none"/>
        </w:rPr>
        <w:t>年</w:t>
      </w:r>
      <w:r>
        <w:rPr>
          <w:rFonts w:hint="eastAsia" w:ascii="方正仿宋简体" w:hAnsi="方正仿宋简体" w:eastAsia="方正仿宋简体" w:cs="方正仿宋简体"/>
          <w:bCs/>
          <w:sz w:val="30"/>
          <w:szCs w:val="30"/>
          <w:highlight w:val="none"/>
          <w:lang w:val="en-US" w:eastAsia="zh-CN"/>
        </w:rPr>
        <w:t>7月5</w:t>
      </w:r>
      <w:r>
        <w:rPr>
          <w:rFonts w:hint="eastAsia" w:ascii="方正仿宋简体" w:hAnsi="方正仿宋简体" w:eastAsia="方正仿宋简体" w:cs="方正仿宋简体"/>
          <w:bCs/>
          <w:sz w:val="30"/>
          <w:szCs w:val="30"/>
          <w:highlight w:val="none"/>
        </w:rPr>
        <w:t>日</w:t>
      </w:r>
      <w:r>
        <w:rPr>
          <w:rFonts w:hint="eastAsia" w:ascii="方正仿宋简体" w:hAnsi="方正仿宋简体" w:eastAsia="方正仿宋简体" w:cs="方正仿宋简体"/>
          <w:bCs/>
          <w:sz w:val="30"/>
          <w:szCs w:val="30"/>
          <w:highlight w:val="none"/>
          <w:lang w:val="en-US" w:eastAsia="zh-CN"/>
        </w:rPr>
        <w:t>09</w:t>
      </w:r>
      <w:r>
        <w:rPr>
          <w:rFonts w:hint="eastAsia" w:ascii="方正仿宋简体" w:hAnsi="方正仿宋简体" w:eastAsia="方正仿宋简体" w:cs="方正仿宋简体"/>
          <w:bCs/>
          <w:sz w:val="30"/>
          <w:szCs w:val="30"/>
          <w:highlight w:val="none"/>
        </w:rPr>
        <w:t>:00—202</w:t>
      </w:r>
      <w:r>
        <w:rPr>
          <w:rFonts w:ascii="方正仿宋简体" w:hAnsi="方正仿宋简体" w:eastAsia="方正仿宋简体" w:cs="方正仿宋简体"/>
          <w:bCs/>
          <w:sz w:val="30"/>
          <w:szCs w:val="30"/>
          <w:highlight w:val="none"/>
        </w:rPr>
        <w:t>4</w:t>
      </w:r>
      <w:r>
        <w:rPr>
          <w:rFonts w:hint="eastAsia" w:ascii="方正仿宋简体" w:hAnsi="方正仿宋简体" w:eastAsia="方正仿宋简体" w:cs="方正仿宋简体"/>
          <w:bCs/>
          <w:sz w:val="30"/>
          <w:szCs w:val="30"/>
          <w:highlight w:val="none"/>
        </w:rPr>
        <w:t>年</w:t>
      </w:r>
      <w:r>
        <w:rPr>
          <w:rFonts w:hint="eastAsia" w:ascii="方正仿宋简体" w:hAnsi="方正仿宋简体" w:eastAsia="方正仿宋简体" w:cs="方正仿宋简体"/>
          <w:bCs/>
          <w:sz w:val="30"/>
          <w:szCs w:val="30"/>
          <w:highlight w:val="none"/>
          <w:lang w:val="en-US" w:eastAsia="zh-CN"/>
        </w:rPr>
        <w:t>7</w:t>
      </w:r>
      <w:r>
        <w:rPr>
          <w:rFonts w:hint="eastAsia" w:ascii="方正仿宋简体" w:hAnsi="方正仿宋简体" w:eastAsia="方正仿宋简体" w:cs="方正仿宋简体"/>
          <w:bCs/>
          <w:sz w:val="30"/>
          <w:szCs w:val="30"/>
          <w:highlight w:val="none"/>
        </w:rPr>
        <w:t>月</w:t>
      </w:r>
      <w:r>
        <w:rPr>
          <w:rFonts w:hint="eastAsia" w:ascii="方正仿宋简体" w:hAnsi="方正仿宋简体" w:eastAsia="方正仿宋简体" w:cs="方正仿宋简体"/>
          <w:bCs/>
          <w:sz w:val="30"/>
          <w:szCs w:val="30"/>
          <w:highlight w:val="none"/>
          <w:lang w:val="en-US" w:eastAsia="zh-CN"/>
        </w:rPr>
        <w:t>10</w:t>
      </w:r>
      <w:r>
        <w:rPr>
          <w:rFonts w:hint="eastAsia" w:ascii="方正仿宋简体" w:hAnsi="方正仿宋简体" w:eastAsia="方正仿宋简体" w:cs="方正仿宋简体"/>
          <w:bCs/>
          <w:sz w:val="30"/>
          <w:szCs w:val="30"/>
          <w:highlight w:val="none"/>
        </w:rPr>
        <w:t>日</w:t>
      </w:r>
      <w:r>
        <w:rPr>
          <w:rFonts w:hint="eastAsia" w:ascii="方正仿宋简体" w:hAnsi="方正仿宋简体" w:eastAsia="方正仿宋简体" w:cs="方正仿宋简体"/>
          <w:bCs/>
          <w:sz w:val="30"/>
          <w:szCs w:val="30"/>
          <w:highlight w:val="none"/>
          <w:lang w:val="en-US" w:eastAsia="zh-CN"/>
        </w:rPr>
        <w:t>10:00</w:t>
      </w:r>
      <w:r>
        <w:rPr>
          <w:rFonts w:hint="eastAsia" w:ascii="方正仿宋简体" w:hAnsi="方正仿宋简体" w:eastAsia="方正仿宋简体" w:cs="方正仿宋简体"/>
          <w:bCs/>
          <w:sz w:val="30"/>
          <w:szCs w:val="30"/>
          <w:highlight w:val="none"/>
        </w:rPr>
        <w:t>。</w:t>
      </w:r>
    </w:p>
    <w:bookmarkEnd w:id="0"/>
    <w:p>
      <w:pPr>
        <w:spacing w:line="560" w:lineRule="exact"/>
        <w:ind w:firstLine="600" w:firstLineChars="200"/>
        <w:rPr>
          <w:rFonts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5.采购文件下载时间：2024年7月5日09:00—2024年7月10日10:00。</w:t>
      </w:r>
    </w:p>
    <w:p>
      <w:pPr>
        <w:spacing w:line="560" w:lineRule="exact"/>
        <w:ind w:firstLine="600" w:firstLineChars="200"/>
        <w:rPr>
          <w:rFonts w:ascii="黑体" w:hAnsi="黑体" w:eastAsia="黑体" w:cs="黑体"/>
          <w:bCs/>
          <w:sz w:val="30"/>
          <w:szCs w:val="30"/>
          <w:highlight w:val="none"/>
        </w:rPr>
      </w:pPr>
      <w:r>
        <w:rPr>
          <w:rFonts w:hint="eastAsia" w:ascii="黑体" w:hAnsi="黑体" w:eastAsia="黑体" w:cs="黑体"/>
          <w:bCs/>
          <w:sz w:val="30"/>
          <w:szCs w:val="30"/>
          <w:highlight w:val="none"/>
        </w:rPr>
        <w:t>七、报价揭示、开标时间、地点</w:t>
      </w:r>
    </w:p>
    <w:p>
      <w:pPr>
        <w:spacing w:line="560" w:lineRule="exact"/>
        <w:ind w:firstLine="600" w:firstLineChars="200"/>
        <w:rPr>
          <w:rFonts w:ascii="方正仿宋简体" w:hAnsi="方正仿宋简体" w:eastAsia="方正仿宋简体" w:cs="方正仿宋简体"/>
          <w:bCs/>
          <w:sz w:val="30"/>
          <w:szCs w:val="30"/>
          <w:highlight w:val="none"/>
        </w:rPr>
      </w:pPr>
      <w:r>
        <w:rPr>
          <w:rFonts w:hint="eastAsia" w:ascii="方正仿宋简体" w:hAnsi="方正仿宋简体" w:eastAsia="方正仿宋简体" w:cs="方正仿宋简体"/>
          <w:bCs/>
          <w:sz w:val="30"/>
          <w:szCs w:val="30"/>
          <w:highlight w:val="none"/>
        </w:rPr>
        <w:t>1.报价于2024年7月10日10:00时在“中煤易购采购一体化平台”询比大厅在线揭示报价。</w:t>
      </w:r>
    </w:p>
    <w:p>
      <w:pPr>
        <w:spacing w:line="560" w:lineRule="exact"/>
        <w:ind w:firstLine="600" w:firstLineChars="200"/>
      </w:pPr>
      <w:r>
        <w:rPr>
          <w:rFonts w:hint="eastAsia" w:ascii="方正仿宋简体" w:hAnsi="方正仿宋简体" w:eastAsia="方正仿宋简体" w:cs="方正仿宋简体"/>
          <w:bCs/>
          <w:sz w:val="30"/>
          <w:szCs w:val="30"/>
          <w:highlight w:val="none"/>
        </w:rPr>
        <w:t>2.开标时间、地点：2024年7月10日10:00</w:t>
      </w:r>
      <w:r>
        <w:rPr>
          <w:rFonts w:hint="eastAsia" w:ascii="方正仿宋简体" w:hAnsi="方正仿宋简体" w:eastAsia="方正仿宋简体" w:cs="方正仿宋简体"/>
          <w:bCs/>
          <w:sz w:val="30"/>
          <w:szCs w:val="30"/>
        </w:rPr>
        <w:t>乌审旗蒙大矿业有限责任公司物资供应部二楼会议室</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八、项目负责人员及联系方式</w:t>
      </w:r>
    </w:p>
    <w:p>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采购人：乌审旗蒙大矿业有限责任公司</w:t>
      </w:r>
    </w:p>
    <w:p>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地址：乌审旗蒙大矿业有限责任公司物资供应部二楼会议</w:t>
      </w:r>
    </w:p>
    <w:p>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项目负责人：李琴丽</w:t>
      </w:r>
    </w:p>
    <w:p>
      <w:pPr>
        <w:spacing w:line="560" w:lineRule="exact"/>
        <w:ind w:firstLine="600" w:firstLineChars="200"/>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sz w:val="30"/>
          <w:szCs w:val="30"/>
        </w:rPr>
        <w:t>联系电话：0477-279</w:t>
      </w:r>
      <w:r>
        <w:rPr>
          <w:rFonts w:ascii="方正仿宋简体" w:hAnsi="方正仿宋简体" w:eastAsia="方正仿宋简体" w:cs="方正仿宋简体"/>
          <w:sz w:val="30"/>
          <w:szCs w:val="30"/>
        </w:rPr>
        <w:t>9846</w:t>
      </w:r>
    </w:p>
    <w:p>
      <w:pPr>
        <w:rPr>
          <w:rFonts w:ascii="黑体" w:hAnsi="黑体" w:eastAsia="黑体" w:cs="黑体"/>
          <w:b/>
          <w:sz w:val="30"/>
          <w:szCs w:val="30"/>
        </w:rPr>
      </w:pPr>
      <w:r>
        <w:rPr>
          <w:rFonts w:hint="eastAsia" w:ascii="黑体" w:hAnsi="黑体" w:eastAsia="黑体" w:cs="黑体"/>
          <w:b/>
          <w:sz w:val="30"/>
          <w:szCs w:val="30"/>
        </w:rPr>
        <w:br w:type="page"/>
      </w:r>
    </w:p>
    <w:p>
      <w:pPr>
        <w:pStyle w:val="24"/>
        <w:spacing w:line="440" w:lineRule="exact"/>
        <w:jc w:val="center"/>
        <w:rPr>
          <w:rFonts w:hint="default" w:ascii="黑体" w:hAnsi="黑体" w:eastAsia="黑体" w:cs="黑体"/>
          <w:b/>
          <w:szCs w:val="30"/>
        </w:rPr>
      </w:pPr>
      <w:r>
        <w:rPr>
          <w:rFonts w:ascii="黑体" w:hAnsi="黑体" w:eastAsia="黑体" w:cs="黑体"/>
          <w:b/>
          <w:szCs w:val="30"/>
        </w:rPr>
        <w:t>第二章 投标人须知</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 xml:space="preserve">一、注意事项： </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1.投标人报名时须在“中煤易购采购一体化平台（http://ego.chinacoal.com/）上注册成为会员、登录、报名。</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2.发布公告的媒介：中煤易购采购一体化平台。</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3.投标人在报名时，严格按照供应商资格要求提交报名资料供审核，在报名审核通过后提交正式响应文件，不代表已经通过资格审查（采用资格后审）。</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4.严格按照采购邀请文件及响应文件模板要求提交正式响应文件，响应文件必须为加盖公章并扫描的PDF文件形式，并从附件上传响应文件。商务或技术部分是否有偏离需在偏离表内予以明确。未提交响应文件的将被否决，未按模板要求提交的响应文件也将被否决。</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5.投标人应仔细阅读和检查采购文件的全部内容，如发现缺页或内容不全，应及时向采购人提出，以便补齐，如有疑问应以书面形式提出，采购人予以澄清。</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7.投标人对响应文件的澄清、说明和补正应由供应商的法定代表人（单位负责人）或其授权的代理人签字或加盖公章。</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8.评审小组提出澄清时，投标人做出书面说明并提供相应的证明材料，投标人不能合理说明或者不能提供相应证明材料的，其响应文件将被视为无效。</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9.最终报价有算术错误的，评审小组按照以下原则进行修正，并要求供应商对修正后的价格进行书面澄清确认，供应商拒不澄清确认的，其响应文件将被视为无效。</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（1）大写金额与小写金额不一致的，以大写金额为准；</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（2）总价金额与单价金额不一致的，以单价金额为准，但单价金额小数点有明显错误的除外；</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（3）报价表合计报价与分项报价的合计不一致的，以各分项报价的合计累计数为准；</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（4）中煤易购采购一体化平台报价与响应文件报价不一致的，以响应文件为准。</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10.投标人间存在恶意竞标、串标、围标现象的，成交供应商不履行合同程序的，严格按照中煤集团公司供应商管理办法规定执行。</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11.一次性报出最具竞争力的价格，所报价格为含税价，并注明税率。</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12.投标人应严肃、慎重报名报价。对胡乱报价，报价后不履行、或因报价单位自身原因给我公司造成损失，我公司将根据损失程度追究报价单位责任（包括且不限于：列入黑名单；取消准入资格；追究法律责任）。</w:t>
      </w:r>
    </w:p>
    <w:p>
      <w:pPr>
        <w:spacing w:line="56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二、 投标文件的组成</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1.投标人编写的报价文件应包括下列部分:</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（1）按要求填写的报价部分（详见报价文件相应格式）；</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（2）按要求填写的技术部分（详见报价文件相应格式）；</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（3）按要求填写的商务部分（详见报价文件相应格式）；</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2. 报价</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2.1 投标报价：本工程为固定总价承包工程。</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2.2 固定总价已经综合了本工程和其他工程因为交叉而发生的人工降效费用、措施费（措施费包括一切为完成本工程施工需要发生的技术、安全等措施费用，结算时措施费不做任何调整）。包含工程现场、周围环境、现有工地条件、施工现场的供水供电等状况，以及做贮存和施工用的空间、临时设施范围、施工人员、机械等进出方位等一切可能影响工程造价的因素。乙方不得以不完全了解现场状况而向甲方作出额外的付款或延长竣工期限的索赔，对此甲方将不作任何考虑。</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2.2 投标报价要符合询价文件规定的招标范围，按响应文件中“工程报价表”的要求填写相关内容。</w:t>
      </w:r>
    </w:p>
    <w:p>
      <w:pPr>
        <w:spacing w:line="560" w:lineRule="exact"/>
        <w:ind w:firstLine="600" w:firstLineChars="200"/>
        <w:rPr>
          <w:rFonts w:ascii="方正仿宋简体" w:hAnsi="方正仿宋简体" w:eastAsia="方正仿宋简体" w:cs="方正仿宋简体"/>
          <w:bCs/>
          <w:color w:val="000000"/>
          <w:sz w:val="30"/>
          <w:szCs w:val="30"/>
        </w:rPr>
      </w:pPr>
      <w:r>
        <w:rPr>
          <w:rFonts w:hint="eastAsia" w:ascii="方正仿宋简体" w:hAnsi="方正仿宋简体" w:eastAsia="方正仿宋简体" w:cs="方正仿宋简体"/>
          <w:bCs/>
          <w:color w:val="000000"/>
          <w:sz w:val="30"/>
          <w:szCs w:val="30"/>
        </w:rPr>
        <w:t>2.3 响应人应充分考虑除政策性调整外的施工期间可能存在的市场风险，并计入投标报价，报价在合同实施期间不因市场变化因素或其他任何因素（政策性调整除外）而变动。</w:t>
      </w:r>
    </w:p>
    <w:p>
      <w:pPr>
        <w:spacing w:line="560" w:lineRule="exact"/>
        <w:ind w:firstLine="600" w:firstLineChars="200"/>
        <w:rPr>
          <w:rFonts w:ascii="黑体" w:hAnsi="黑体" w:eastAsia="黑体" w:cs="黑体"/>
          <w:bCs/>
          <w:sz w:val="30"/>
          <w:szCs w:val="30"/>
        </w:rPr>
      </w:pPr>
      <w:r>
        <w:rPr>
          <w:rFonts w:hint="eastAsia" w:ascii="方正仿宋简体" w:hAnsi="方正仿宋简体" w:eastAsia="方正仿宋简体" w:cs="方正仿宋简体"/>
          <w:bCs/>
          <w:color w:val="000000"/>
          <w:sz w:val="30"/>
          <w:szCs w:val="30"/>
        </w:rPr>
        <w:t>2.4 因发包人原因而发生的设计变更、现场签证、工程内容增减，首先由甲方确认工程量，乙方按照谈判文件要求的定额和相关取费标准编制预算，经甲方预算主管部门审定后进入工程结算。</w:t>
      </w:r>
    </w:p>
    <w:p>
      <w:pPr>
        <w:spacing w:line="560" w:lineRule="exact"/>
        <w:ind w:firstLine="600" w:firstLineChars="200"/>
        <w:rPr>
          <w:rFonts w:ascii="黑体" w:hAnsi="黑体" w:eastAsia="黑体" w:cs="黑体"/>
          <w:bCs/>
          <w:sz w:val="30"/>
          <w:szCs w:val="30"/>
        </w:rPr>
      </w:pPr>
      <w:r>
        <w:rPr>
          <w:rFonts w:hint="eastAsia" w:ascii="方正仿宋简体" w:hAnsi="方正仿宋简体" w:eastAsia="方正仿宋简体" w:cs="方正仿宋简体"/>
          <w:bCs/>
          <w:color w:val="000000"/>
          <w:sz w:val="30"/>
          <w:szCs w:val="30"/>
        </w:rPr>
        <w:t xml:space="preserve">2.5 </w:t>
      </w:r>
      <w:r>
        <w:rPr>
          <w:rFonts w:hint="eastAsia" w:ascii="方正仿宋简体" w:hAnsi="方正仿宋简体" w:eastAsia="方正仿宋简体" w:cs="方正仿宋简体"/>
          <w:b/>
          <w:sz w:val="30"/>
          <w:szCs w:val="30"/>
          <w:highlight w:val="yellow"/>
        </w:rPr>
        <w:t>本工程设有拦标价，拦标价格为</w:t>
      </w:r>
      <w:r>
        <w:rPr>
          <w:rFonts w:hint="eastAsia" w:ascii="方正仿宋简体" w:hAnsi="方正仿宋简体" w:eastAsia="方正仿宋简体" w:cs="方正仿宋简体"/>
          <w:b/>
          <w:sz w:val="30"/>
          <w:szCs w:val="30"/>
          <w:highlight w:val="yellow"/>
          <w:lang w:val="en-US" w:eastAsia="zh-CN"/>
        </w:rPr>
        <w:t>250000元</w:t>
      </w:r>
      <w:r>
        <w:rPr>
          <w:rFonts w:hint="eastAsia" w:ascii="方正仿宋简体" w:hAnsi="方正仿宋简体" w:eastAsia="方正仿宋简体" w:cs="方正仿宋简体"/>
          <w:b/>
          <w:sz w:val="30"/>
          <w:szCs w:val="30"/>
          <w:highlight w:val="yellow"/>
        </w:rPr>
        <w:t>（大写金额：</w:t>
      </w:r>
      <w:r>
        <w:rPr>
          <w:rFonts w:hint="eastAsia" w:ascii="方正仿宋简体" w:hAnsi="方正仿宋简体" w:eastAsia="方正仿宋简体" w:cs="方正仿宋简体"/>
          <w:b/>
          <w:sz w:val="30"/>
          <w:szCs w:val="30"/>
          <w:highlight w:val="yellow"/>
          <w:lang w:val="en-US" w:eastAsia="zh-CN"/>
        </w:rPr>
        <w:t>贰拾伍万元整</w:t>
      </w:r>
      <w:r>
        <w:rPr>
          <w:rFonts w:hint="eastAsia" w:ascii="方正仿宋简体" w:hAnsi="方正仿宋简体" w:eastAsia="方正仿宋简体" w:cs="方正仿宋简体"/>
          <w:b/>
          <w:sz w:val="30"/>
          <w:szCs w:val="30"/>
          <w:highlight w:val="yellow"/>
        </w:rPr>
        <w:t>）。投标人报价不得超过拦标价，否则视为废标。</w:t>
      </w:r>
    </w:p>
    <w:p>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三、符合性和实质性评审时的否决性条款</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在发现下列情况之一的，其参与评审资格将被否决：</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1.没有按照采购文件格式要求提供的响应文件，致使评审小组人员无法评审的。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2.不满足采购文件中供应商资格要求中规定的内容，资格证明文件未提供或不符合要求的。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3.投标人的响应函或法定代表人身份证明或法定代表人授权委托书不符合要求的。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4.响应文件中要求签字和盖章的内容无签字或未加盖公章或签字人无法定代表人有效授权书的。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5.交货期不满足采购文件要求，致使采购项目无法按原计划实现的。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6.投标人在同一份响应文件中，对同一货物报有两个或多个报价的。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7.报价高于采购文件设定的最高限价的。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8.分项报价中有错误、缺项、混乱等情况致使评审人员无法评审的。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9.投标人提交的响应文件附有采购方不能接受的条件的。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10.以他人名义提交响应文件或者以其他弄虚作假方式参与提交响应文件的。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11.响应文件符合采购文件中规定废除其资格的其他商务条款。</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12.有任一加*项要求不满足的。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13.响应文件的内容无法实现采购项目的基本功能或基本目的。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14.响应文件符合采购文件中规定否决性的其他技术条款。</w:t>
      </w:r>
    </w:p>
    <w:p>
      <w:pPr>
        <w:pStyle w:val="2"/>
        <w:ind w:firstLine="600" w:firstLineChars="200"/>
        <w:rPr>
          <w:rFonts w:ascii="黑体" w:hAnsi="黑体" w:eastAsia="黑体" w:cs="黑体"/>
          <w:bCs/>
          <w:sz w:val="30"/>
          <w:szCs w:val="30"/>
        </w:rPr>
      </w:pPr>
    </w:p>
    <w:p>
      <w:pPr>
        <w:pStyle w:val="2"/>
        <w:ind w:firstLine="600" w:firstLineChars="200"/>
      </w:pPr>
      <w:r>
        <w:rPr>
          <w:rFonts w:hint="eastAsia" w:ascii="黑体" w:hAnsi="黑体" w:eastAsia="黑体" w:cs="黑体"/>
          <w:bCs/>
          <w:sz w:val="30"/>
          <w:szCs w:val="30"/>
        </w:rPr>
        <w:t>四、其他说明</w:t>
      </w:r>
    </w:p>
    <w:p>
      <w:pPr>
        <w:spacing w:line="560" w:lineRule="exact"/>
        <w:ind w:firstLine="600" w:firstLineChars="200"/>
        <w:rPr>
          <w:rFonts w:ascii="方正仿宋简体" w:hAnsi="方正仿宋简体" w:eastAsia="方正仿宋简体" w:cs="方正仿宋简体"/>
          <w:bCs/>
          <w:sz w:val="30"/>
          <w:szCs w:val="30"/>
        </w:rPr>
      </w:pPr>
      <w:bookmarkStart w:id="1" w:name="bookmark853"/>
      <w:bookmarkStart w:id="2" w:name="bookmark854"/>
      <w:bookmarkStart w:id="3" w:name="bookmark852"/>
      <w:r>
        <w:rPr>
          <w:rFonts w:hint="eastAsia" w:ascii="方正仿宋简体" w:hAnsi="方正仿宋简体" w:eastAsia="方正仿宋简体" w:cs="方正仿宋简体"/>
          <w:bCs/>
          <w:sz w:val="30"/>
          <w:szCs w:val="30"/>
        </w:rPr>
        <w:t>1.费用承担</w:t>
      </w:r>
      <w:bookmarkEnd w:id="1"/>
      <w:bookmarkEnd w:id="2"/>
      <w:bookmarkEnd w:id="3"/>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投标人准备和参加询比价采购活动所发生的各种费用由投标人自行承担。</w:t>
      </w:r>
    </w:p>
    <w:p>
      <w:pPr>
        <w:spacing w:line="560" w:lineRule="exact"/>
        <w:ind w:firstLine="600" w:firstLineChars="200"/>
        <w:rPr>
          <w:rFonts w:ascii="方正仿宋简体" w:hAnsi="方正仿宋简体" w:eastAsia="方正仿宋简体" w:cs="方正仿宋简体"/>
          <w:bCs/>
          <w:sz w:val="30"/>
          <w:szCs w:val="30"/>
        </w:rPr>
      </w:pPr>
      <w:bookmarkStart w:id="4" w:name="bookmark855"/>
      <w:bookmarkStart w:id="5" w:name="bookmark856"/>
      <w:bookmarkStart w:id="6" w:name="bookmark857"/>
      <w:r>
        <w:rPr>
          <w:rFonts w:hint="eastAsia" w:ascii="方正仿宋简体" w:hAnsi="方正仿宋简体" w:eastAsia="方正仿宋简体" w:cs="方正仿宋简体"/>
          <w:bCs/>
          <w:sz w:val="30"/>
          <w:szCs w:val="30"/>
        </w:rPr>
        <w:t>2.保密</w:t>
      </w:r>
      <w:bookmarkEnd w:id="4"/>
      <w:bookmarkEnd w:id="5"/>
      <w:bookmarkEnd w:id="6"/>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参加本项目采购活动的各方应对采购文件和响应文件中的商业和技术等秘密保密, 否则应承担相应的法律责任。</w:t>
      </w:r>
    </w:p>
    <w:p>
      <w:pPr>
        <w:spacing w:line="560" w:lineRule="exact"/>
        <w:ind w:firstLine="600" w:firstLineChars="200"/>
        <w:rPr>
          <w:rFonts w:ascii="方正仿宋简体" w:hAnsi="方正仿宋简体" w:eastAsia="方正仿宋简体" w:cs="方正仿宋简体"/>
          <w:bCs/>
          <w:sz w:val="30"/>
          <w:szCs w:val="30"/>
        </w:rPr>
      </w:pPr>
      <w:bookmarkStart w:id="7" w:name="bookmark860"/>
      <w:bookmarkStart w:id="8" w:name="bookmark859"/>
      <w:bookmarkStart w:id="9" w:name="bookmark858"/>
      <w:r>
        <w:rPr>
          <w:rFonts w:hint="eastAsia" w:ascii="方正仿宋简体" w:hAnsi="方正仿宋简体" w:eastAsia="方正仿宋简体" w:cs="方正仿宋简体"/>
          <w:bCs/>
          <w:sz w:val="30"/>
          <w:szCs w:val="30"/>
        </w:rPr>
        <w:t>3.语言文字</w:t>
      </w:r>
      <w:bookmarkEnd w:id="7"/>
      <w:bookmarkEnd w:id="8"/>
      <w:bookmarkEnd w:id="9"/>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采购文件和响应文件使用的语言文字为中文。专用术语使用外文的，应附有中文注释。</w:t>
      </w:r>
    </w:p>
    <w:p>
      <w:pPr>
        <w:spacing w:line="560" w:lineRule="exact"/>
        <w:ind w:firstLine="600" w:firstLineChars="200"/>
        <w:rPr>
          <w:rFonts w:ascii="方正仿宋简体" w:hAnsi="方正仿宋简体" w:eastAsia="方正仿宋简体" w:cs="方正仿宋简体"/>
          <w:bCs/>
          <w:sz w:val="30"/>
          <w:szCs w:val="30"/>
        </w:rPr>
      </w:pPr>
      <w:bookmarkStart w:id="10" w:name="bookmark863"/>
      <w:bookmarkStart w:id="11" w:name="bookmark862"/>
      <w:bookmarkStart w:id="12" w:name="bookmark861"/>
      <w:r>
        <w:rPr>
          <w:rFonts w:hint="eastAsia" w:ascii="方正仿宋简体" w:hAnsi="方正仿宋简体" w:eastAsia="方正仿宋简体" w:cs="方正仿宋简体"/>
          <w:bCs/>
          <w:sz w:val="30"/>
          <w:szCs w:val="30"/>
        </w:rPr>
        <w:t>4.计量单位</w:t>
      </w:r>
      <w:bookmarkEnd w:id="10"/>
      <w:bookmarkEnd w:id="11"/>
      <w:bookmarkEnd w:id="12"/>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所有计量均采用中华人民共和国法定计量单位。</w:t>
      </w:r>
    </w:p>
    <w:p>
      <w:pPr>
        <w:spacing w:line="560" w:lineRule="exact"/>
        <w:ind w:firstLine="600" w:firstLineChars="200"/>
        <w:rPr>
          <w:rFonts w:ascii="方正仿宋简体" w:hAnsi="方正仿宋简体" w:eastAsia="方正仿宋简体" w:cs="方正仿宋简体"/>
          <w:bCs/>
          <w:sz w:val="30"/>
          <w:szCs w:val="30"/>
        </w:rPr>
      </w:pPr>
      <w:bookmarkStart w:id="13" w:name="bookmark874"/>
      <w:bookmarkStart w:id="14" w:name="bookmark873"/>
      <w:bookmarkStart w:id="15" w:name="bookmark875"/>
      <w:r>
        <w:rPr>
          <w:rFonts w:hint="eastAsia" w:ascii="方正仿宋简体" w:hAnsi="方正仿宋简体" w:eastAsia="方正仿宋简体" w:cs="方正仿宋简体"/>
          <w:bCs/>
          <w:sz w:val="30"/>
          <w:szCs w:val="30"/>
        </w:rPr>
        <w:t>5.</w:t>
      </w:r>
      <w:bookmarkEnd w:id="13"/>
      <w:bookmarkEnd w:id="14"/>
      <w:bookmarkEnd w:id="15"/>
      <w:bookmarkStart w:id="16" w:name="bookmark876"/>
      <w:bookmarkEnd w:id="16"/>
      <w:r>
        <w:rPr>
          <w:rFonts w:hint="eastAsia" w:ascii="方正仿宋简体" w:hAnsi="方正仿宋简体" w:eastAsia="方正仿宋简体" w:cs="方正仿宋简体"/>
          <w:bCs/>
          <w:sz w:val="30"/>
          <w:szCs w:val="30"/>
        </w:rPr>
        <w:t>响应文件有效期</w:t>
      </w:r>
    </w:p>
    <w:p>
      <w:pPr>
        <w:spacing w:line="560" w:lineRule="exact"/>
        <w:ind w:firstLine="600" w:firstLineChars="200"/>
        <w:rPr>
          <w:rFonts w:ascii="方正仿宋简体" w:hAnsi="方正仿宋简体" w:eastAsia="方正仿宋简体" w:cs="方正仿宋简体"/>
          <w:bCs/>
          <w:sz w:val="30"/>
          <w:szCs w:val="30"/>
        </w:rPr>
      </w:pPr>
      <w:bookmarkStart w:id="17" w:name="bookmark920"/>
      <w:bookmarkEnd w:id="17"/>
      <w:r>
        <w:rPr>
          <w:rFonts w:hint="eastAsia" w:ascii="方正仿宋简体" w:hAnsi="方正仿宋简体" w:eastAsia="方正仿宋简体" w:cs="方正仿宋简体"/>
          <w:bCs/>
          <w:sz w:val="30"/>
          <w:szCs w:val="30"/>
        </w:rPr>
        <w:t>5.1除另有规定外，响应文件有效期应为90日，从采购文件规定的递交响应文件的截止时间开始计算。</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5.2出现特殊情况需要延长响应文件有效期的，采购人以书面形式通知所有供应商延长响应文件有效期，供应商应予以书面答复。</w:t>
      </w:r>
    </w:p>
    <w:p>
      <w:pP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br w:type="page"/>
      </w:r>
    </w:p>
    <w:p>
      <w:pPr>
        <w:pStyle w:val="24"/>
        <w:spacing w:line="440" w:lineRule="exact"/>
        <w:jc w:val="center"/>
        <w:rPr>
          <w:rFonts w:hint="default" w:ascii="黑体" w:hAnsi="黑体" w:eastAsia="黑体" w:cs="黑体"/>
          <w:b/>
          <w:szCs w:val="30"/>
        </w:rPr>
      </w:pPr>
      <w:r>
        <w:rPr>
          <w:rFonts w:ascii="黑体" w:hAnsi="黑体" w:eastAsia="黑体" w:cs="黑体"/>
          <w:b/>
          <w:szCs w:val="30"/>
        </w:rPr>
        <w:t>第三章 评审、确定中标人</w:t>
      </w:r>
    </w:p>
    <w:p>
      <w:pPr>
        <w:spacing w:line="560" w:lineRule="exact"/>
        <w:ind w:firstLine="600" w:firstLineChars="200"/>
        <w:rPr>
          <w:rFonts w:ascii="方正仿宋简体" w:hAnsi="方正仿宋简体" w:eastAsia="方正仿宋简体" w:cs="方正仿宋简体"/>
          <w:bCs/>
          <w:sz w:val="30"/>
          <w:szCs w:val="30"/>
        </w:rPr>
      </w:pPr>
      <w:bookmarkStart w:id="18" w:name="bookmark973"/>
      <w:bookmarkStart w:id="19" w:name="bookmark974"/>
      <w:bookmarkStart w:id="20" w:name="bookmark972"/>
      <w:r>
        <w:rPr>
          <w:rFonts w:hint="eastAsia" w:ascii="方正仿宋简体" w:hAnsi="方正仿宋简体" w:eastAsia="方正仿宋简体" w:cs="方正仿宋简体"/>
          <w:bCs/>
          <w:sz w:val="30"/>
          <w:szCs w:val="30"/>
        </w:rPr>
        <w:t>1.评审小组</w:t>
      </w:r>
      <w:bookmarkEnd w:id="18"/>
      <w:bookmarkEnd w:id="19"/>
      <w:bookmarkEnd w:id="20"/>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1.1评审由采购人组建的评审小组负责。</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1.2评审小组成员有下列情形之一的，应当回避：</w:t>
      </w:r>
    </w:p>
    <w:p>
      <w:pPr>
        <w:spacing w:line="560" w:lineRule="exact"/>
        <w:ind w:firstLine="600" w:firstLineChars="200"/>
        <w:rPr>
          <w:rFonts w:ascii="方正仿宋简体" w:hAnsi="方正仿宋简体" w:eastAsia="方正仿宋简体" w:cs="方正仿宋简体"/>
          <w:bCs/>
          <w:sz w:val="30"/>
          <w:szCs w:val="30"/>
        </w:rPr>
      </w:pPr>
      <w:bookmarkStart w:id="21" w:name="bookmark975"/>
      <w:bookmarkEnd w:id="21"/>
      <w:r>
        <w:rPr>
          <w:rFonts w:hint="eastAsia" w:ascii="方正仿宋简体" w:hAnsi="方正仿宋简体" w:eastAsia="方正仿宋简体" w:cs="方正仿宋简体"/>
          <w:bCs/>
          <w:sz w:val="30"/>
          <w:szCs w:val="30"/>
        </w:rPr>
        <w:t>供应商主要负责人或供应商主要负责人的近亲属；</w:t>
      </w:r>
    </w:p>
    <w:p>
      <w:pPr>
        <w:spacing w:line="560" w:lineRule="exact"/>
        <w:ind w:firstLine="600" w:firstLineChars="200"/>
        <w:rPr>
          <w:rFonts w:ascii="方正仿宋简体" w:hAnsi="方正仿宋简体" w:eastAsia="方正仿宋简体" w:cs="方正仿宋简体"/>
          <w:bCs/>
          <w:sz w:val="30"/>
          <w:szCs w:val="30"/>
        </w:rPr>
      </w:pPr>
      <w:bookmarkStart w:id="22" w:name="bookmark976"/>
      <w:bookmarkEnd w:id="22"/>
      <w:r>
        <w:rPr>
          <w:rFonts w:hint="eastAsia" w:ascii="方正仿宋简体" w:hAnsi="方正仿宋简体" w:eastAsia="方正仿宋简体" w:cs="方正仿宋简体"/>
          <w:bCs/>
          <w:sz w:val="30"/>
          <w:szCs w:val="30"/>
        </w:rPr>
        <w:t>与供应商有经济利益关系或其他利害关系，可能影响公正评审的。</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1.3在评审过程中，评审小组成员对需要共同认定的事项存在争议的，将按照少数服从多数的原则作出结论。持不同意见的评审小组成员应当在评审报告上签署不同意见及理由，否则视为同意评审报告。</w:t>
      </w:r>
    </w:p>
    <w:p>
      <w:pPr>
        <w:spacing w:line="560" w:lineRule="exact"/>
        <w:ind w:firstLine="600" w:firstLineChars="200"/>
        <w:rPr>
          <w:rFonts w:ascii="方正仿宋简体" w:hAnsi="方正仿宋简体" w:eastAsia="方正仿宋简体" w:cs="方正仿宋简体"/>
          <w:bCs/>
          <w:sz w:val="30"/>
          <w:szCs w:val="30"/>
        </w:rPr>
      </w:pPr>
      <w:bookmarkStart w:id="23" w:name="bookmark978"/>
      <w:bookmarkStart w:id="24" w:name="bookmark979"/>
      <w:bookmarkStart w:id="25" w:name="bookmark977"/>
      <w:r>
        <w:rPr>
          <w:rFonts w:hint="eastAsia" w:ascii="方正仿宋简体" w:hAnsi="方正仿宋简体" w:eastAsia="方正仿宋简体" w:cs="方正仿宋简体"/>
          <w:bCs/>
          <w:sz w:val="30"/>
          <w:szCs w:val="30"/>
        </w:rPr>
        <w:t>2.评审</w:t>
      </w:r>
      <w:bookmarkEnd w:id="23"/>
      <w:bookmarkEnd w:id="24"/>
      <w:bookmarkEnd w:id="25"/>
      <w:r>
        <w:rPr>
          <w:rFonts w:hint="eastAsia" w:ascii="方正仿宋简体" w:hAnsi="方正仿宋简体" w:eastAsia="方正仿宋简体" w:cs="方正仿宋简体"/>
          <w:bCs/>
          <w:sz w:val="30"/>
          <w:szCs w:val="30"/>
        </w:rPr>
        <w:t>：本次评审采用最低价法，评审小组对满足采购文件实质性要求的响应文件，确定供应商响应报价的评审价格并进行比较，并按照评审价格由低到高的顺序推荐候选成交供应商。</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2.2评审小组所有成员对参加询价单位就技术、商务方案等内容进行评审和比较。</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2.3评审小组应当审查每一供应商响应文件是否对询价文件提出的所有实质性要求和条件作出响应。未能在实质上响应的报价将被否决。</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2.4评审小组完成评审后，提交书面评审报告和候选成交供应商名单。</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3.定标</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3.1采购人将根据评审报告及核查结果(如有)，对候选成交供应商综合评估后从中选择确定预成交供应商。</w:t>
      </w:r>
      <w:bookmarkStart w:id="26" w:name="bookmark989"/>
      <w:bookmarkStart w:id="27" w:name="bookmark991"/>
      <w:bookmarkStart w:id="28" w:name="bookmark990"/>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3.2预成交结果公示</w:t>
      </w:r>
      <w:bookmarkEnd w:id="26"/>
      <w:bookmarkEnd w:id="27"/>
      <w:bookmarkEnd w:id="28"/>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预成交供应商选定后，采购人将按照第一章询比价公告的公示媒介和公示期限进行公示。</w:t>
      </w:r>
    </w:p>
    <w:p>
      <w:pPr>
        <w:spacing w:line="560" w:lineRule="exact"/>
        <w:ind w:firstLine="600" w:firstLineChars="200"/>
        <w:rPr>
          <w:rFonts w:ascii="方正仿宋简体" w:hAnsi="方正仿宋简体" w:eastAsia="方正仿宋简体" w:cs="方正仿宋简体"/>
          <w:bCs/>
          <w:sz w:val="30"/>
          <w:szCs w:val="30"/>
        </w:rPr>
      </w:pPr>
      <w:bookmarkStart w:id="29" w:name="bookmark995"/>
      <w:bookmarkStart w:id="30" w:name="bookmark997"/>
      <w:bookmarkStart w:id="31" w:name="bookmark996"/>
      <w:r>
        <w:rPr>
          <w:rFonts w:hint="eastAsia" w:ascii="方正仿宋简体" w:hAnsi="方正仿宋简体" w:eastAsia="方正仿宋简体" w:cs="方正仿宋简体"/>
          <w:bCs/>
          <w:sz w:val="30"/>
          <w:szCs w:val="30"/>
        </w:rPr>
        <w:t>3.3发出成交通知书</w:t>
      </w:r>
      <w:bookmarkEnd w:id="29"/>
      <w:bookmarkEnd w:id="30"/>
      <w:bookmarkEnd w:id="31"/>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公示期结束后，采购人在中煤易购网向预成交供应商发出成交通知书。</w:t>
      </w:r>
    </w:p>
    <w:p>
      <w:pPr>
        <w:spacing w:line="560" w:lineRule="exact"/>
        <w:ind w:firstLine="600" w:firstLineChars="200"/>
        <w:rPr>
          <w:rFonts w:ascii="方正仿宋简体" w:hAnsi="方正仿宋简体" w:eastAsia="方正仿宋简体" w:cs="方正仿宋简体"/>
          <w:bCs/>
          <w:sz w:val="30"/>
          <w:szCs w:val="30"/>
        </w:rPr>
      </w:pPr>
      <w:bookmarkStart w:id="32" w:name="bookmark1006"/>
      <w:bookmarkStart w:id="33" w:name="bookmark1004"/>
      <w:bookmarkStart w:id="34" w:name="bookmark1005"/>
      <w:r>
        <w:rPr>
          <w:rFonts w:hint="eastAsia" w:ascii="方正仿宋简体" w:hAnsi="方正仿宋简体" w:eastAsia="方正仿宋简体" w:cs="方正仿宋简体"/>
          <w:bCs/>
          <w:sz w:val="30"/>
          <w:szCs w:val="30"/>
        </w:rPr>
        <w:t>4.签订合同</w:t>
      </w:r>
      <w:bookmarkEnd w:id="32"/>
      <w:bookmarkEnd w:id="33"/>
      <w:bookmarkEnd w:id="34"/>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spacing w:line="560" w:lineRule="exact"/>
        <w:ind w:firstLine="600" w:firstLineChars="200"/>
        <w:rPr>
          <w:rFonts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rPr>
        <w:t>5.</w:t>
      </w:r>
      <w:r>
        <w:rPr>
          <w:rFonts w:hint="eastAsia" w:ascii="方正仿宋简体" w:hAnsi="方正仿宋简体" w:eastAsia="方正仿宋简体" w:cs="方正仿宋简体"/>
          <w:bCs/>
          <w:sz w:val="30"/>
          <w:szCs w:val="30"/>
          <w:lang w:val="zh-TW" w:eastAsia="zh-TW"/>
        </w:rPr>
        <w:t>特殊情形处理</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5" w:name="bookmark1011"/>
      <w:bookmarkStart w:id="36" w:name="bookmark1012"/>
      <w:bookmarkStart w:id="37" w:name="bookmark1010"/>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6.异议</w:t>
      </w:r>
      <w:bookmarkEnd w:id="35"/>
      <w:bookmarkEnd w:id="36"/>
      <w:bookmarkEnd w:id="37"/>
    </w:p>
    <w:p>
      <w:pPr>
        <w:spacing w:line="560" w:lineRule="exact"/>
        <w:ind w:firstLine="600" w:firstLineChars="200"/>
        <w:rPr>
          <w:rFonts w:ascii="方正仿宋简体" w:hAnsi="方正仿宋简体" w:eastAsia="方正仿宋简体" w:cs="方正仿宋简体"/>
          <w:bCs/>
          <w:sz w:val="30"/>
          <w:szCs w:val="30"/>
        </w:rPr>
      </w:pPr>
      <w:bookmarkStart w:id="38" w:name="bookmark1014"/>
      <w:bookmarkStart w:id="39" w:name="bookmark1015"/>
      <w:bookmarkStart w:id="40" w:name="bookmark1013"/>
      <w:r>
        <w:rPr>
          <w:rFonts w:hint="eastAsia" w:ascii="方正仿宋简体" w:hAnsi="方正仿宋简体" w:eastAsia="方正仿宋简体" w:cs="方正仿宋简体"/>
          <w:bCs/>
          <w:sz w:val="30"/>
          <w:szCs w:val="30"/>
        </w:rPr>
        <w:t>6.1提出异议</w:t>
      </w:r>
      <w:bookmarkEnd w:id="38"/>
      <w:bookmarkEnd w:id="39"/>
      <w:bookmarkEnd w:id="40"/>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投标人或者其他利害关系人可以对预成交结果提出异议。异议应在预成交结果公示期间通过规定的异议渠道提出，并递交异议函和必要的证明材料。异议函包括但不限于下列内容：</w:t>
      </w:r>
    </w:p>
    <w:p>
      <w:pPr>
        <w:spacing w:line="560" w:lineRule="exact"/>
        <w:ind w:firstLine="600" w:firstLineChars="200"/>
        <w:rPr>
          <w:rFonts w:ascii="方正仿宋简体" w:hAnsi="方正仿宋简体" w:eastAsia="方正仿宋简体" w:cs="方正仿宋简体"/>
          <w:bCs/>
          <w:sz w:val="30"/>
          <w:szCs w:val="30"/>
        </w:rPr>
      </w:pPr>
      <w:bookmarkStart w:id="41" w:name="bookmark1016"/>
      <w:bookmarkEnd w:id="41"/>
      <w:r>
        <w:rPr>
          <w:rFonts w:hint="eastAsia" w:ascii="方正仿宋简体" w:hAnsi="方正仿宋简体" w:eastAsia="方正仿宋简体" w:cs="方正仿宋简体"/>
          <w:bCs/>
          <w:sz w:val="30"/>
          <w:szCs w:val="30"/>
        </w:rPr>
        <w:t>异议人名称、地址、邮政编码、联系人及联系电话；</w:t>
      </w:r>
    </w:p>
    <w:p>
      <w:pPr>
        <w:spacing w:line="560" w:lineRule="exact"/>
        <w:ind w:firstLine="600" w:firstLineChars="200"/>
        <w:rPr>
          <w:rFonts w:ascii="方正仿宋简体" w:hAnsi="方正仿宋简体" w:eastAsia="方正仿宋简体" w:cs="方正仿宋简体"/>
          <w:bCs/>
          <w:sz w:val="30"/>
          <w:szCs w:val="30"/>
        </w:rPr>
      </w:pPr>
      <w:bookmarkStart w:id="42" w:name="bookmark1017"/>
      <w:bookmarkEnd w:id="42"/>
      <w:r>
        <w:rPr>
          <w:rFonts w:hint="eastAsia" w:ascii="方正仿宋简体" w:hAnsi="方正仿宋简体" w:eastAsia="方正仿宋简体" w:cs="方正仿宋简体"/>
          <w:bCs/>
          <w:sz w:val="30"/>
          <w:szCs w:val="30"/>
        </w:rPr>
        <w:t>具体、明确的异议事项、事实依据及与异议事项相关的请求。</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异议函应由异议人的法定代表人(单位负责人)或其授权的代理人签字并加盖单位章。</w:t>
      </w:r>
    </w:p>
    <w:p>
      <w:pPr>
        <w:spacing w:line="560" w:lineRule="exact"/>
        <w:ind w:firstLine="600" w:firstLineChars="200"/>
        <w:rPr>
          <w:rFonts w:ascii="方正仿宋简体" w:hAnsi="方正仿宋简体" w:eastAsia="方正仿宋简体" w:cs="方正仿宋简体"/>
          <w:bCs/>
          <w:sz w:val="30"/>
          <w:szCs w:val="30"/>
        </w:rPr>
      </w:pPr>
      <w:bookmarkStart w:id="43" w:name="bookmark1018"/>
      <w:bookmarkStart w:id="44" w:name="bookmark1020"/>
      <w:bookmarkStart w:id="45" w:name="bookmark1019"/>
      <w:r>
        <w:rPr>
          <w:rFonts w:hint="eastAsia" w:ascii="方正仿宋简体" w:hAnsi="方正仿宋简体" w:eastAsia="方正仿宋简体" w:cs="方正仿宋简体"/>
          <w:bCs/>
          <w:sz w:val="30"/>
          <w:szCs w:val="30"/>
        </w:rPr>
        <w:t>6.2异议处理</w:t>
      </w:r>
      <w:bookmarkEnd w:id="43"/>
      <w:bookmarkEnd w:id="44"/>
      <w:bookmarkEnd w:id="45"/>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采购人将针对异议事项进行核查，经过核查，发现异议人对相关问题理解有误的, 应作出解释；发现采购活动中确实存在错误或不当行为的，应及时予以改正或补救。</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异议人与采购人对异议事项为法达成一致的，异议人可向第一章询比价公告规定的行业组织或专业咨询机构申请调解或进行反映。</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采购人认为异议不成立或不影响采购结果的，可以继续进行采购活动。</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7.转让</w:t>
      </w:r>
    </w:p>
    <w:p>
      <w:pPr>
        <w:spacing w:line="56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供应商不得部分或全部转让其应履行的合同义务。</w:t>
      </w:r>
    </w:p>
    <w:p>
      <w:pP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br w:type="page"/>
      </w:r>
    </w:p>
    <w:p>
      <w:pPr>
        <w:pStyle w:val="24"/>
        <w:spacing w:line="440" w:lineRule="exact"/>
        <w:jc w:val="center"/>
        <w:rPr>
          <w:rFonts w:hint="default" w:ascii="黑体" w:hAnsi="黑体" w:eastAsia="黑体" w:cs="黑体"/>
          <w:b/>
          <w:szCs w:val="30"/>
        </w:rPr>
      </w:pPr>
      <w:r>
        <w:rPr>
          <w:rFonts w:ascii="黑体" w:hAnsi="黑体" w:eastAsia="黑体" w:cs="黑体"/>
          <w:b/>
          <w:szCs w:val="30"/>
        </w:rPr>
        <w:t>第四章 合同条款及格式（草稿）</w:t>
      </w:r>
    </w:p>
    <w:p>
      <w:pPr>
        <w:spacing w:line="360" w:lineRule="auto"/>
        <w:rPr>
          <w:rFonts w:ascii="仿宋_GB2312" w:hAnsi="宋体" w:eastAsia="仿宋_GB2312"/>
          <w:b/>
          <w:color w:val="000000"/>
          <w:sz w:val="32"/>
          <w:szCs w:val="32"/>
        </w:rPr>
      </w:pPr>
      <w:r>
        <w:rPr>
          <w:rFonts w:hint="eastAsia" w:ascii="仿宋_GB2312" w:hAnsi="宋体" w:eastAsia="仿宋_GB2312"/>
          <w:b/>
          <w:color w:val="000000"/>
          <w:sz w:val="32"/>
          <w:szCs w:val="32"/>
        </w:rPr>
        <w:t>合同编号：ZM-MDKY-GC(202</w:t>
      </w:r>
      <w:r>
        <w:rPr>
          <w:rFonts w:ascii="仿宋_GB2312" w:hAnsi="宋体" w:eastAsia="仿宋_GB2312"/>
          <w:b/>
          <w:color w:val="000000"/>
          <w:sz w:val="32"/>
          <w:szCs w:val="32"/>
        </w:rPr>
        <w:t>4</w:t>
      </w:r>
      <w:r>
        <w:rPr>
          <w:rFonts w:hint="eastAsia" w:ascii="仿宋_GB2312" w:hAnsi="宋体" w:eastAsia="仿宋_GB2312"/>
          <w:b/>
          <w:color w:val="000000"/>
          <w:sz w:val="32"/>
          <w:szCs w:val="32"/>
        </w:rPr>
        <w:t>)-</w:t>
      </w: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tabs>
          <w:tab w:val="left" w:pos="1260"/>
        </w:tabs>
        <w:spacing w:line="440" w:lineRule="exact"/>
        <w:ind w:firstLine="1120" w:firstLineChars="400"/>
        <w:rPr>
          <w:rFonts w:ascii="仿宋_GB2312" w:hAnsi="宋体" w:eastAsia="仿宋_GB2312"/>
          <w:sz w:val="28"/>
          <w:szCs w:val="28"/>
        </w:rPr>
      </w:pPr>
    </w:p>
    <w:p>
      <w:pPr>
        <w:spacing w:line="800" w:lineRule="exact"/>
        <w:jc w:val="center"/>
        <w:rPr>
          <w:rFonts w:ascii="仿宋_GB2312" w:eastAsia="仿宋_GB2312"/>
          <w:b/>
          <w:sz w:val="44"/>
          <w:szCs w:val="44"/>
        </w:rPr>
      </w:pPr>
      <w:r>
        <w:rPr>
          <w:rFonts w:hint="eastAsia" w:ascii="仿宋_GB2312" w:eastAsia="仿宋_GB2312"/>
          <w:b/>
          <w:sz w:val="44"/>
          <w:szCs w:val="44"/>
        </w:rPr>
        <w:t>乌审旗蒙大矿业有限责任公司</w:t>
      </w:r>
    </w:p>
    <w:p>
      <w:pPr>
        <w:spacing w:line="800" w:lineRule="exact"/>
        <w:jc w:val="center"/>
        <w:rPr>
          <w:rFonts w:ascii="仿宋_GB2312" w:eastAsia="仿宋_GB2312"/>
          <w:b/>
          <w:sz w:val="44"/>
          <w:szCs w:val="44"/>
        </w:rPr>
      </w:pPr>
      <w:r>
        <w:rPr>
          <w:rFonts w:hint="eastAsia" w:ascii="仿宋_GB2312" w:eastAsia="仿宋_GB2312"/>
          <w:b/>
          <w:sz w:val="44"/>
          <w:szCs w:val="44"/>
        </w:rPr>
        <w:t>XXXXXXXXXXXXXX工程施工合同</w:t>
      </w:r>
    </w:p>
    <w:p>
      <w:pPr>
        <w:tabs>
          <w:tab w:val="left" w:pos="1260"/>
        </w:tabs>
        <w:spacing w:line="440" w:lineRule="exact"/>
        <w:ind w:firstLine="2200" w:firstLineChars="500"/>
        <w:jc w:val="center"/>
        <w:rPr>
          <w:rFonts w:ascii="仿宋_GB2312" w:hAnsi="宋体" w:eastAsia="仿宋_GB2312"/>
          <w:sz w:val="44"/>
          <w:szCs w:val="44"/>
        </w:rPr>
      </w:pPr>
    </w:p>
    <w:p>
      <w:pPr>
        <w:tabs>
          <w:tab w:val="left" w:pos="1260"/>
        </w:tabs>
        <w:spacing w:line="440" w:lineRule="exact"/>
        <w:ind w:firstLine="1400" w:firstLineChars="500"/>
        <w:rPr>
          <w:rFonts w:ascii="仿宋_GB2312" w:hAnsi="宋体" w:eastAsia="仿宋_GB2312"/>
          <w:sz w:val="28"/>
          <w:szCs w:val="28"/>
        </w:rPr>
      </w:pPr>
    </w:p>
    <w:p>
      <w:pPr>
        <w:tabs>
          <w:tab w:val="left" w:pos="1260"/>
        </w:tabs>
        <w:spacing w:line="440" w:lineRule="exact"/>
        <w:ind w:firstLine="1400" w:firstLineChars="500"/>
        <w:rPr>
          <w:rFonts w:ascii="仿宋_GB2312" w:hAnsi="宋体" w:eastAsia="仿宋_GB2312"/>
          <w:sz w:val="28"/>
          <w:szCs w:val="28"/>
        </w:rPr>
      </w:pPr>
    </w:p>
    <w:p>
      <w:pPr>
        <w:tabs>
          <w:tab w:val="left" w:pos="1260"/>
        </w:tabs>
        <w:spacing w:line="440" w:lineRule="exact"/>
        <w:ind w:firstLine="1400" w:firstLineChars="500"/>
        <w:rPr>
          <w:rFonts w:ascii="仿宋_GB2312" w:hAnsi="宋体" w:eastAsia="仿宋_GB2312"/>
          <w:sz w:val="28"/>
          <w:szCs w:val="28"/>
        </w:rPr>
      </w:pPr>
    </w:p>
    <w:p>
      <w:pPr>
        <w:tabs>
          <w:tab w:val="left" w:pos="1260"/>
        </w:tabs>
        <w:spacing w:line="440" w:lineRule="exact"/>
        <w:ind w:firstLine="1400" w:firstLineChars="500"/>
        <w:rPr>
          <w:rFonts w:ascii="仿宋_GB2312" w:hAnsi="宋体" w:eastAsia="仿宋_GB2312"/>
          <w:sz w:val="28"/>
          <w:szCs w:val="28"/>
        </w:rPr>
      </w:pPr>
    </w:p>
    <w:p>
      <w:pPr>
        <w:tabs>
          <w:tab w:val="left" w:pos="1260"/>
        </w:tabs>
        <w:spacing w:line="440" w:lineRule="exact"/>
        <w:rPr>
          <w:rFonts w:ascii="仿宋_GB2312" w:hAnsi="宋体" w:eastAsia="仿宋_GB2312"/>
          <w:sz w:val="28"/>
          <w:szCs w:val="28"/>
        </w:rPr>
      </w:pPr>
    </w:p>
    <w:p>
      <w:pPr>
        <w:tabs>
          <w:tab w:val="left" w:pos="1260"/>
        </w:tabs>
        <w:spacing w:line="640" w:lineRule="exact"/>
        <w:ind w:firstLine="1124" w:firstLineChars="350"/>
        <w:rPr>
          <w:rFonts w:ascii="仿宋_GB2312" w:hAnsi="宋体" w:eastAsia="仿宋_GB2312"/>
          <w:b/>
          <w:color w:val="000000"/>
          <w:sz w:val="32"/>
          <w:szCs w:val="32"/>
        </w:rPr>
      </w:pPr>
      <w:r>
        <w:rPr>
          <w:rFonts w:hint="eastAsia" w:ascii="仿宋_GB2312" w:hAnsi="宋体" w:eastAsia="仿宋_GB2312"/>
          <w:b/>
          <w:color w:val="000000"/>
          <w:sz w:val="32"/>
          <w:szCs w:val="32"/>
        </w:rPr>
        <w:t>发 包 人：乌审旗蒙大矿业有限责任公司</w:t>
      </w:r>
    </w:p>
    <w:p>
      <w:pPr>
        <w:tabs>
          <w:tab w:val="left" w:pos="1260"/>
        </w:tabs>
        <w:spacing w:line="640" w:lineRule="exact"/>
        <w:ind w:firstLine="1124" w:firstLineChars="350"/>
        <w:rPr>
          <w:rFonts w:ascii="仿宋_GB2312" w:hAnsi="宋体" w:eastAsia="仿宋_GB2312"/>
          <w:b/>
          <w:color w:val="000000"/>
          <w:sz w:val="32"/>
          <w:szCs w:val="32"/>
        </w:rPr>
      </w:pPr>
      <w:r>
        <w:rPr>
          <w:rFonts w:hint="eastAsia" w:ascii="仿宋_GB2312" w:hAnsi="宋体" w:eastAsia="仿宋_GB2312"/>
          <w:b/>
          <w:color w:val="000000"/>
          <w:sz w:val="32"/>
          <w:szCs w:val="32"/>
        </w:rPr>
        <w:t>承 包 人：XXXXXXXXX公司</w:t>
      </w:r>
    </w:p>
    <w:p>
      <w:pPr>
        <w:tabs>
          <w:tab w:val="left" w:pos="1260"/>
        </w:tabs>
        <w:spacing w:line="640" w:lineRule="exact"/>
        <w:ind w:firstLine="1124" w:firstLineChars="350"/>
        <w:rPr>
          <w:rFonts w:ascii="仿宋_GB2312" w:hAnsi="宋体" w:eastAsia="仿宋_GB2312"/>
          <w:b/>
          <w:color w:val="000000"/>
          <w:sz w:val="32"/>
          <w:szCs w:val="32"/>
        </w:rPr>
      </w:pPr>
      <w:r>
        <w:rPr>
          <w:rFonts w:hint="eastAsia" w:ascii="仿宋_GB2312" w:hAnsi="宋体" w:eastAsia="仿宋_GB2312"/>
          <w:b/>
          <w:color w:val="000000"/>
          <w:sz w:val="32"/>
          <w:szCs w:val="32"/>
        </w:rPr>
        <w:t>签订地点：内蒙古乌审旗无定河镇</w:t>
      </w:r>
    </w:p>
    <w:p>
      <w:pPr>
        <w:tabs>
          <w:tab w:val="left" w:pos="1260"/>
        </w:tabs>
        <w:spacing w:line="640" w:lineRule="exact"/>
        <w:ind w:firstLine="1124" w:firstLineChars="350"/>
        <w:rPr>
          <w:rFonts w:ascii="仿宋_GB2312" w:hAnsi="宋体" w:eastAsia="仿宋_GB2312"/>
          <w:b/>
          <w:color w:val="000000"/>
          <w:sz w:val="32"/>
          <w:szCs w:val="32"/>
        </w:rPr>
      </w:pPr>
      <w:r>
        <w:rPr>
          <w:rFonts w:hint="eastAsia" w:ascii="仿宋_GB2312" w:hAnsi="宋体" w:eastAsia="仿宋_GB2312"/>
          <w:b/>
          <w:color w:val="000000"/>
          <w:sz w:val="32"/>
          <w:szCs w:val="32"/>
        </w:rPr>
        <w:t>签订时间：202</w:t>
      </w:r>
      <w:r>
        <w:rPr>
          <w:rFonts w:ascii="仿宋_GB2312" w:hAnsi="宋体" w:eastAsia="仿宋_GB2312"/>
          <w:b/>
          <w:color w:val="000000"/>
          <w:sz w:val="32"/>
          <w:szCs w:val="32"/>
        </w:rPr>
        <w:t>4</w:t>
      </w:r>
      <w:r>
        <w:rPr>
          <w:rFonts w:hint="eastAsia" w:ascii="仿宋_GB2312" w:hAnsi="宋体" w:eastAsia="仿宋_GB2312"/>
          <w:b/>
          <w:color w:val="000000"/>
          <w:sz w:val="32"/>
          <w:szCs w:val="32"/>
        </w:rPr>
        <w:t>年  月   日</w:t>
      </w:r>
    </w:p>
    <w:p>
      <w:pPr>
        <w:spacing w:line="480" w:lineRule="exact"/>
        <w:rPr>
          <w:rFonts w:ascii="仿宋_GB2312" w:eastAsia="仿宋_GB2312"/>
          <w:b/>
          <w:sz w:val="28"/>
          <w:szCs w:val="28"/>
        </w:rPr>
      </w:pPr>
    </w:p>
    <w:p>
      <w:pPr>
        <w:spacing w:line="480" w:lineRule="exact"/>
        <w:rPr>
          <w:rFonts w:ascii="仿宋_GB2312" w:eastAsia="仿宋_GB2312"/>
          <w:b/>
          <w:sz w:val="28"/>
          <w:szCs w:val="28"/>
        </w:rPr>
      </w:pPr>
    </w:p>
    <w:p>
      <w:pPr>
        <w:spacing w:line="560" w:lineRule="exact"/>
        <w:rPr>
          <w:rFonts w:ascii="仿宋_GB2312" w:eastAsia="仿宋_GB2312"/>
          <w:b/>
          <w:sz w:val="28"/>
          <w:szCs w:val="28"/>
        </w:rPr>
      </w:pPr>
      <w:r>
        <w:rPr>
          <w:rFonts w:hint="eastAsia" w:ascii="仿宋_GB2312" w:eastAsia="仿宋_GB2312"/>
          <w:b/>
          <w:sz w:val="28"/>
          <w:szCs w:val="28"/>
        </w:rPr>
        <w:t>发包人：乌审旗蒙大矿业有限责任公司（以下简称甲方）</w:t>
      </w:r>
    </w:p>
    <w:p>
      <w:pPr>
        <w:tabs>
          <w:tab w:val="left" w:pos="1260"/>
        </w:tabs>
        <w:spacing w:line="640" w:lineRule="exact"/>
        <w:rPr>
          <w:rFonts w:ascii="仿宋_GB2312" w:eastAsia="仿宋_GB2312"/>
          <w:b/>
          <w:sz w:val="28"/>
          <w:szCs w:val="28"/>
        </w:rPr>
      </w:pPr>
      <w:r>
        <w:rPr>
          <w:rFonts w:hint="eastAsia" w:ascii="仿宋_GB2312" w:eastAsia="仿宋_GB2312"/>
          <w:b/>
          <w:sz w:val="28"/>
          <w:szCs w:val="28"/>
        </w:rPr>
        <w:t>承包人：XXXXXXXXX公司（以下简称乙方）</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依照《中华人民共和国民法典》及其他有关法律、行政法规，遵循平等、自愿、公平和诚信的原则，双方就乌审旗蒙大矿业有限责任公司XXXXXXXXXXX工程施工事项协商一致，订立本合同。</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第１条  合同文件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下列为本合同之组成文件：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1.1技术</w:t>
      </w:r>
      <w:r>
        <w:rPr>
          <w:rFonts w:ascii="仿宋_GB2312" w:hAnsi="宋体" w:eastAsia="仿宋_GB2312"/>
          <w:sz w:val="28"/>
          <w:szCs w:val="28"/>
        </w:rPr>
        <w:t>规范</w:t>
      </w:r>
      <w:r>
        <w:rPr>
          <w:rFonts w:hint="eastAsia" w:ascii="仿宋_GB2312" w:hAnsi="宋体" w:eastAsia="仿宋_GB2312"/>
          <w:sz w:val="28"/>
          <w:szCs w:val="28"/>
        </w:rPr>
        <w:t>；</w:t>
      </w:r>
    </w:p>
    <w:p>
      <w:pPr>
        <w:spacing w:line="560" w:lineRule="exact"/>
        <w:ind w:left="560"/>
        <w:rPr>
          <w:rFonts w:ascii="仿宋_GB2312" w:hAnsi="宋体" w:eastAsia="仿宋_GB2312"/>
          <w:sz w:val="28"/>
          <w:szCs w:val="28"/>
        </w:rPr>
      </w:pPr>
      <w:r>
        <w:rPr>
          <w:rFonts w:hint="eastAsia" w:ascii="仿宋_GB2312" w:hAnsi="宋体" w:eastAsia="仿宋_GB2312"/>
          <w:sz w:val="28"/>
          <w:szCs w:val="28"/>
        </w:rPr>
        <w:t>1.2批准的方案及施工图；</w:t>
      </w:r>
    </w:p>
    <w:p>
      <w:pPr>
        <w:spacing w:line="560" w:lineRule="exact"/>
        <w:ind w:left="560"/>
        <w:rPr>
          <w:rFonts w:ascii="仿宋_GB2312" w:hAnsi="宋体" w:eastAsia="仿宋_GB2312"/>
          <w:sz w:val="28"/>
          <w:szCs w:val="28"/>
        </w:rPr>
      </w:pPr>
      <w:r>
        <w:rPr>
          <w:rFonts w:hint="eastAsia" w:ascii="仿宋_GB2312" w:hAnsi="宋体" w:eastAsia="仿宋_GB2312"/>
          <w:sz w:val="28"/>
          <w:szCs w:val="28"/>
        </w:rPr>
        <w:t>1.3成交</w:t>
      </w:r>
      <w:r>
        <w:rPr>
          <w:rFonts w:ascii="仿宋_GB2312" w:hAnsi="宋体" w:eastAsia="仿宋_GB2312"/>
          <w:sz w:val="28"/>
          <w:szCs w:val="28"/>
        </w:rPr>
        <w:t>通知书</w:t>
      </w:r>
    </w:p>
    <w:p>
      <w:pPr>
        <w:spacing w:line="560" w:lineRule="exact"/>
        <w:ind w:left="560"/>
        <w:rPr>
          <w:rFonts w:ascii="仿宋_GB2312" w:hAnsi="宋体" w:eastAsia="仿宋_GB2312"/>
          <w:sz w:val="28"/>
          <w:szCs w:val="28"/>
        </w:rPr>
      </w:pPr>
      <w:r>
        <w:rPr>
          <w:rFonts w:hint="eastAsia" w:ascii="仿宋_GB2312" w:hAnsi="宋体" w:eastAsia="仿宋_GB2312"/>
          <w:sz w:val="28"/>
          <w:szCs w:val="28"/>
        </w:rPr>
        <w:t>1.4单一来源谈判</w:t>
      </w:r>
      <w:r>
        <w:rPr>
          <w:rFonts w:ascii="仿宋_GB2312" w:hAnsi="宋体" w:eastAsia="仿宋_GB2312"/>
          <w:sz w:val="28"/>
          <w:szCs w:val="28"/>
        </w:rPr>
        <w:t>文件</w:t>
      </w:r>
      <w:r>
        <w:rPr>
          <w:rFonts w:hint="eastAsia" w:ascii="仿宋_GB2312" w:hAnsi="宋体" w:eastAsia="仿宋_GB2312"/>
          <w:sz w:val="28"/>
          <w:szCs w:val="28"/>
        </w:rPr>
        <w:t>及</w:t>
      </w:r>
      <w:r>
        <w:rPr>
          <w:rFonts w:ascii="仿宋_GB2312" w:hAnsi="宋体" w:eastAsia="仿宋_GB2312"/>
          <w:sz w:val="28"/>
          <w:szCs w:val="28"/>
        </w:rPr>
        <w:t>澄清</w:t>
      </w:r>
      <w:r>
        <w:rPr>
          <w:rFonts w:hint="eastAsia" w:ascii="仿宋_GB2312" w:hAnsi="宋体" w:eastAsia="仿宋_GB2312"/>
          <w:sz w:val="28"/>
          <w:szCs w:val="28"/>
        </w:rPr>
        <w:t>文件等</w:t>
      </w:r>
      <w:r>
        <w:rPr>
          <w:rFonts w:ascii="仿宋_GB2312" w:hAnsi="宋体" w:eastAsia="仿宋_GB2312"/>
          <w:sz w:val="28"/>
          <w:szCs w:val="28"/>
        </w:rPr>
        <w:t>；</w:t>
      </w:r>
    </w:p>
    <w:p>
      <w:pPr>
        <w:spacing w:line="560" w:lineRule="exact"/>
        <w:ind w:left="560"/>
        <w:rPr>
          <w:rFonts w:ascii="仿宋_GB2312" w:hAnsi="宋体" w:eastAsia="仿宋_GB2312"/>
          <w:sz w:val="28"/>
          <w:szCs w:val="28"/>
        </w:rPr>
      </w:pPr>
      <w:r>
        <w:rPr>
          <w:rFonts w:ascii="仿宋_GB2312" w:hAnsi="宋体" w:eastAsia="仿宋_GB2312"/>
          <w:sz w:val="28"/>
          <w:szCs w:val="28"/>
        </w:rPr>
        <w:t>1.5</w:t>
      </w:r>
      <w:r>
        <w:rPr>
          <w:rFonts w:hint="eastAsia" w:ascii="仿宋_GB2312" w:hAnsi="宋体" w:eastAsia="仿宋_GB2312"/>
          <w:sz w:val="28"/>
          <w:szCs w:val="28"/>
        </w:rPr>
        <w:t>投标</w:t>
      </w:r>
      <w:r>
        <w:rPr>
          <w:rFonts w:ascii="仿宋_GB2312" w:hAnsi="宋体" w:eastAsia="仿宋_GB2312"/>
          <w:sz w:val="28"/>
          <w:szCs w:val="28"/>
        </w:rPr>
        <w:t>文件及</w:t>
      </w:r>
      <w:r>
        <w:rPr>
          <w:rFonts w:hint="eastAsia" w:ascii="仿宋_GB2312" w:hAnsi="宋体" w:eastAsia="仿宋_GB2312"/>
          <w:sz w:val="28"/>
          <w:szCs w:val="28"/>
        </w:rPr>
        <w:t>承诺文件等；</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1.6</w:t>
      </w:r>
      <w:r>
        <w:rPr>
          <w:rFonts w:hint="eastAsia" w:ascii="仿宋_GB2312" w:hAnsi="宋体" w:eastAsia="仿宋_GB2312"/>
          <w:sz w:val="28"/>
          <w:szCs w:val="28"/>
        </w:rPr>
        <w:t>工作程序以及其他构成本合同的文件、会议纪要等。</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第2条  工程概况、内容</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2.1 工程名称：XXXXXXXX</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2.2 工程地点：纳林河二号矿井。</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2.3 工程内容：</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乌审旗蒙大矿业有限责任公司纳林河二号矿井XXXXXX工程，内容如下：</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XXXXXXX</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第3条  工期</w:t>
      </w:r>
    </w:p>
    <w:p>
      <w:pPr>
        <w:spacing w:line="560" w:lineRule="exact"/>
        <w:ind w:firstLine="560" w:firstLineChars="200"/>
        <w:rPr>
          <w:rFonts w:ascii="仿宋_GB2312" w:hAnsi="宋体" w:eastAsia="仿宋_GB2312"/>
          <w:b/>
          <w:sz w:val="28"/>
          <w:szCs w:val="28"/>
        </w:rPr>
      </w:pPr>
      <w:r>
        <w:rPr>
          <w:rFonts w:hint="eastAsia" w:ascii="仿宋_GB2312" w:hAnsi="宋体" w:eastAsia="仿宋_GB2312"/>
          <w:sz w:val="28"/>
          <w:szCs w:val="28"/>
        </w:rPr>
        <w:t>施工总日历天数：XXXX</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第4条  代表</w:t>
      </w:r>
    </w:p>
    <w:p>
      <w:pPr>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4.1甲方业务负责单位或部门：</w:t>
      </w:r>
      <w:r>
        <w:rPr>
          <w:rFonts w:hint="eastAsia" w:ascii="仿宋_GB2312" w:hAnsi="宋体" w:eastAsia="仿宋_GB2312"/>
          <w:sz w:val="28"/>
          <w:szCs w:val="28"/>
          <w:u w:val="single"/>
        </w:rPr>
        <w:t>XXXX部</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甲方代表：姓名：</w:t>
      </w:r>
      <w:r>
        <w:rPr>
          <w:rFonts w:hint="eastAsia" w:ascii="仿宋_GB2312" w:hAnsi="宋体" w:eastAsia="仿宋_GB2312"/>
          <w:sz w:val="28"/>
          <w:szCs w:val="28"/>
          <w:u w:val="single"/>
        </w:rPr>
        <w:t>XXX</w:t>
      </w:r>
      <w:r>
        <w:rPr>
          <w:rFonts w:hint="eastAsia" w:ascii="仿宋_GB2312" w:hAnsi="宋体" w:eastAsia="仿宋_GB2312"/>
          <w:sz w:val="28"/>
          <w:szCs w:val="28"/>
        </w:rPr>
        <w:t>；联系电话：</w:t>
      </w:r>
      <w:r>
        <w:rPr>
          <w:rFonts w:hint="eastAsia" w:ascii="仿宋_GB2312" w:hAnsi="宋体" w:eastAsia="仿宋_GB2312"/>
          <w:sz w:val="28"/>
          <w:szCs w:val="28"/>
          <w:u w:val="single"/>
        </w:rPr>
        <w:t>XXXXXXXXXXX</w:t>
      </w:r>
      <w:r>
        <w:rPr>
          <w:rFonts w:hint="eastAsia" w:ascii="仿宋_GB2312" w:hAnsi="宋体" w:eastAsia="仿宋_GB2312"/>
          <w:sz w:val="28"/>
          <w:szCs w:val="28"/>
        </w:rPr>
        <w:t xml:space="preserve">。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4.2乙方代表及项目经理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乙方代表：姓名：</w:t>
      </w:r>
      <w:r>
        <w:rPr>
          <w:rFonts w:hint="eastAsia" w:ascii="仿宋_GB2312" w:hAnsi="宋体" w:eastAsia="仿宋_GB2312"/>
          <w:sz w:val="28"/>
          <w:szCs w:val="28"/>
          <w:u w:val="single"/>
        </w:rPr>
        <w:t>XXX</w:t>
      </w:r>
      <w:r>
        <w:rPr>
          <w:rFonts w:hint="eastAsia" w:ascii="仿宋_GB2312" w:hAnsi="宋体" w:eastAsia="仿宋_GB2312"/>
          <w:sz w:val="28"/>
          <w:szCs w:val="28"/>
        </w:rPr>
        <w:t>；联系电话：</w:t>
      </w:r>
      <w:r>
        <w:rPr>
          <w:rFonts w:hint="eastAsia" w:ascii="仿宋_GB2312" w:hAnsi="宋体" w:eastAsia="仿宋_GB2312"/>
          <w:sz w:val="28"/>
          <w:szCs w:val="28"/>
          <w:u w:val="single"/>
        </w:rPr>
        <w:t xml:space="preserve">XXXXXXXXXXX </w:t>
      </w:r>
      <w:r>
        <w:rPr>
          <w:rFonts w:hint="eastAsia" w:ascii="仿宋_GB2312" w:hAnsi="宋体" w:eastAsia="仿宋_GB2312"/>
          <w:sz w:val="28"/>
          <w:szCs w:val="28"/>
        </w:rPr>
        <w:t>。</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第5条  工程质量要求与验收</w:t>
      </w:r>
    </w:p>
    <w:p>
      <w:pPr>
        <w:tabs>
          <w:tab w:val="center" w:pos="4393"/>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5.1 工程质量要求：按照</w:t>
      </w:r>
      <w:r>
        <w:rPr>
          <w:rFonts w:ascii="仿宋_GB2312" w:hAnsi="宋体" w:eastAsia="仿宋_GB2312"/>
          <w:sz w:val="28"/>
          <w:szCs w:val="28"/>
        </w:rPr>
        <w:t>国家颁发的施工验收规范，达到合格工程标准。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5.2 验收单位及部门：发包单位工程</w:t>
      </w:r>
      <w:r>
        <w:rPr>
          <w:rFonts w:ascii="仿宋_GB2312" w:hAnsi="宋体" w:eastAsia="仿宋_GB2312"/>
          <w:sz w:val="28"/>
          <w:szCs w:val="28"/>
        </w:rPr>
        <w:t>管理部门</w:t>
      </w:r>
      <w:r>
        <w:rPr>
          <w:rFonts w:hint="eastAsia" w:ascii="仿宋_GB2312" w:hAnsi="宋体" w:eastAsia="仿宋_GB2312"/>
          <w:sz w:val="28"/>
          <w:szCs w:val="28"/>
        </w:rPr>
        <w:t>、资产</w:t>
      </w:r>
      <w:r>
        <w:rPr>
          <w:rFonts w:ascii="仿宋_GB2312" w:hAnsi="宋体" w:eastAsia="仿宋_GB2312"/>
          <w:sz w:val="28"/>
          <w:szCs w:val="28"/>
        </w:rPr>
        <w:t>管理部门、合同管理部门、资产使用部门</w:t>
      </w:r>
      <w:r>
        <w:rPr>
          <w:rFonts w:hint="eastAsia" w:ascii="仿宋_GB2312" w:hAnsi="宋体" w:eastAsia="仿宋_GB2312"/>
          <w:sz w:val="28"/>
          <w:szCs w:val="28"/>
        </w:rPr>
        <w:t>；</w:t>
      </w:r>
      <w:r>
        <w:rPr>
          <w:rFonts w:ascii="仿宋_GB2312" w:hAnsi="宋体" w:eastAsia="仿宋_GB2312"/>
          <w:sz w:val="28"/>
          <w:szCs w:val="28"/>
        </w:rPr>
        <w:t>设计单位</w:t>
      </w:r>
      <w:r>
        <w:rPr>
          <w:rFonts w:hint="eastAsia" w:ascii="仿宋_GB2312" w:hAnsi="宋体" w:eastAsia="仿宋_GB2312"/>
          <w:sz w:val="28"/>
          <w:szCs w:val="28"/>
        </w:rPr>
        <w:t>；承包</w:t>
      </w:r>
      <w:r>
        <w:rPr>
          <w:rFonts w:ascii="仿宋_GB2312" w:hAnsi="宋体" w:eastAsia="仿宋_GB2312"/>
          <w:sz w:val="28"/>
          <w:szCs w:val="28"/>
        </w:rPr>
        <w:t>单位</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5.3 乙方</w:t>
      </w:r>
      <w:r>
        <w:rPr>
          <w:rFonts w:ascii="仿宋_GB2312" w:hAnsi="宋体" w:eastAsia="仿宋_GB2312"/>
          <w:sz w:val="28"/>
          <w:szCs w:val="28"/>
        </w:rPr>
        <w:t>在达到验收条件后，向甲方提出书面验收申请</w:t>
      </w:r>
      <w:r>
        <w:rPr>
          <w:rFonts w:hint="eastAsia" w:ascii="仿宋_GB2312" w:hAnsi="宋体" w:eastAsia="仿宋_GB2312"/>
          <w:sz w:val="28"/>
          <w:szCs w:val="28"/>
        </w:rPr>
        <w:t>甲方在收到乙方书面验收请求后</w:t>
      </w:r>
      <w:r>
        <w:rPr>
          <w:rFonts w:ascii="仿宋_GB2312" w:hAnsi="宋体" w:eastAsia="仿宋_GB2312"/>
          <w:sz w:val="28"/>
          <w:szCs w:val="28"/>
        </w:rPr>
        <w:t>28</w:t>
      </w:r>
      <w:r>
        <w:rPr>
          <w:rFonts w:hint="eastAsia" w:ascii="仿宋_GB2312" w:hAnsi="宋体" w:eastAsia="仿宋_GB2312"/>
          <w:sz w:val="28"/>
          <w:szCs w:val="28"/>
        </w:rPr>
        <w:t>天内组织验收，并在验收后的</w:t>
      </w:r>
      <w:r>
        <w:rPr>
          <w:rFonts w:ascii="仿宋_GB2312" w:hAnsi="宋体" w:eastAsia="仿宋_GB2312"/>
          <w:sz w:val="28"/>
          <w:szCs w:val="28"/>
        </w:rPr>
        <w:t>14</w:t>
      </w:r>
      <w:r>
        <w:rPr>
          <w:rFonts w:hint="eastAsia" w:ascii="仿宋_GB2312" w:hAnsi="宋体" w:eastAsia="仿宋_GB2312"/>
          <w:sz w:val="28"/>
          <w:szCs w:val="28"/>
        </w:rPr>
        <w:t>天内给予认可或提出修改意见。未达到标准的部分，乙方按甲方的要求及时给予返工处理，未处理的部分，甲方</w:t>
      </w:r>
      <w:r>
        <w:rPr>
          <w:rFonts w:ascii="仿宋_GB2312" w:hAnsi="宋体" w:eastAsia="仿宋_GB2312"/>
          <w:sz w:val="28"/>
          <w:szCs w:val="28"/>
        </w:rPr>
        <w:t>按照该分项工程</w:t>
      </w:r>
      <w:r>
        <w:rPr>
          <w:rFonts w:hint="eastAsia" w:ascii="仿宋_GB2312" w:hAnsi="宋体" w:eastAsia="仿宋_GB2312"/>
          <w:sz w:val="28"/>
          <w:szCs w:val="28"/>
        </w:rPr>
        <w:t>价格扣除</w:t>
      </w:r>
      <w:r>
        <w:rPr>
          <w:rFonts w:ascii="仿宋_GB2312" w:hAnsi="宋体" w:eastAsia="仿宋_GB2312"/>
          <w:sz w:val="28"/>
          <w:szCs w:val="28"/>
        </w:rPr>
        <w:t>乙方</w:t>
      </w:r>
      <w:r>
        <w:rPr>
          <w:rFonts w:hint="eastAsia" w:ascii="仿宋_GB2312" w:hAnsi="宋体" w:eastAsia="仿宋_GB2312"/>
          <w:sz w:val="28"/>
          <w:szCs w:val="28"/>
        </w:rPr>
        <w:t>工程</w:t>
      </w:r>
      <w:r>
        <w:rPr>
          <w:rFonts w:ascii="仿宋_GB2312" w:hAnsi="宋体" w:eastAsia="仿宋_GB2312"/>
          <w:sz w:val="28"/>
          <w:szCs w:val="28"/>
        </w:rPr>
        <w:t>款</w:t>
      </w:r>
      <w:r>
        <w:rPr>
          <w:rFonts w:hint="eastAsia" w:ascii="仿宋_GB2312" w:hAnsi="宋体" w:eastAsia="仿宋_GB2312"/>
          <w:sz w:val="28"/>
          <w:szCs w:val="28"/>
        </w:rPr>
        <w:t>。</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5.4 验收结果：验收结果以生效的验收单为准。 </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第6条  施工方案的提供</w:t>
      </w:r>
    </w:p>
    <w:p>
      <w:pPr>
        <w:tabs>
          <w:tab w:val="left" w:pos="1260"/>
        </w:tabs>
        <w:spacing w:line="480" w:lineRule="exact"/>
        <w:ind w:firstLine="700" w:firstLineChars="250"/>
        <w:rPr>
          <w:rFonts w:ascii="仿宋_GB2312" w:hAnsi="宋体" w:eastAsia="仿宋_GB2312"/>
          <w:sz w:val="28"/>
          <w:szCs w:val="28"/>
        </w:rPr>
      </w:pPr>
      <w:r>
        <w:rPr>
          <w:rFonts w:hint="eastAsia" w:ascii="仿宋_GB2312" w:hAnsi="宋体" w:eastAsia="仿宋_GB2312"/>
          <w:sz w:val="28"/>
          <w:szCs w:val="28"/>
        </w:rPr>
        <w:t>6.1 设计单位：XXXXXX公司</w:t>
      </w:r>
    </w:p>
    <w:p>
      <w:pPr>
        <w:tabs>
          <w:tab w:val="left" w:pos="1260"/>
        </w:tabs>
        <w:spacing w:line="480" w:lineRule="exact"/>
        <w:ind w:firstLine="700" w:firstLineChars="250"/>
        <w:rPr>
          <w:rFonts w:ascii="仿宋_GB2312" w:hAnsi="宋体" w:eastAsia="仿宋_GB2312"/>
          <w:sz w:val="28"/>
          <w:szCs w:val="28"/>
        </w:rPr>
      </w:pPr>
      <w:r>
        <w:rPr>
          <w:rFonts w:hint="eastAsia" w:ascii="仿宋_GB2312" w:hAnsi="宋体" w:eastAsia="仿宋_GB2312"/>
          <w:sz w:val="28"/>
          <w:szCs w:val="28"/>
        </w:rPr>
        <w:t>6.2 施工方案在交付乙方使用前，应当经过甲方审查同意，甲方审查同意不免除设计单位的责任。</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第7条  质量保修期</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7.1质量保修期从工程验收合格签字移交甲方之日算起。</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7.2期限约定：按照</w:t>
      </w:r>
      <w:r>
        <w:rPr>
          <w:rFonts w:ascii="仿宋_GB2312" w:hAnsi="宋体" w:eastAsia="仿宋_GB2312"/>
          <w:sz w:val="28"/>
          <w:szCs w:val="28"/>
        </w:rPr>
        <w:t>国家现行规范</w:t>
      </w:r>
      <w:r>
        <w:rPr>
          <w:rFonts w:hint="eastAsia" w:ascii="仿宋_GB2312" w:hAnsi="宋体" w:eastAsia="仿宋_GB2312"/>
          <w:sz w:val="28"/>
          <w:szCs w:val="28"/>
        </w:rPr>
        <w:t>及</w:t>
      </w:r>
      <w:r>
        <w:rPr>
          <w:rFonts w:ascii="仿宋_GB2312" w:hAnsi="宋体" w:eastAsia="仿宋_GB2312"/>
          <w:sz w:val="28"/>
          <w:szCs w:val="28"/>
        </w:rPr>
        <w:t>条例执行，</w:t>
      </w:r>
      <w:r>
        <w:rPr>
          <w:rFonts w:hint="eastAsia" w:ascii="仿宋_GB2312" w:hAnsi="宋体" w:eastAsia="仿宋_GB2312"/>
          <w:sz w:val="28"/>
          <w:szCs w:val="28"/>
        </w:rPr>
        <w:t>规范及条例</w:t>
      </w:r>
      <w:r>
        <w:rPr>
          <w:rFonts w:ascii="仿宋_GB2312" w:hAnsi="宋体" w:eastAsia="仿宋_GB2312"/>
          <w:sz w:val="28"/>
          <w:szCs w:val="28"/>
        </w:rPr>
        <w:t>未</w:t>
      </w:r>
      <w:r>
        <w:rPr>
          <w:rFonts w:hint="eastAsia" w:ascii="仿宋_GB2312" w:hAnsi="宋体" w:eastAsia="仿宋_GB2312"/>
          <w:sz w:val="28"/>
          <w:szCs w:val="28"/>
        </w:rPr>
        <w:t>明确事项，保修</w:t>
      </w:r>
      <w:r>
        <w:rPr>
          <w:rFonts w:ascii="仿宋_GB2312" w:hAnsi="宋体" w:eastAsia="仿宋_GB2312"/>
          <w:sz w:val="28"/>
          <w:szCs w:val="28"/>
        </w:rPr>
        <w:t>期限约定为</w:t>
      </w:r>
      <w:r>
        <w:rPr>
          <w:rFonts w:hint="eastAsia" w:ascii="仿宋_GB2312" w:hAnsi="宋体" w:eastAsia="仿宋_GB2312"/>
          <w:sz w:val="28"/>
          <w:szCs w:val="28"/>
        </w:rPr>
        <w:t>XX年。</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第8条  合同价格</w:t>
      </w:r>
    </w:p>
    <w:p>
      <w:pPr>
        <w:spacing w:line="480" w:lineRule="exact"/>
        <w:ind w:firstLine="560" w:firstLineChars="200"/>
        <w:rPr>
          <w:rFonts w:ascii="仿宋_GB2312" w:eastAsia="仿宋_GB2312"/>
          <w:sz w:val="28"/>
          <w:szCs w:val="28"/>
        </w:rPr>
      </w:pPr>
      <w:r>
        <w:rPr>
          <w:rFonts w:hint="eastAsia" w:ascii="仿宋_GB2312" w:hAnsi="宋体" w:eastAsia="仿宋_GB2312"/>
          <w:sz w:val="28"/>
          <w:szCs w:val="28"/>
        </w:rPr>
        <w:t>甲方同意为乙方完成合同义务而向其支付的合同价格为￥：XXXXXX（小写）元(人民币大写：XXXX)，</w:t>
      </w:r>
      <w:r>
        <w:rPr>
          <w:rFonts w:ascii="仿宋_GB2312" w:hAnsi="宋体" w:eastAsia="仿宋_GB2312"/>
          <w:sz w:val="28"/>
          <w:szCs w:val="28"/>
        </w:rPr>
        <w:t>详见</w:t>
      </w:r>
      <w:r>
        <w:rPr>
          <w:rFonts w:hint="eastAsia" w:ascii="仿宋_GB2312" w:hAnsi="宋体" w:eastAsia="仿宋_GB2312"/>
          <w:sz w:val="28"/>
          <w:szCs w:val="28"/>
        </w:rPr>
        <w:t>附表1。该固定总价包含工程XXXXXXXX</w:t>
      </w:r>
      <w:r>
        <w:rPr>
          <w:rFonts w:hint="eastAsia" w:ascii="仿宋_GB2312" w:hAnsi="宋体" w:eastAsia="仿宋_GB2312"/>
          <w:spacing w:val="6"/>
          <w:sz w:val="28"/>
          <w:szCs w:val="28"/>
        </w:rPr>
        <w:t>等一切影响施工的全部费用。该合同为固定总价合同，乙方不得以不完全了解现场状况而向甲方作出额外的付款或延长竣工期限的索赔，对此甲方将不作任何考虑；</w:t>
      </w:r>
      <w:r>
        <w:rPr>
          <w:rFonts w:hint="eastAsia" w:ascii="仿宋_GB2312" w:hAnsi="宋体" w:eastAsia="仿宋_GB2312"/>
          <w:sz w:val="28"/>
          <w:szCs w:val="28"/>
        </w:rPr>
        <w:t>不因施工期间材料价格上涨及政策性人工调整等因素变更合同价款。</w:t>
      </w:r>
      <w:r>
        <w:rPr>
          <w:rFonts w:hint="eastAsia" w:ascii="仿宋_GB2312" w:eastAsia="仿宋_GB2312"/>
          <w:sz w:val="28"/>
          <w:szCs w:val="28"/>
        </w:rPr>
        <w:t>但因甲方原因而发生的设计变更、工程内容增减，首先由甲方确认工程量，然后由乙方按照工程建设所在地相关定额编制工程预算，预算经甲方预算主管部门审定后进入工程结算。</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第9条  支付条款</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XXXXXXX</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第10条  税金</w:t>
      </w:r>
    </w:p>
    <w:p>
      <w:pPr>
        <w:spacing w:line="560" w:lineRule="exact"/>
        <w:ind w:firstLine="560" w:firstLineChars="200"/>
        <w:rPr>
          <w:rFonts w:ascii="仿宋_GB2312" w:hAnsi="宋体" w:eastAsia="仿宋_GB2312"/>
          <w:b/>
          <w:sz w:val="28"/>
          <w:szCs w:val="28"/>
        </w:rPr>
      </w:pPr>
      <w:r>
        <w:rPr>
          <w:rFonts w:hint="eastAsia" w:ascii="仿宋_GB2312" w:hAnsi="宋体" w:eastAsia="仿宋_GB2312"/>
          <w:sz w:val="28"/>
          <w:szCs w:val="28"/>
        </w:rPr>
        <w:t>甲方和乙方分别承担各自应缴的税金。</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第11条  双方责任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11.1 甲方责任：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XXXX</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11.2 乙方责任：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XXXX</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第12条  违约责任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12.1 工程质量违约责任：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工程质量未能达到合同约定时，由乙方自负费用进行修复。不管是否修复合格，乙方均应对甲方因此受到的损失承担赔偿责任。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12.2 延期完工的责任: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乙方没有按照合同的约定或者施工进度的承诺而延期完工（不可抗力除外），甲方有权从未付合同价款中扣留违约金，违约金比率为合同总价格的0.3%／天。如果延期超过30天，甲方有权解除合同。甲方解除合同后，上述违约金作为损失赔偿额，乙方仍有义务支付。</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12.3 乙方其他违约行为按合同总价的5%予以处罚。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12.4 迟延支付的责任：除非甲方依照法律或本合同约定有被豁免的理由，甲方应当按照同期银行贷款利率计付违约金</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12.4 迟延支付的责任：除非甲方依照法律或本合同约定有被豁免的理由，甲方应当按照同期银行贷款利率计付违约金。</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第13条  争议解决</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在执行本合同中发生的或与本合同有关的争端，双方应通过友好协商解决，经协商不能达成协议时，应向鄂尔多斯市乌审旗人民法院提请诉讼。</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第14条  合同执行</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14.1 本合同自双方签章之日起生效。</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14.2 合同一式陆份，甲方执肆份，乙方执贰份。</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14.3 本合同未尽事宜，由双方友好协商解决。</w:t>
      </w:r>
      <w:bookmarkStart w:id="46" w:name="_Toc131643110"/>
    </w:p>
    <w:bookmarkEnd w:id="46"/>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本页无正文</w:t>
      </w:r>
      <w:r>
        <w:rPr>
          <w:rFonts w:hint="eastAsia" w:ascii="仿宋_GB2312" w:hAnsi="宋体" w:eastAsia="仿宋_GB2312"/>
          <w:b/>
          <w:sz w:val="28"/>
          <w:szCs w:val="28"/>
        </w:rPr>
        <w:t>，</w:t>
      </w:r>
      <w:r>
        <w:rPr>
          <w:rFonts w:ascii="仿宋_GB2312" w:hAnsi="宋体" w:eastAsia="仿宋_GB2312"/>
          <w:b/>
          <w:sz w:val="28"/>
          <w:szCs w:val="28"/>
        </w:rPr>
        <w:t>为签字页</w:t>
      </w:r>
      <w:r>
        <w:rPr>
          <w:rFonts w:hint="eastAsia" w:ascii="仿宋_GB2312" w:hAnsi="宋体" w:eastAsia="仿宋_GB2312"/>
          <w:b/>
          <w:sz w:val="28"/>
          <w:szCs w:val="28"/>
        </w:rPr>
        <w:t>)</w:t>
      </w:r>
    </w:p>
    <w:p>
      <w:pPr>
        <w:autoSpaceDE w:val="0"/>
        <w:autoSpaceDN w:val="0"/>
        <w:adjustRightInd w:val="0"/>
        <w:spacing w:line="560" w:lineRule="exact"/>
        <w:ind w:left="5600" w:hanging="5600" w:hangingChars="2000"/>
        <w:rPr>
          <w:rFonts w:ascii="仿宋_GB2312" w:hAnsi="宋体" w:eastAsia="仿宋_GB2312"/>
          <w:sz w:val="28"/>
          <w:szCs w:val="28"/>
        </w:rPr>
      </w:pPr>
      <w:r>
        <w:rPr>
          <w:rFonts w:hint="eastAsia" w:ascii="仿宋_GB2312" w:hAnsi="宋体" w:eastAsia="仿宋_GB2312"/>
          <w:sz w:val="28"/>
          <w:szCs w:val="28"/>
        </w:rPr>
        <w:t>甲方：乌审旗蒙大矿业有限责任       乙方：XXXXXXXXX公司</w:t>
      </w:r>
    </w:p>
    <w:p>
      <w:pPr>
        <w:autoSpaceDE w:val="0"/>
        <w:autoSpaceDN w:val="0"/>
        <w:adjustRightInd w:val="0"/>
        <w:spacing w:line="560" w:lineRule="exact"/>
        <w:ind w:left="5285" w:leftChars="450" w:hanging="4340" w:hangingChars="1550"/>
        <w:rPr>
          <w:rFonts w:ascii="仿宋_GB2312" w:hAnsi="宋体" w:eastAsia="仿宋_GB2312"/>
          <w:sz w:val="28"/>
          <w:szCs w:val="28"/>
        </w:rPr>
      </w:pPr>
      <w:r>
        <w:rPr>
          <w:rFonts w:hint="eastAsia" w:ascii="仿宋_GB2312" w:hAnsi="宋体" w:eastAsia="仿宋_GB2312"/>
          <w:sz w:val="28"/>
          <w:szCs w:val="28"/>
        </w:rPr>
        <w:t xml:space="preserve">公司（盖章）          </w:t>
      </w:r>
    </w:p>
    <w:p>
      <w:pPr>
        <w:autoSpaceDE w:val="0"/>
        <w:autoSpaceDN w:val="0"/>
        <w:adjustRightInd w:val="0"/>
        <w:spacing w:line="560" w:lineRule="exact"/>
        <w:ind w:left="4200" w:leftChars="2000" w:firstLine="1260" w:firstLineChars="450"/>
        <w:rPr>
          <w:rFonts w:ascii="仿宋_GB2312" w:hAnsi="宋体" w:eastAsia="仿宋_GB2312"/>
          <w:sz w:val="28"/>
          <w:szCs w:val="28"/>
        </w:rPr>
      </w:pPr>
      <w:r>
        <w:rPr>
          <w:rFonts w:hint="eastAsia" w:ascii="仿宋_GB2312" w:hAnsi="宋体" w:eastAsia="仿宋_GB2312"/>
          <w:sz w:val="28"/>
          <w:szCs w:val="28"/>
        </w:rPr>
        <w:t>（盖章）</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sz w:val="28"/>
          <w:szCs w:val="28"/>
        </w:rPr>
        <w:t>地址：内蒙古乌审旗无定河镇        地址：</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sz w:val="28"/>
          <w:szCs w:val="28"/>
        </w:rPr>
        <w:t>法定代表人：                      法定代表人：</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sz w:val="28"/>
          <w:szCs w:val="28"/>
        </w:rPr>
        <w:t>委托代理人：                      委托代理人：</w:t>
      </w:r>
    </w:p>
    <w:p>
      <w:pPr>
        <w:autoSpaceDE w:val="0"/>
        <w:autoSpaceDN w:val="0"/>
        <w:adjustRightInd w:val="0"/>
        <w:spacing w:line="560" w:lineRule="exact"/>
        <w:rPr>
          <w:rFonts w:ascii="仿宋_GB2312" w:hAnsi="宋体" w:eastAsia="仿宋_GB2312"/>
          <w:sz w:val="28"/>
          <w:szCs w:val="28"/>
        </w:rPr>
      </w:pPr>
    </w:p>
    <w:p>
      <w:pPr>
        <w:autoSpaceDE w:val="0"/>
        <w:autoSpaceDN w:val="0"/>
        <w:adjustRightInd w:val="0"/>
        <w:spacing w:line="560" w:lineRule="exact"/>
        <w:ind w:left="1443" w:leftChars="-46" w:hanging="1540" w:hangingChars="550"/>
        <w:rPr>
          <w:rFonts w:ascii="仿宋_GB2312" w:hAnsi="宋体" w:eastAsia="仿宋_GB2312"/>
          <w:sz w:val="28"/>
          <w:szCs w:val="28"/>
        </w:rPr>
      </w:pPr>
      <w:r>
        <w:rPr>
          <w:rFonts w:hint="eastAsia" w:ascii="仿宋_GB2312" w:hAnsi="宋体" w:eastAsia="仿宋_GB2312"/>
          <w:sz w:val="28"/>
          <w:szCs w:val="28"/>
        </w:rPr>
        <w:t>开户银行：中国银行股份有限公司    开户银行：</w:t>
      </w:r>
    </w:p>
    <w:p>
      <w:pPr>
        <w:autoSpaceDE w:val="0"/>
        <w:autoSpaceDN w:val="0"/>
        <w:adjustRightInd w:val="0"/>
        <w:spacing w:line="560" w:lineRule="exact"/>
        <w:ind w:left="953" w:leftChars="454" w:firstLine="280" w:firstLineChars="100"/>
        <w:rPr>
          <w:rFonts w:ascii="仿宋_GB2312" w:hAnsi="宋体" w:eastAsia="仿宋_GB2312"/>
          <w:sz w:val="28"/>
          <w:szCs w:val="28"/>
        </w:rPr>
      </w:pPr>
      <w:r>
        <w:rPr>
          <w:rFonts w:hint="eastAsia" w:ascii="仿宋_GB2312" w:hAnsi="宋体" w:eastAsia="仿宋_GB2312"/>
          <w:sz w:val="28"/>
          <w:szCs w:val="28"/>
        </w:rPr>
        <w:t xml:space="preserve">乌审旗支行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autoSpaceDE w:val="0"/>
        <w:autoSpaceDN w:val="0"/>
        <w:adjustRightInd w:val="0"/>
        <w:spacing w:line="560" w:lineRule="exact"/>
        <w:ind w:firstLine="1400" w:firstLineChars="500"/>
        <w:jc w:val="left"/>
        <w:rPr>
          <w:rFonts w:ascii="仿宋_GB2312" w:hAnsi="宋体" w:eastAsia="仿宋_GB2312"/>
          <w:sz w:val="28"/>
          <w:szCs w:val="28"/>
        </w:rPr>
      </w:pPr>
      <w:r>
        <w:rPr>
          <w:rFonts w:hint="eastAsia" w:ascii="仿宋_GB2312" w:hAnsi="宋体" w:eastAsia="仿宋_GB2312"/>
          <w:sz w:val="28"/>
          <w:szCs w:val="28"/>
        </w:rPr>
        <w:t xml:space="preserve">             </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sz w:val="28"/>
          <w:szCs w:val="28"/>
        </w:rPr>
        <w:t xml:space="preserve">帐号：1556 0474 7198         </w:t>
      </w:r>
      <w:r>
        <w:rPr>
          <w:rFonts w:ascii="仿宋_GB2312" w:hAnsi="宋体" w:eastAsia="仿宋_GB2312"/>
          <w:sz w:val="28"/>
          <w:szCs w:val="28"/>
        </w:rPr>
        <w:t xml:space="preserve">   </w:t>
      </w:r>
      <w:r>
        <w:rPr>
          <w:rFonts w:hint="eastAsia" w:ascii="仿宋_GB2312" w:hAnsi="宋体" w:eastAsia="仿宋_GB2312"/>
          <w:sz w:val="28"/>
          <w:szCs w:val="28"/>
        </w:rPr>
        <w:t xml:space="preserve">  帐号：</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sz w:val="28"/>
          <w:szCs w:val="28"/>
        </w:rPr>
        <w:t>电    话：0477-2798025            电    话：</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sz w:val="28"/>
          <w:szCs w:val="28"/>
        </w:rPr>
        <w:t>邮政编码：017307                  邮政编码：</w:t>
      </w:r>
    </w:p>
    <w:p>
      <w:pPr>
        <w:tabs>
          <w:tab w:val="left" w:pos="4335"/>
        </w:tabs>
        <w:spacing w:line="560" w:lineRule="exact"/>
        <w:jc w:val="center"/>
        <w:rPr>
          <w:rFonts w:ascii="仿宋_GB2312" w:hAnsi="宋体" w:eastAsia="仿宋_GB2312"/>
          <w:sz w:val="28"/>
          <w:szCs w:val="28"/>
        </w:rPr>
      </w:pPr>
    </w:p>
    <w:p>
      <w:pPr>
        <w:tabs>
          <w:tab w:val="left" w:pos="4335"/>
        </w:tabs>
        <w:spacing w:line="560" w:lineRule="exact"/>
        <w:jc w:val="center"/>
        <w:rPr>
          <w:rFonts w:ascii="仿宋_GB2312" w:hAnsi="宋体" w:eastAsia="仿宋_GB2312"/>
          <w:sz w:val="28"/>
          <w:szCs w:val="28"/>
        </w:rPr>
      </w:pPr>
    </w:p>
    <w:p>
      <w:pPr>
        <w:tabs>
          <w:tab w:val="left" w:pos="4335"/>
        </w:tabs>
        <w:spacing w:line="560" w:lineRule="exact"/>
        <w:jc w:val="center"/>
        <w:rPr>
          <w:rFonts w:ascii="仿宋_GB2312" w:hAnsi="宋体" w:eastAsia="仿宋_GB2312"/>
          <w:sz w:val="28"/>
          <w:szCs w:val="28"/>
        </w:rPr>
      </w:pPr>
      <w:r>
        <w:rPr>
          <w:rFonts w:hint="eastAsia" w:ascii="仿宋_GB2312" w:hAnsi="宋体" w:eastAsia="仿宋_GB2312"/>
          <w:sz w:val="28"/>
          <w:szCs w:val="28"/>
        </w:rPr>
        <w:t>签订日期：202</w:t>
      </w:r>
      <w:r>
        <w:rPr>
          <w:rFonts w:ascii="仿宋_GB2312" w:hAnsi="宋体" w:eastAsia="仿宋_GB2312"/>
          <w:sz w:val="28"/>
          <w:szCs w:val="28"/>
        </w:rPr>
        <w:t>4</w:t>
      </w:r>
      <w:r>
        <w:rPr>
          <w:rFonts w:hint="eastAsia" w:ascii="仿宋_GB2312" w:hAnsi="宋体" w:eastAsia="仿宋_GB2312"/>
          <w:sz w:val="28"/>
          <w:szCs w:val="28"/>
        </w:rPr>
        <w:t>年   月   日</w:t>
      </w:r>
    </w:p>
    <w:p>
      <w:pPr>
        <w:tabs>
          <w:tab w:val="left" w:pos="4335"/>
        </w:tabs>
        <w:spacing w:line="560" w:lineRule="exact"/>
        <w:jc w:val="center"/>
        <w:rPr>
          <w:rFonts w:ascii="仿宋_GB2312" w:hAnsi="宋体" w:eastAsia="仿宋_GB2312"/>
          <w:sz w:val="28"/>
          <w:szCs w:val="28"/>
        </w:rPr>
      </w:pP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hAnsi="宋体" w:eastAsia="仿宋_GB2312"/>
          <w:b/>
          <w:sz w:val="28"/>
          <w:szCs w:val="28"/>
        </w:rPr>
      </w:pPr>
      <w:r>
        <w:rPr>
          <w:rFonts w:hint="eastAsia" w:ascii="仿宋_GB2312" w:hAnsi="宋体" w:eastAsia="仿宋_GB2312"/>
          <w:b/>
          <w:sz w:val="28"/>
          <w:szCs w:val="28"/>
        </w:rPr>
        <w:t>附件1</w:t>
      </w:r>
    </w:p>
    <w:p>
      <w:pPr>
        <w:tabs>
          <w:tab w:val="left" w:pos="4335"/>
        </w:tabs>
        <w:spacing w:line="560" w:lineRule="exact"/>
        <w:jc w:val="center"/>
        <w:rPr>
          <w:rFonts w:ascii="仿宋_GB2312" w:hAnsi="宋体" w:eastAsia="仿宋_GB2312"/>
          <w:b/>
          <w:sz w:val="28"/>
          <w:szCs w:val="28"/>
        </w:rPr>
      </w:pPr>
      <w:r>
        <w:rPr>
          <w:rFonts w:hint="eastAsia" w:ascii="仿宋_GB2312" w:hAnsi="宋体" w:eastAsia="仿宋_GB2312"/>
          <w:b/>
          <w:sz w:val="28"/>
          <w:szCs w:val="28"/>
        </w:rPr>
        <w:t>工程质量保修书</w:t>
      </w:r>
    </w:p>
    <w:p>
      <w:pPr>
        <w:tabs>
          <w:tab w:val="left" w:pos="4335"/>
        </w:tabs>
        <w:spacing w:line="560" w:lineRule="exact"/>
        <w:rPr>
          <w:rFonts w:ascii="仿宋_GB2312" w:hAnsi="宋体" w:eastAsia="仿宋_GB2312"/>
          <w:b/>
          <w:sz w:val="28"/>
          <w:szCs w:val="28"/>
        </w:rPr>
      </w:pPr>
      <w:r>
        <w:rPr>
          <w:rFonts w:hint="eastAsia" w:ascii="仿宋_GB2312" w:hAnsi="宋体" w:eastAsia="仿宋_GB2312"/>
          <w:b/>
          <w:sz w:val="28"/>
          <w:szCs w:val="28"/>
        </w:rPr>
        <w:t>发包人：乌审旗蒙大矿业有限责任公司（以下简称甲方）</w:t>
      </w:r>
    </w:p>
    <w:p>
      <w:pPr>
        <w:tabs>
          <w:tab w:val="left" w:pos="1260"/>
        </w:tabs>
        <w:spacing w:line="640" w:lineRule="exact"/>
        <w:rPr>
          <w:rFonts w:ascii="仿宋_GB2312" w:eastAsia="仿宋_GB2312"/>
          <w:b/>
          <w:sz w:val="28"/>
          <w:szCs w:val="28"/>
        </w:rPr>
      </w:pPr>
      <w:r>
        <w:rPr>
          <w:rFonts w:hint="eastAsia" w:ascii="仿宋_GB2312" w:hAnsi="宋体" w:eastAsia="仿宋_GB2312"/>
          <w:b/>
          <w:sz w:val="28"/>
          <w:szCs w:val="28"/>
        </w:rPr>
        <w:t>承包人：</w:t>
      </w:r>
      <w:r>
        <w:rPr>
          <w:rFonts w:hint="eastAsia" w:ascii="仿宋_GB2312" w:eastAsia="仿宋_GB2312"/>
          <w:b/>
          <w:sz w:val="28"/>
          <w:szCs w:val="28"/>
        </w:rPr>
        <w:t>XXXXXX公司</w:t>
      </w:r>
    </w:p>
    <w:p>
      <w:pPr>
        <w:tabs>
          <w:tab w:val="left" w:pos="4335"/>
        </w:tabs>
        <w:spacing w:line="560" w:lineRule="exact"/>
        <w:ind w:firstLine="984" w:firstLineChars="350"/>
        <w:rPr>
          <w:rFonts w:ascii="仿宋_GB2312" w:hAnsi="宋体" w:eastAsia="仿宋_GB2312"/>
          <w:b/>
          <w:sz w:val="28"/>
          <w:szCs w:val="28"/>
        </w:rPr>
      </w:pPr>
      <w:r>
        <w:rPr>
          <w:rFonts w:hint="eastAsia" w:ascii="仿宋_GB2312" w:hAnsi="宋体" w:eastAsia="仿宋_GB2312"/>
          <w:b/>
          <w:sz w:val="28"/>
          <w:szCs w:val="28"/>
        </w:rPr>
        <w:t>（以下简称乙方）</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为保证乌审旗蒙大矿业有限责任公司XXXXXX工程在合理使用期限内正常使用，甲、乙双方协商一致签订工程质量保修书。乙方在质量保修期内按照有关管理规定及双方约定承担工程质量保修责任。</w:t>
      </w:r>
    </w:p>
    <w:p>
      <w:pPr>
        <w:tabs>
          <w:tab w:val="left" w:pos="4335"/>
        </w:tabs>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一、工程质量保修范围和内容</w:t>
      </w:r>
    </w:p>
    <w:p>
      <w:pPr>
        <w:tabs>
          <w:tab w:val="left" w:pos="4335"/>
        </w:tabs>
        <w:spacing w:line="560" w:lineRule="exact"/>
        <w:ind w:firstLine="560" w:firstLineChars="200"/>
        <w:rPr>
          <w:rFonts w:ascii="仿宋_GB2312" w:hAnsi="宋体" w:eastAsia="仿宋_GB2312"/>
          <w:b/>
          <w:sz w:val="28"/>
          <w:szCs w:val="28"/>
        </w:rPr>
      </w:pPr>
      <w:r>
        <w:rPr>
          <w:rFonts w:hint="eastAsia" w:ascii="仿宋_GB2312" w:hAnsi="宋体" w:eastAsia="仿宋_GB2312"/>
          <w:sz w:val="28"/>
          <w:szCs w:val="28"/>
        </w:rPr>
        <w:t>质量保修范围包括</w:t>
      </w:r>
      <w:r>
        <w:rPr>
          <w:rFonts w:hint="eastAsia" w:ascii="仿宋_GB2312" w:hAnsi="宋体" w:eastAsia="仿宋_GB2312"/>
          <w:iCs/>
          <w:sz w:val="28"/>
          <w:szCs w:val="28"/>
        </w:rPr>
        <w:t>乌审旗蒙大矿业有限责任公司</w:t>
      </w:r>
      <w:r>
        <w:rPr>
          <w:rFonts w:hint="eastAsia" w:ascii="仿宋_GB2312" w:hAnsi="宋体" w:eastAsia="仿宋_GB2312"/>
          <w:sz w:val="28"/>
          <w:szCs w:val="28"/>
        </w:rPr>
        <w:t>XXXXXX工程</w:t>
      </w:r>
      <w:r>
        <w:rPr>
          <w:rFonts w:hint="eastAsia" w:ascii="仿宋_GB2312" w:hAnsi="宋体" w:eastAsia="仿宋_GB2312"/>
          <w:iCs/>
          <w:sz w:val="28"/>
          <w:szCs w:val="28"/>
        </w:rPr>
        <w:t>，</w:t>
      </w:r>
      <w:r>
        <w:rPr>
          <w:rFonts w:hint="eastAsia" w:ascii="仿宋_GB2312" w:hAnsi="宋体" w:eastAsia="仿宋_GB2312"/>
          <w:sz w:val="28"/>
          <w:szCs w:val="28"/>
        </w:rPr>
        <w:t>具体质量保修内容双方约定如下：乙方承包的全部工程内容都作为保修内容。</w:t>
      </w:r>
    </w:p>
    <w:p>
      <w:pPr>
        <w:tabs>
          <w:tab w:val="left" w:pos="4335"/>
        </w:tabs>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二、质量保修期</w:t>
      </w:r>
      <w:r>
        <w:rPr>
          <w:rFonts w:hint="eastAsia" w:ascii="仿宋_GB2312" w:hAnsi="宋体" w:eastAsia="仿宋_GB2312"/>
          <w:sz w:val="28"/>
          <w:szCs w:val="28"/>
        </w:rPr>
        <w:br w:type="textWrapping"/>
      </w:r>
      <w:r>
        <w:rPr>
          <w:rFonts w:hint="eastAsia" w:ascii="仿宋_GB2312" w:hAnsi="宋体" w:eastAsia="仿宋_GB2312"/>
          <w:sz w:val="28"/>
          <w:szCs w:val="28"/>
        </w:rPr>
        <w:t>  质量保修期从工程实际竣工之日算起，质保期限为壹年。</w:t>
      </w:r>
    </w:p>
    <w:p>
      <w:pPr>
        <w:tabs>
          <w:tab w:val="left" w:pos="4335"/>
        </w:tabs>
        <w:spacing w:line="560" w:lineRule="exact"/>
        <w:rPr>
          <w:rFonts w:ascii="仿宋_GB2312" w:hAnsi="宋体" w:eastAsia="仿宋_GB2312"/>
          <w:sz w:val="28"/>
          <w:szCs w:val="28"/>
        </w:rPr>
      </w:pPr>
      <w:r>
        <w:rPr>
          <w:rFonts w:hint="eastAsia" w:ascii="仿宋_GB2312" w:hAnsi="宋体" w:eastAsia="仿宋_GB2312"/>
          <w:sz w:val="28"/>
          <w:szCs w:val="28"/>
        </w:rPr>
        <w:t>  双方根据国家有关规定，结合具体工程约定质量保修期如下：</w:t>
      </w:r>
    </w:p>
    <w:p>
      <w:pPr>
        <w:tabs>
          <w:tab w:val="left" w:pos="4335"/>
        </w:tabs>
        <w:spacing w:line="560" w:lineRule="exact"/>
        <w:rPr>
          <w:rFonts w:ascii="仿宋_GB2312" w:hAnsi="宋体" w:eastAsia="仿宋_GB2312"/>
          <w:sz w:val="28"/>
          <w:szCs w:val="28"/>
        </w:rPr>
      </w:pPr>
      <w:r>
        <w:rPr>
          <w:rFonts w:hint="eastAsia" w:ascii="仿宋_GB2312" w:hAnsi="宋体" w:eastAsia="仿宋_GB2312"/>
          <w:sz w:val="28"/>
          <w:szCs w:val="28"/>
        </w:rPr>
        <w:t xml:space="preserve">保修期按建设工程质量管理条例(2000年1月30日中华人民共和国国务院令第279号)第四十条规定年限执行。未规定年限的工程内容双方约定保修期为一年。  </w:t>
      </w:r>
    </w:p>
    <w:p>
      <w:pPr>
        <w:tabs>
          <w:tab w:val="left" w:pos="4335"/>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三、质量保修责任</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１、属于保修范围和内容的项目，乙方应在接到修理通知之日后７天内派人修理。乙方不在约定期限内派人修理，甲方可委托其他人员修理，保修费用从质量保修金内扣除。</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２、发生须紧急抢修事故，乙方接到事故通知后，应立即到达事故现场抢修。非乙方施工质量引起的事故，抢修费用由甲方承担。</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３、在国家规定的工程合理使用期限内，乙方确保地基基础工程和主体结构的质量。因乙方原因致使工程在合理使用期限内造成人身和财产损害的，乙方应承担损害赔偿责任。</w:t>
      </w:r>
    </w:p>
    <w:p>
      <w:pPr>
        <w:tabs>
          <w:tab w:val="left" w:pos="4335"/>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四、质量保修金的支付</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本工程约定的工程质量保修金为合同总价的</w:t>
      </w:r>
      <w:r>
        <w:rPr>
          <w:rFonts w:ascii="仿宋_GB2312" w:hAnsi="宋体" w:eastAsia="仿宋_GB2312"/>
          <w:sz w:val="28"/>
          <w:szCs w:val="28"/>
          <w:u w:val="single"/>
        </w:rPr>
        <w:t>3</w:t>
      </w:r>
      <w:r>
        <w:rPr>
          <w:rFonts w:hint="eastAsia" w:ascii="仿宋_GB2312" w:hAnsi="宋体" w:eastAsia="仿宋_GB2312"/>
          <w:sz w:val="28"/>
          <w:szCs w:val="28"/>
          <w:u w:val="single"/>
        </w:rPr>
        <w:t>%</w:t>
      </w:r>
      <w:r>
        <w:rPr>
          <w:rFonts w:hint="eastAsia" w:ascii="仿宋_GB2312" w:hAnsi="宋体" w:eastAsia="仿宋_GB2312"/>
          <w:sz w:val="28"/>
          <w:szCs w:val="28"/>
        </w:rPr>
        <w:t>。</w:t>
      </w:r>
    </w:p>
    <w:p>
      <w:pPr>
        <w:tabs>
          <w:tab w:val="left" w:pos="4335"/>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五、质量保证金的返还</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本工程质量保证金返还期为工程竣工验收合格后陆个月。甲方在质量保修期满后30天内，将剩余保证金无息返还乙方。</w:t>
      </w:r>
    </w:p>
    <w:p>
      <w:pPr>
        <w:tabs>
          <w:tab w:val="left" w:pos="4335"/>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六、其他</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双方约定的其他工程质量保修事项：无。</w:t>
      </w:r>
    </w:p>
    <w:p>
      <w:pPr>
        <w:tabs>
          <w:tab w:val="left" w:pos="433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本工程质量保修书作为施工合同附件，由施工合同甲方乙方双方共同签署。</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autoSpaceDE w:val="0"/>
        <w:autoSpaceDN w:val="0"/>
        <w:adjustRightInd w:val="0"/>
        <w:spacing w:line="560" w:lineRule="exact"/>
        <w:ind w:left="5600" w:hanging="5600" w:hangingChars="2000"/>
        <w:rPr>
          <w:rFonts w:ascii="仿宋_GB2312" w:hAnsi="宋体" w:eastAsia="仿宋_GB2312"/>
          <w:sz w:val="28"/>
          <w:szCs w:val="28"/>
        </w:rPr>
      </w:pPr>
      <w:r>
        <w:rPr>
          <w:rFonts w:hint="eastAsia" w:ascii="仿宋_GB2312" w:hAnsi="宋体" w:eastAsia="仿宋_GB2312"/>
          <w:sz w:val="28"/>
          <w:szCs w:val="28"/>
        </w:rPr>
        <w:t>甲方：乌审旗蒙大矿业有限责任    乙方：xxxxx公司（盖章）</w:t>
      </w:r>
    </w:p>
    <w:p>
      <w:pPr>
        <w:autoSpaceDE w:val="0"/>
        <w:autoSpaceDN w:val="0"/>
        <w:adjustRightInd w:val="0"/>
        <w:spacing w:line="560" w:lineRule="exact"/>
        <w:ind w:left="5600" w:hanging="5600" w:hangingChars="2000"/>
        <w:rPr>
          <w:rFonts w:ascii="仿宋_GB2312" w:hAnsi="宋体" w:eastAsia="仿宋_GB2312"/>
          <w:sz w:val="28"/>
          <w:szCs w:val="28"/>
        </w:rPr>
      </w:pPr>
      <w:r>
        <w:rPr>
          <w:rFonts w:hint="eastAsia" w:ascii="仿宋_GB2312" w:hAnsi="宋体" w:eastAsia="仿宋_GB2312"/>
          <w:sz w:val="28"/>
          <w:szCs w:val="28"/>
        </w:rPr>
        <w:t xml:space="preserve">      公司（盖章）                       </w:t>
      </w:r>
    </w:p>
    <w:p>
      <w:pPr>
        <w:tabs>
          <w:tab w:val="left" w:pos="4335"/>
        </w:tabs>
        <w:spacing w:line="560" w:lineRule="exact"/>
        <w:rPr>
          <w:rFonts w:ascii="仿宋_GB2312" w:hAnsi="宋体" w:eastAsia="仿宋_GB2312"/>
          <w:sz w:val="28"/>
          <w:szCs w:val="28"/>
        </w:rPr>
      </w:pPr>
      <w:r>
        <w:rPr>
          <w:rFonts w:hint="eastAsia" w:ascii="仿宋_GB2312" w:hAnsi="宋体" w:eastAsia="仿宋_GB2312"/>
          <w:sz w:val="28"/>
          <w:szCs w:val="28"/>
        </w:rPr>
        <w:t>法定代表人：                     法定代表人：</w:t>
      </w:r>
    </w:p>
    <w:p>
      <w:pPr>
        <w:tabs>
          <w:tab w:val="left" w:pos="4335"/>
        </w:tabs>
        <w:spacing w:line="560" w:lineRule="exact"/>
        <w:rPr>
          <w:rFonts w:ascii="仿宋_GB2312" w:hAnsi="宋体" w:eastAsia="仿宋_GB2312"/>
          <w:sz w:val="28"/>
          <w:szCs w:val="28"/>
        </w:rPr>
      </w:pPr>
      <w:r>
        <w:rPr>
          <w:rFonts w:hint="eastAsia" w:ascii="仿宋_GB2312" w:hAnsi="宋体" w:eastAsia="仿宋_GB2312"/>
          <w:sz w:val="28"/>
          <w:szCs w:val="28"/>
        </w:rPr>
        <w:t>或委托代理人：                   或委托代理人：</w:t>
      </w:r>
    </w:p>
    <w:p>
      <w:pPr>
        <w:tabs>
          <w:tab w:val="left" w:pos="4335"/>
        </w:tabs>
        <w:spacing w:line="560" w:lineRule="exact"/>
        <w:rPr>
          <w:rFonts w:ascii="仿宋_GB2312" w:hAnsi="宋体" w:eastAsia="仿宋_GB2312"/>
          <w:sz w:val="28"/>
          <w:szCs w:val="28"/>
        </w:rPr>
      </w:pPr>
    </w:p>
    <w:p>
      <w:pPr>
        <w:tabs>
          <w:tab w:val="left" w:pos="4335"/>
        </w:tabs>
        <w:spacing w:line="560" w:lineRule="exact"/>
        <w:rPr>
          <w:rFonts w:ascii="仿宋_GB2312" w:eastAsia="仿宋_GB2312"/>
          <w:sz w:val="28"/>
          <w:szCs w:val="28"/>
        </w:rPr>
      </w:pPr>
      <w:r>
        <w:rPr>
          <w:rFonts w:hint="eastAsia" w:ascii="仿宋_GB2312" w:hAnsi="宋体" w:eastAsia="仿宋_GB2312"/>
          <w:sz w:val="28"/>
          <w:szCs w:val="28"/>
        </w:rPr>
        <w:t>202</w:t>
      </w:r>
      <w:r>
        <w:rPr>
          <w:rFonts w:ascii="仿宋_GB2312" w:hAnsi="宋体" w:eastAsia="仿宋_GB2312"/>
          <w:sz w:val="28"/>
          <w:szCs w:val="28"/>
        </w:rPr>
        <w:t>4</w:t>
      </w:r>
      <w:r>
        <w:rPr>
          <w:rFonts w:hint="eastAsia" w:ascii="仿宋_GB2312" w:hAnsi="宋体" w:eastAsia="仿宋_GB2312"/>
          <w:sz w:val="28"/>
          <w:szCs w:val="28"/>
        </w:rPr>
        <w:t>年   月    日                202</w:t>
      </w:r>
      <w:r>
        <w:rPr>
          <w:rFonts w:ascii="仿宋_GB2312" w:hAnsi="宋体" w:eastAsia="仿宋_GB2312"/>
          <w:sz w:val="28"/>
          <w:szCs w:val="28"/>
        </w:rPr>
        <w:t>4</w:t>
      </w:r>
      <w:r>
        <w:rPr>
          <w:rFonts w:hint="eastAsia" w:ascii="仿宋_GB2312" w:hAnsi="宋体" w:eastAsia="仿宋_GB2312"/>
          <w:sz w:val="28"/>
          <w:szCs w:val="28"/>
        </w:rPr>
        <w:t>年   月   日</w:t>
      </w:r>
    </w:p>
    <w:p/>
    <w:p/>
    <w:p/>
    <w:p/>
    <w:p/>
    <w:p/>
    <w:p/>
    <w:p/>
    <w:p>
      <w:pPr>
        <w:spacing w:line="560" w:lineRule="exact"/>
        <w:jc w:val="center"/>
        <w:rPr>
          <w:rFonts w:ascii="仿宋_GB2312" w:eastAsia="仿宋_GB2312"/>
          <w:b/>
          <w:bCs/>
          <w:sz w:val="28"/>
          <w:szCs w:val="28"/>
        </w:rPr>
      </w:pPr>
      <w:r>
        <w:rPr>
          <w:rFonts w:hint="eastAsia" w:ascii="仿宋_GB2312" w:eastAsia="仿宋_GB2312"/>
          <w:b/>
          <w:bCs/>
          <w:sz w:val="28"/>
          <w:szCs w:val="28"/>
        </w:rPr>
        <w:t>安全文明施工管理协议书</w:t>
      </w:r>
    </w:p>
    <w:p>
      <w:pPr>
        <w:spacing w:line="560" w:lineRule="exact"/>
        <w:rPr>
          <w:rFonts w:ascii="仿宋_GB2312" w:eastAsia="仿宋_GB2312"/>
          <w:b/>
          <w:sz w:val="28"/>
          <w:szCs w:val="28"/>
        </w:rPr>
      </w:pPr>
      <w:r>
        <w:rPr>
          <w:rFonts w:hint="eastAsia" w:ascii="仿宋_GB2312" w:eastAsia="仿宋_GB2312"/>
          <w:b/>
          <w:sz w:val="28"/>
          <w:szCs w:val="28"/>
        </w:rPr>
        <w:t>发包人：乌审旗蒙大矿业有限责任公司（以下简称甲方）</w:t>
      </w:r>
    </w:p>
    <w:p>
      <w:pPr>
        <w:spacing w:line="560" w:lineRule="exact"/>
        <w:rPr>
          <w:rFonts w:ascii="仿宋_GB2312" w:eastAsia="仿宋_GB2312"/>
          <w:b/>
          <w:sz w:val="28"/>
          <w:szCs w:val="28"/>
        </w:rPr>
      </w:pPr>
      <w:r>
        <w:rPr>
          <w:rFonts w:hint="eastAsia" w:ascii="仿宋_GB2312" w:eastAsia="仿宋_GB2312"/>
          <w:b/>
          <w:sz w:val="28"/>
          <w:szCs w:val="28"/>
        </w:rPr>
        <w:t>承包人：     （以下简称乙方）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为保证甲方和乙方签订的《乌审旗蒙大矿业有限责任公司XXXX合同》有效履行，加强和完善劳务用工安全管理，加强施工作业安全管理，维护双方合法权益，根据《安全生产法》、《劳动法》、《矿山安全条例》、《劳动合同法》、《煤矿安全管理规程》等有关法律、法规规定，经甲、乙方平等协商一致，签订本《安全文明施工管理协议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一、安全管理目标</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、杜绝重伤以上人身事故，实现安全生产。</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、设备安装工程要达到行业标准和质量标准化验收标准。</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二、甲方责任与义务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1、XXXXXX</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2、XXXXXX</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3、XXXXXX</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三、乙方责任与义务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1、XXXXXX</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2、XXXXXX</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3、XXXXXX</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四、安全与文明施工现场考核办法</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、对违章指挥、违章作业人员要按“四不放过”的原则进行认真追查。</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、由于乙方人员安全管理和人为出现的安全责任事故由乙方项目部主要负责人承担全部责任。</w:t>
      </w:r>
    </w:p>
    <w:p>
      <w:pPr>
        <w:spacing w:line="560" w:lineRule="exact"/>
        <w:rPr>
          <w:rFonts w:ascii="仿宋_GB2312" w:eastAsia="仿宋_GB2312"/>
          <w:sz w:val="28"/>
          <w:szCs w:val="28"/>
        </w:rPr>
      </w:pPr>
      <w:r>
        <w:rPr>
          <w:rFonts w:ascii="仿宋_GB2312" w:eastAsia="仿宋_GB2312"/>
          <w:sz w:val="28"/>
          <w:szCs w:val="28"/>
        </w:rPr>
        <w:t xml:space="preserve">    3</w:t>
      </w:r>
      <w:r>
        <w:rPr>
          <w:rFonts w:hint="eastAsia" w:ascii="仿宋_GB2312" w:eastAsia="仿宋_GB2312"/>
          <w:sz w:val="28"/>
          <w:szCs w:val="28"/>
        </w:rPr>
        <w:t>、乙方人员在作业时，必须佩带劳动保护用品，否则有权按照有关规章制度进行处罚。</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、本协议在执行过程中如出现新的情况，乙方应及时会同监理单位共同协商调整，及时补充安全技术措施，以确保施工安全。</w:t>
      </w:r>
    </w:p>
    <w:p>
      <w:pPr>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、本协议从签订之日起生效，责任各方必须认真履行，监理单位应认真监督执行。</w:t>
      </w:r>
    </w:p>
    <w:p>
      <w:pPr>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、乙方在施工期间发生伤亡事故，各种经济赔偿全部由乙方承担。</w:t>
      </w:r>
    </w:p>
    <w:p>
      <w:pPr>
        <w:spacing w:line="5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、乙方施工期间发生事故时，甲方积极为乙方现有的各种救援设备、设施、通讯工具及人力。</w:t>
      </w:r>
    </w:p>
    <w:p>
      <w:pPr>
        <w:spacing w:line="56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、本协议经甲、乙方签字后盖章生效。</w:t>
      </w:r>
    </w:p>
    <w:p>
      <w:pPr>
        <w:spacing w:line="560" w:lineRule="exact"/>
        <w:ind w:firstLine="560" w:firstLineChars="200"/>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甲方：乌审旗蒙大矿业有限责任</w:t>
      </w:r>
      <w:r>
        <w:rPr>
          <w:rFonts w:ascii="仿宋_GB2312" w:eastAsia="仿宋_GB2312"/>
          <w:sz w:val="28"/>
          <w:szCs w:val="28"/>
        </w:rPr>
        <w:t xml:space="preserve">    </w:t>
      </w:r>
      <w:r>
        <w:rPr>
          <w:rFonts w:hint="eastAsia" w:ascii="仿宋_GB2312" w:eastAsia="仿宋_GB2312"/>
          <w:sz w:val="28"/>
          <w:szCs w:val="28"/>
        </w:rPr>
        <w:t>乙方：</w:t>
      </w:r>
      <w:r>
        <w:rPr>
          <w:rFonts w:ascii="仿宋_GB2312" w:eastAsia="仿宋_GB2312"/>
          <w:sz w:val="28"/>
          <w:szCs w:val="28"/>
        </w:rPr>
        <w:t xml:space="preserve"> </w:t>
      </w:r>
      <w:r>
        <w:rPr>
          <w:rFonts w:hint="eastAsia" w:ascii="仿宋_GB2312" w:eastAsia="仿宋_GB2312"/>
          <w:sz w:val="28"/>
          <w:szCs w:val="28"/>
        </w:rPr>
        <w:t>（盖章）</w:t>
      </w:r>
    </w:p>
    <w:p>
      <w:pPr>
        <w:spacing w:line="560" w:lineRule="exact"/>
        <w:ind w:firstLine="840" w:firstLineChars="300"/>
        <w:rPr>
          <w:rFonts w:ascii="仿宋_GB2312" w:eastAsia="仿宋_GB2312"/>
          <w:sz w:val="28"/>
          <w:szCs w:val="28"/>
        </w:rPr>
      </w:pPr>
      <w:r>
        <w:rPr>
          <w:rFonts w:hint="eastAsia" w:ascii="仿宋_GB2312" w:eastAsia="仿宋_GB2312"/>
          <w:sz w:val="28"/>
          <w:szCs w:val="28"/>
        </w:rPr>
        <w:t>公司（盖章）</w:t>
      </w:r>
      <w:r>
        <w:rPr>
          <w:rFonts w:ascii="仿宋_GB2312" w:eastAsia="仿宋_GB2312"/>
          <w:sz w:val="28"/>
          <w:szCs w:val="28"/>
        </w:rPr>
        <w:t xml:space="preserve">                   </w:t>
      </w:r>
    </w:p>
    <w:p>
      <w:pPr>
        <w:spacing w:line="560" w:lineRule="exact"/>
        <w:rPr>
          <w:rFonts w:ascii="仿宋_GB2312" w:eastAsia="仿宋_GB2312"/>
          <w:sz w:val="28"/>
          <w:szCs w:val="28"/>
        </w:rPr>
      </w:pPr>
      <w:r>
        <w:rPr>
          <w:rFonts w:hint="eastAsia" w:ascii="仿宋_GB2312" w:eastAsia="仿宋_GB2312"/>
          <w:sz w:val="28"/>
          <w:szCs w:val="28"/>
        </w:rPr>
        <w:t>法定代表人或</w:t>
      </w:r>
      <w:r>
        <w:rPr>
          <w:rFonts w:ascii="仿宋_GB2312" w:eastAsia="仿宋_GB2312"/>
          <w:sz w:val="28"/>
          <w:szCs w:val="28"/>
        </w:rPr>
        <w:t xml:space="preserve">                    </w:t>
      </w:r>
      <w:r>
        <w:rPr>
          <w:rFonts w:hint="eastAsia" w:ascii="仿宋_GB2312" w:eastAsia="仿宋_GB2312"/>
          <w:sz w:val="28"/>
          <w:szCs w:val="28"/>
        </w:rPr>
        <w:t>法定代表人</w:t>
      </w:r>
    </w:p>
    <w:p>
      <w:pPr>
        <w:spacing w:line="560" w:lineRule="exact"/>
        <w:rPr>
          <w:rFonts w:ascii="仿宋_GB2312" w:eastAsia="仿宋_GB2312"/>
          <w:sz w:val="28"/>
          <w:szCs w:val="28"/>
        </w:rPr>
      </w:pPr>
      <w:r>
        <w:rPr>
          <w:rFonts w:hint="eastAsia" w:ascii="仿宋_GB2312" w:eastAsia="仿宋_GB2312"/>
          <w:sz w:val="28"/>
          <w:szCs w:val="28"/>
        </w:rPr>
        <w:t>委托代理人（签字）：</w:t>
      </w:r>
      <w:r>
        <w:rPr>
          <w:rFonts w:ascii="仿宋_GB2312" w:eastAsia="仿宋_GB2312"/>
          <w:sz w:val="28"/>
          <w:szCs w:val="28"/>
        </w:rPr>
        <w:t xml:space="preserve">             </w:t>
      </w:r>
      <w:r>
        <w:rPr>
          <w:rFonts w:hint="eastAsia" w:ascii="仿宋_GB2312" w:eastAsia="仿宋_GB2312"/>
          <w:sz w:val="28"/>
          <w:szCs w:val="28"/>
        </w:rPr>
        <w:t>或委托代理人（签字）</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60" w:lineRule="exact"/>
        <w:rPr>
          <w:rFonts w:ascii="仿宋_GB2312" w:eastAsia="仿宋_GB2312"/>
          <w:sz w:val="28"/>
          <w:szCs w:val="28"/>
        </w:rPr>
      </w:pPr>
    </w:p>
    <w:p>
      <w:pPr>
        <w:spacing w:line="560" w:lineRule="exact"/>
        <w:rPr>
          <w:rFonts w:ascii="仿宋_GB2312" w:eastAsia="仿宋_GB2312"/>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bCs/>
          <w:color w:val="000000"/>
          <w:sz w:val="32"/>
          <w:szCs w:val="32"/>
        </w:rPr>
      </w:pPr>
      <w:r>
        <w:rPr>
          <w:rFonts w:hint="eastAsia" w:ascii="宋体" w:hAnsi="宋体"/>
          <w:color w:val="000000"/>
          <w:sz w:val="32"/>
          <w:szCs w:val="32"/>
        </w:rPr>
        <w:t>第五章  技术要求</w:t>
      </w:r>
    </w:p>
    <w:p>
      <w:pPr>
        <w:rPr>
          <w:rFonts w:hint="default" w:eastAsia="方正仿宋简体" w:cs="方正仿宋简体" w:asciiTheme="minorHAnsi" w:hAnsiTheme="minorHAnsi"/>
          <w:sz w:val="30"/>
          <w:szCs w:val="30"/>
          <w:lang w:val="en-US" w:eastAsia="zh-CN"/>
        </w:rPr>
      </w:pPr>
      <w:r>
        <w:rPr>
          <w:rFonts w:hint="eastAsia" w:ascii="方正仿宋简体" w:hAnsi="方正仿宋简体" w:eastAsia="方正仿宋简体" w:cs="方正仿宋简体"/>
          <w:b/>
          <w:bCs/>
          <w:sz w:val="30"/>
          <w:szCs w:val="30"/>
        </w:rPr>
        <w:t>一、</w:t>
      </w:r>
      <w:r>
        <w:rPr>
          <w:rFonts w:hint="eastAsia" w:ascii="方正仿宋简体" w:hAnsi="方正仿宋简体" w:eastAsia="方正仿宋简体" w:cs="方正仿宋简体"/>
          <w:b/>
          <w:bCs/>
          <w:sz w:val="30"/>
          <w:szCs w:val="30"/>
          <w:lang w:val="en-US" w:eastAsia="zh-CN"/>
        </w:rPr>
        <w:t>工程</w:t>
      </w:r>
      <w:r>
        <w:rPr>
          <w:rFonts w:hint="eastAsia" w:ascii="方正仿宋简体" w:hAnsi="方正仿宋简体" w:eastAsia="方正仿宋简体" w:cs="方正仿宋简体"/>
          <w:b/>
          <w:bCs/>
          <w:sz w:val="30"/>
          <w:szCs w:val="30"/>
        </w:rPr>
        <w:t>招标范围</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拆除原电动葫芦及提升电动机、运行电动机、工字钢及吊装梁等（电动葫芦起吊重量为5吨，提升高度为30m，提升速度：8m/min；运行速度：20m/min；防爆标志：ExdⅡBT4）。利用手拉葫芦及吨位相匹配的吊车组合使用，将拆除的电动葫芦及提升电动机、运行电动机、工字钢及吊装梁等吊运至厂房外并放至选煤厂指定地点。</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2、新购置及安装起吊重量为10吨的电动葫芦及提升电动机、运行电动机等。对原来的工字钢及吊装梁进行更换，并加固厂房内部结构基础，安装电动葫芦满足现场的使用条件。</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3、投标方根据招标方要求编写具体施工方案，并出具施工方案报告。</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default" w:cs="方正仿宋简体" w:asciiTheme="minorHAnsi" w:hAnsiTheme="minorHAnsi" w:eastAsiaTheme="minorEastAsia"/>
          <w:sz w:val="30"/>
          <w:szCs w:val="30"/>
          <w:lang w:val="en-US" w:eastAsia="zh-CN"/>
        </w:rPr>
      </w:pPr>
      <w:r>
        <w:rPr>
          <w:rFonts w:hint="eastAsia" w:ascii="Times New Roman" w:hAnsi="Times New Roman" w:eastAsia="方正仿宋简体" w:cs="Times New Roman"/>
          <w:i w:val="0"/>
          <w:iCs w:val="0"/>
          <w:snapToGrid/>
          <w:kern w:val="2"/>
          <w:sz w:val="28"/>
          <w:szCs w:val="28"/>
          <w:lang w:val="en-US" w:eastAsia="zh-CN" w:bidi="ar-SA"/>
        </w:rPr>
        <w:t>4、需提供施工图纸。</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二、验收及安装调试工序</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1、开箱检验：设备到现场后，经开箱检验以后，确认设备随机文件、说明书、合格证齐全，设备及备件应与装箱单相符，设备的外观应无损坏。</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2、工序交接：在正式安装电动葫芦前应以下道工序，进行检测，确认合格后方能安装。</w:t>
      </w:r>
      <w:r>
        <w:rPr>
          <w:rFonts w:hint="eastAsia" w:ascii="Times New Roman" w:hAnsi="Times New Roman" w:eastAsia="方正仿宋简体" w:cs="Times New Roman"/>
          <w:i w:val="0"/>
          <w:iCs w:val="0"/>
          <w:snapToGrid/>
          <w:kern w:val="2"/>
          <w:sz w:val="28"/>
          <w:szCs w:val="28"/>
          <w:lang w:val="en-US" w:eastAsia="zh-CN" w:bidi="ar-SA"/>
        </w:rPr>
        <w:br w:type="textWrapping"/>
      </w:r>
      <w:r>
        <w:rPr>
          <w:rFonts w:hint="eastAsia" w:ascii="Times New Roman" w:hAnsi="Times New Roman" w:eastAsia="方正仿宋简体" w:cs="Times New Roman"/>
          <w:i w:val="0"/>
          <w:iCs w:val="0"/>
          <w:snapToGrid/>
          <w:kern w:val="2"/>
          <w:sz w:val="28"/>
          <w:szCs w:val="28"/>
          <w:lang w:val="en-US" w:eastAsia="zh-CN" w:bidi="ar-SA"/>
        </w:rPr>
        <w:t xml:space="preserve">    a、轨道或工字梁两端的缓冲装置必须安装齐全;</w:t>
      </w:r>
      <w:r>
        <w:rPr>
          <w:rFonts w:hint="eastAsia" w:ascii="Times New Roman" w:hAnsi="Times New Roman" w:eastAsia="方正仿宋简体" w:cs="Times New Roman"/>
          <w:i w:val="0"/>
          <w:iCs w:val="0"/>
          <w:snapToGrid/>
          <w:kern w:val="2"/>
          <w:sz w:val="28"/>
          <w:szCs w:val="28"/>
          <w:lang w:val="en-US" w:eastAsia="zh-CN" w:bidi="ar-SA"/>
        </w:rPr>
        <w:br w:type="textWrapping"/>
      </w:r>
      <w:r>
        <w:rPr>
          <w:rFonts w:hint="eastAsia" w:ascii="Times New Roman" w:hAnsi="Times New Roman" w:eastAsia="方正仿宋简体" w:cs="Times New Roman"/>
          <w:i w:val="0"/>
          <w:iCs w:val="0"/>
          <w:snapToGrid/>
          <w:kern w:val="2"/>
          <w:sz w:val="28"/>
          <w:szCs w:val="28"/>
          <w:lang w:val="en-US" w:eastAsia="zh-CN" w:bidi="ar-SA"/>
        </w:rPr>
        <w:t xml:space="preserve">    b、工字梁的支承点是否按图施工，联接是否牢固;</w:t>
      </w:r>
      <w:r>
        <w:rPr>
          <w:rFonts w:hint="eastAsia" w:ascii="Times New Roman" w:hAnsi="Times New Roman" w:eastAsia="方正仿宋简体" w:cs="Times New Roman"/>
          <w:i w:val="0"/>
          <w:iCs w:val="0"/>
          <w:snapToGrid/>
          <w:kern w:val="2"/>
          <w:sz w:val="28"/>
          <w:szCs w:val="28"/>
          <w:lang w:val="en-US" w:eastAsia="zh-CN" w:bidi="ar-SA"/>
        </w:rPr>
        <w:br w:type="textWrapping"/>
      </w:r>
      <w:r>
        <w:rPr>
          <w:rFonts w:hint="eastAsia" w:ascii="Times New Roman" w:hAnsi="Times New Roman" w:eastAsia="方正仿宋简体" w:cs="Times New Roman"/>
          <w:i w:val="0"/>
          <w:iCs w:val="0"/>
          <w:snapToGrid/>
          <w:kern w:val="2"/>
          <w:sz w:val="28"/>
          <w:szCs w:val="28"/>
          <w:lang w:val="en-US" w:eastAsia="zh-CN" w:bidi="ar-SA"/>
        </w:rPr>
        <w:t xml:space="preserve">    c、工字梁的拼接必须按图施工，下翼缘必须打磨光滑，不卡车轮。</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3、电动葫芦吊装前的检测</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a、吊装前应认真检查电动葫芦起升部分减速机，是否按规定注好润滑油，行走部分是否注好润滑脂。清除电动小车踏面上的油污或防锈油。</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b、认真阅读使用说明书及其他随机文件，了解产品结构。检查电气控制箱是否按电气图配线，检测起升电机和行走电机的绝缘状态。</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c、检查钢丝绳的固定端是否抽紧，塞块是否楔牢。</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d、检查控制按钮接线是否正确，固定按钮的保险绳必须装好。</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e、钢丝绳与卷筒固定每端必须有三块压板，螺栓必须紧固。</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f、吊钩必须安装牢固，上升、下降限位开关安装正确。</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4、电动葫芦的吊装</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电动葫芦的吊装可根据施工现场的实际情况，可利用吊车安装，也可用卷扬机设滑轮组吊装以及其他各类吊装设备设施;吊装时注意捆绳必须采取保护措施以防损伤设备，根据设备本身重量，选择吊装用绳索吊具。</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5、间隙调整</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电动葫芦的行走轮轮缘内侧与工字钢轨道翼缘间隙，保证在3-5㎜之间，通过垫片调整实现，此项是关健，必须达到。保证吊钩处于最低位置时，卷筒上留有3圈以上钢丝绳。</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6、试车：接通电源以后，先检查各电机的运转方向是否与控制按钮的方向一致，然后再按下列步骤试车：</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a、无负荷试验：在空载下开动各机构进行正反试运转，检查操纵线路是否正确，限位器等电气设备工作是否可靠等。</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b、静负荷试验：在运行机构不动的情况，以1.25倍的额定负荷进行试吊，负荷升离地面约100毫米，悬空10分钟，各机构应正常。</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c、动负荷试验：在静负荷试验结果良好的条件下，以1.1倍的额定荷载进行动载悬空试验，实验周期为40s;升6s，停14s，降6s，停14s，如此进行15个周期，实验后目测各部位有无异常现象，无异常则合格。</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d、完成所有调试后对该阶段进行验收。</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三、工程依据</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设备随机技术资料</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吊车起重性能参数表</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《煤炭工业选煤厂施工组织设计规范》（NB/T 51010-2013）</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《煤矿安全规程》（2022）</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《煤矿选煤设备安装工程施工与验收规范》（GB 51011-2014）</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《机械设备安装工程施工及验收通用规范》（GB 50231-2009）</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《建筑工程施工质量验收统一标准》（GB50300-2013）</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《建筑施工高处作业安全技术规范》（JGJ80-2016）</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《建筑施工安全检查标准》（JGJ59-2011）</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《起重机械安全规程》（GB6067.1-2010）</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《建筑施工起重吊装工程安全技术规范》（JGJ276-2012）</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《实用五金手册》（第七版）</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《危险性较大的分部分项工程安全管理规定》（住房城乡建设部令第37号）</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住房城乡建设部办公厅关于实施《危险性较大的分部分项工程安全管理规定》建办质〔2018〕31号</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四、技术准备</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1、根据本工程的施工特点，施工前必须对改造、拆除设备做细致了解，了解设备各种技术参数及外部环境特征后，制定出详细的施工方案并按照有关安全法规和安全操作规程作业。</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2、做好与矿业公司的协调工作，根据确定好的施工方案，按部就班的实施，同时要能做到迅速、及时、准确的解决施工过程中出现的各种问题，保证改造更换工作按时完成。</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3、提前准备好施工用各种机具、索具、倒链、氧气、乙炔等各种材料。</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4、进入施工现场的人员，因本工程涉及高空作业，作业人员必须穿戴齐全劳保防护用品。</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5、提前将需拆除设备及需安装设备进出的吊装口准备好，场地清理干净。</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6、施工前对施工人员进行技术安全交底，解说方案和图纸，对影响施工的因素进行提前排除。</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7、电动葫芦拆除前及时与选煤厂人员沟通、协调，办理好停电挂牌手续，现场验电、挂锁。再次确认设备断电后拆除电机动力电缆，将拆除后的电缆用绝缘胶带包扎好，避免误送电后出现安全事故，电机安装完成后接线前要再次确认电缆是否断电，确认无误后方可接线，送电前检查确认并经选煤厂相关领导批准后方可送电，设备上锁钥匙由施工单位人员保存。对于电动葫芦相关联的设备，在不影响选煤厂正常生产的前提下也应办理停电手续，并现场验电上锁，保证该关联设备不能运转。</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8、各类工艺设备安装所需的主要器具及材料按施工方案要求准备齐全。各检测器具按标准检定合格并在规定的使用期内。</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9、施工过程中使用的倒链、钢丝绳、卡环等工器具提前准备到位，并提前检修、检查，确保在施工过程中不出现问题，并且要有备用器具。</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10、外租吊车提前联系，确定好车辆进场时间，满足施工需求，避免出现因车辆进场不及时而影响施工进度。</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11、施工中使用的钢材、氧气、乙炔及其他辅材提前准备好并运抵施工现场，对于消耗性材料如氧气、乙炔、电焊条等物资每天检查剩余量，及时购买、补充，确保满足施工需求。</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12、充分熟悉图中各类设备、金属结构件及工艺管道制作安装的有关规范、规程、质量标准等技术文件。</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13、施工中所有的制作非标件、钢结构必须做人工除锈防腐处理。</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14、在投入使用前，必须检查确认钢结构平台的稳定性、可靠性，必要时辅以加固措施，确保受力时的稳定。</w:t>
      </w:r>
      <w:r>
        <w:rPr>
          <w:rFonts w:hint="eastAsia" w:ascii="Times New Roman" w:hAnsi="Times New Roman" w:eastAsia="方正仿宋简体" w:cs="Times New Roman"/>
          <w:i w:val="0"/>
          <w:iCs w:val="0"/>
          <w:snapToGrid/>
          <w:kern w:val="2"/>
          <w:sz w:val="28"/>
          <w:szCs w:val="28"/>
          <w:lang w:val="en-US" w:eastAsia="zh-CN" w:bidi="ar-SA"/>
        </w:rPr>
        <w:br w:type="textWrapping"/>
      </w:r>
      <w:r>
        <w:rPr>
          <w:rFonts w:hint="eastAsia" w:ascii="Times New Roman" w:hAnsi="Times New Roman" w:eastAsia="方正仿宋简体" w:cs="Times New Roman"/>
          <w:i w:val="0"/>
          <w:iCs w:val="0"/>
          <w:snapToGrid/>
          <w:kern w:val="2"/>
          <w:sz w:val="28"/>
          <w:szCs w:val="28"/>
          <w:lang w:val="en-US" w:eastAsia="zh-CN" w:bidi="ar-SA"/>
        </w:rPr>
        <w:t xml:space="preserve">    15、手持电动工具等必须具有可靠的接零、接地及漏电保护装置。轨道或其他连接构架上应设置接地线，接地线可用4~5毫米的裸铜线或截面不小于25mm的金属导线。</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五、甲乙双方权力义务</w:t>
      </w:r>
    </w:p>
    <w:p>
      <w:pPr>
        <w:keepNext w:val="0"/>
        <w:keepLines w:val="0"/>
        <w:pageBreakBefore w:val="0"/>
        <w:widowControl w:val="0"/>
        <w:kinsoku/>
        <w:wordWrap/>
        <w:overflowPunct/>
        <w:topLinePunct w:val="0"/>
        <w:autoSpaceDE/>
        <w:autoSpaceDN/>
        <w:bidi w:val="0"/>
        <w:adjustRightInd/>
        <w:snapToGrid w:val="0"/>
        <w:spacing w:line="600" w:lineRule="exact"/>
        <w:ind w:firstLine="562" w:firstLineChars="200"/>
        <w:jc w:val="left"/>
        <w:textAlignment w:val="auto"/>
        <w:rPr>
          <w:rFonts w:hint="default"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28"/>
          <w:szCs w:val="28"/>
          <w:lang w:val="en-US" w:eastAsia="zh-CN" w:bidi="ar-SA"/>
        </w:rPr>
        <w:t>甲方权力义务</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1、甲方有权监督乙方的施工工作情况，甲方提出合理化建议，乙方必须给予积极配合并及时改正。</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2、甲方有权要求乙方及时调整违法、违反劳动纪律和不执行甲方规章制度的人员。</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3、甲方负责为乙方人员提供符合安全要求的作业环境，提供硬件设备。</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4、甲方负责提供施工现场使用的用水和用电，并满足用水和用电需求。</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5、甲方有权对材料、施工质量进行检查、验收的权利，以确保质量和安全。</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6、甲方在乙方工程安装期间因设备出现故障需要停电检修的影响施工时，及时告知乙方人员现场情况，由施工人员现场做出正确判断。</w:t>
      </w:r>
    </w:p>
    <w:p>
      <w:pPr>
        <w:keepNext w:val="0"/>
        <w:keepLines w:val="0"/>
        <w:pageBreakBefore w:val="0"/>
        <w:widowControl w:val="0"/>
        <w:kinsoku/>
        <w:wordWrap/>
        <w:overflowPunct/>
        <w:topLinePunct w:val="0"/>
        <w:autoSpaceDE/>
        <w:autoSpaceDN/>
        <w:bidi w:val="0"/>
        <w:snapToGrid w:val="0"/>
        <w:spacing w:line="560" w:lineRule="exact"/>
        <w:ind w:firstLine="562" w:firstLineChars="200"/>
        <w:jc w:val="left"/>
        <w:textAlignment w:val="auto"/>
        <w:rPr>
          <w:rFonts w:hint="eastAsia" w:ascii="方正仿宋简体" w:hAnsi="方正仿宋简体" w:eastAsia="方正仿宋简体" w:cs="方正仿宋简体"/>
          <w:b/>
          <w:bCs/>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乙方义务</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1、乙方必须按标准规范作业，确保系统和设备正常稳定运行，各项工程质量和标准符合设计和甲方要求。</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2、乙方在施工过程中必须按照甲方指定的场所、内容和标准进行施工。</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3、乙方人员必须遵守甲方有关规章制度，接受甲方的安全知识培训，服从甲方的安全管理，严格按照《煤矿安全规程》有关规定和作业规程进行作业。</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4、乙方在施工期间，因非正常操作对甲方所有设施设备等造成损坏的，由乙方自行修缮至完好状态，并承担全部费用和责任。乙方不进行修缮的，由甲方负责修缮，费用在工程费用中扣除。</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5、乙方自行负责购买符合安全施工要求的安全防护用具。</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6、在双方确定的工作范围内，保证甲方的生产和工作需求。</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7、乙方对使用甲方的备品备件，必须保持完好，不得损坏、丢失，否则，按原价进行赔偿, 各种工器具乙方自备。</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8、乙方施工过程中临时停送电必须按照甲方要求执行，并经得甲方同意签署临时用电申请单，禁止私自拉线用电。</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六、费用结算</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项目完成并经甲方验收合格后，乙方向甲方提供全额增值税专用发票并办理甲方入账手续后，甲方次月支付至合同款的97%，剩余3%作为质量保修金（质量保修期1年），质量保修期满且无质量问题后一次性支付，质量保证金不计利息。</w:t>
      </w:r>
    </w:p>
    <w:p>
      <w:pPr>
        <w:keepNext w:val="0"/>
        <w:keepLines w:val="0"/>
        <w:pageBreakBefore w:val="0"/>
        <w:widowControl w:val="0"/>
        <w:numPr>
          <w:ilvl w:val="0"/>
          <w:numId w:val="0"/>
        </w:numPr>
        <w:tabs>
          <w:tab w:val="left" w:pos="966"/>
        </w:tabs>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七、工期、工程质量和安全管理</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1、计划工期：以建设单位通知的时间为准，计划总工期20天。</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2、本工程采用国家、省、市现行技术规范、标准、规程和标准图纸中的有关规定。</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3、乙方严格执行甲方相关管理制度、规定和标准，自觉服从甲方的安全质量标准化考核工作。</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4、乙方要结合甲方规定和要求制定详细的管理和工作计划，并认真组织实施。</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5、乙方应当制订严格的安全与文明施工制度并报甲方业务和安全管理部门备案。</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6、乙方应当同时遵守甲方的安全与文明生产管理制度，并接受甲方业务和安全管理部门的监督检查。乙方违反本款规定的，甲方有权根据甲方的制度进行处罚。</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en-US" w:eastAsia="zh-CN" w:bidi="ar-SA"/>
        </w:rPr>
      </w:pPr>
      <w:r>
        <w:rPr>
          <w:rFonts w:hint="eastAsia" w:ascii="Times New Roman" w:hAnsi="Times New Roman" w:eastAsia="方正仿宋简体" w:cs="Times New Roman"/>
          <w:i w:val="0"/>
          <w:iCs w:val="0"/>
          <w:snapToGrid/>
          <w:kern w:val="2"/>
          <w:sz w:val="28"/>
          <w:szCs w:val="28"/>
          <w:lang w:val="en-US" w:eastAsia="zh-CN" w:bidi="ar-SA"/>
        </w:rPr>
        <w:t>7、工程期间乙方在安全与文明施工过程中造成的一切人身和财产伤害，乙方承担全部责任和全部费用，并自行处理善后事宜，甲方不负任何责任。</w:t>
      </w:r>
    </w:p>
    <w:p>
      <w:pPr>
        <w:keepNext w:val="0"/>
        <w:keepLines w:val="0"/>
        <w:pageBreakBefore w:val="0"/>
        <w:widowControl w:val="0"/>
        <w:tabs>
          <w:tab w:val="left" w:pos="966"/>
        </w:tabs>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简体" w:cs="Times New Roman"/>
          <w:i w:val="0"/>
          <w:iCs w:val="0"/>
          <w:snapToGrid/>
          <w:kern w:val="2"/>
          <w:sz w:val="28"/>
          <w:szCs w:val="28"/>
          <w:lang w:val="zh-CN" w:eastAsia="zh-CN" w:bidi="ar-SA"/>
        </w:rPr>
      </w:pPr>
      <w:r>
        <w:rPr>
          <w:rFonts w:hint="eastAsia" w:ascii="Times New Roman" w:hAnsi="Times New Roman" w:eastAsia="方正仿宋简体" w:cs="Times New Roman"/>
          <w:i w:val="0"/>
          <w:iCs w:val="0"/>
          <w:snapToGrid/>
          <w:kern w:val="2"/>
          <w:sz w:val="28"/>
          <w:szCs w:val="28"/>
          <w:lang w:val="en-US" w:eastAsia="zh-CN" w:bidi="ar-SA"/>
        </w:rPr>
        <w:t>8、乙方在进场施工前应与甲方安全管理部门签订《</w:t>
      </w:r>
      <w:r>
        <w:rPr>
          <w:rFonts w:hint="eastAsia" w:ascii="Times New Roman" w:hAnsi="Times New Roman" w:eastAsia="方正仿宋简体" w:cs="Times New Roman"/>
          <w:i w:val="0"/>
          <w:iCs w:val="0"/>
          <w:snapToGrid/>
          <w:kern w:val="2"/>
          <w:sz w:val="28"/>
          <w:szCs w:val="28"/>
          <w:lang w:val="zh-CN" w:eastAsia="zh-CN" w:bidi="ar-SA"/>
        </w:rPr>
        <w:t>安全协议》，</w:t>
      </w:r>
      <w:r>
        <w:rPr>
          <w:rFonts w:hint="eastAsia" w:ascii="Times New Roman" w:hAnsi="Times New Roman" w:eastAsia="方正仿宋简体" w:cs="Times New Roman"/>
          <w:i w:val="0"/>
          <w:iCs w:val="0"/>
          <w:snapToGrid/>
          <w:kern w:val="2"/>
          <w:sz w:val="28"/>
          <w:szCs w:val="28"/>
          <w:lang w:val="en-US" w:eastAsia="zh-CN" w:bidi="ar-SA"/>
        </w:rPr>
        <w:t>并进行入厂培训</w:t>
      </w:r>
      <w:r>
        <w:rPr>
          <w:rFonts w:hint="eastAsia" w:ascii="Times New Roman" w:hAnsi="Times New Roman" w:eastAsia="方正仿宋简体" w:cs="Times New Roman"/>
          <w:i w:val="0"/>
          <w:iCs w:val="0"/>
          <w:snapToGrid/>
          <w:kern w:val="2"/>
          <w:sz w:val="28"/>
          <w:szCs w:val="28"/>
          <w:lang w:val="zh-CN" w:eastAsia="zh-CN" w:bidi="ar-SA"/>
        </w:rPr>
        <w:t>。</w:t>
      </w:r>
    </w:p>
    <w:p>
      <w:pPr>
        <w:spacing w:line="560" w:lineRule="exact"/>
        <w:ind w:firstLine="450" w:firstLineChars="150"/>
        <w:rPr>
          <w:rFonts w:hint="eastAsia" w:ascii="方正仿宋简体" w:hAnsi="方正仿宋简体" w:eastAsia="方正仿宋简体" w:cs="方正仿宋简体"/>
          <w:b w:val="0"/>
          <w:bCs w:val="0"/>
          <w:iCs/>
          <w:sz w:val="30"/>
          <w:szCs w:val="30"/>
        </w:rPr>
      </w:pPr>
    </w:p>
    <w:p>
      <w:pPr>
        <w:tabs>
          <w:tab w:val="center" w:pos="4251"/>
        </w:tabs>
        <w:adjustRightInd w:val="0"/>
        <w:snapToGrid w:val="0"/>
        <w:spacing w:before="120" w:line="360" w:lineRule="auto"/>
        <w:ind w:firstLine="560" w:firstLineChars="200"/>
        <w:rPr>
          <w:rFonts w:ascii="仿宋" w:hAnsi="仿宋" w:eastAsia="仿宋" w:cs="仿宋"/>
          <w:sz w:val="28"/>
          <w:szCs w:val="28"/>
        </w:rPr>
      </w:pPr>
    </w:p>
    <w:p>
      <w:pPr>
        <w:rPr>
          <w:rFonts w:ascii="黑体" w:hAnsi="黑体" w:eastAsia="黑体" w:cs="黑体"/>
          <w:b/>
          <w:bCs/>
          <w:sz w:val="30"/>
          <w:szCs w:val="30"/>
          <w:u w:val="single"/>
        </w:rPr>
      </w:pPr>
      <w:r>
        <w:rPr>
          <w:rFonts w:hint="eastAsia" w:ascii="黑体" w:hAnsi="黑体" w:eastAsia="黑体" w:cs="黑体"/>
          <w:b/>
          <w:sz w:val="30"/>
          <w:szCs w:val="30"/>
        </w:rPr>
        <w:t>第六章 响应文件相关格式</w:t>
      </w:r>
    </w:p>
    <w:p>
      <w:pP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r>
        <w:rPr>
          <w:rFonts w:hint="eastAsia" w:ascii="方正仿宋简体" w:hAnsi="方正仿宋简体" w:eastAsia="方正仿宋简体" w:cs="方正仿宋简体"/>
          <w:b/>
          <w:bCs/>
          <w:sz w:val="30"/>
          <w:szCs w:val="30"/>
          <w:u w:val="single"/>
        </w:rPr>
        <w:t xml:space="preserve">                （项目名称）</w:t>
      </w: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44"/>
          <w:szCs w:val="44"/>
        </w:rPr>
      </w:pPr>
      <w:r>
        <w:rPr>
          <w:rFonts w:hint="eastAsia" w:ascii="方正仿宋简体" w:hAnsi="方正仿宋简体" w:eastAsia="方正仿宋简体" w:cs="方正仿宋简体"/>
          <w:b/>
          <w:bCs/>
          <w:sz w:val="44"/>
          <w:szCs w:val="44"/>
        </w:rPr>
        <w:t>响应文件</w:t>
      </w:r>
    </w:p>
    <w:p>
      <w:pPr>
        <w:rPr>
          <w:rFonts w:ascii="方正仿宋简体" w:hAnsi="方正仿宋简体" w:eastAsia="方正仿宋简体" w:cs="方正仿宋简体"/>
          <w:b/>
          <w:bCs/>
          <w:sz w:val="30"/>
          <w:szCs w:val="30"/>
          <w:u w:val="single"/>
        </w:rPr>
      </w:pPr>
    </w:p>
    <w:p>
      <w:pP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ind w:firstLine="1506" w:firstLineChars="5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供应商：</w:t>
      </w:r>
      <w:r>
        <w:rPr>
          <w:rFonts w:hint="eastAsia" w:ascii="方正仿宋简体" w:hAnsi="方正仿宋简体" w:eastAsia="方正仿宋简体" w:cs="方正仿宋简体"/>
          <w:b/>
          <w:bCs/>
          <w:sz w:val="30"/>
          <w:szCs w:val="30"/>
          <w:u w:val="single"/>
        </w:rPr>
        <w:t xml:space="preserve"> （供应商签章位置）    </w:t>
      </w:r>
      <w:r>
        <w:rPr>
          <w:rFonts w:hint="eastAsia" w:ascii="方正仿宋简体" w:hAnsi="方正仿宋简体" w:eastAsia="方正仿宋简体" w:cs="方正仿宋简体"/>
          <w:b/>
          <w:bCs/>
          <w:sz w:val="30"/>
          <w:szCs w:val="30"/>
        </w:rPr>
        <w:t>（盖单位章）</w:t>
      </w: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p>
    <w:p>
      <w:pPr>
        <w:jc w:val="center"/>
        <w:rPr>
          <w:rFonts w:ascii="方正仿宋简体" w:hAnsi="方正仿宋简体" w:eastAsia="方正仿宋简体" w:cs="方正仿宋简体"/>
          <w:b/>
          <w:bCs/>
          <w:sz w:val="30"/>
          <w:szCs w:val="30"/>
          <w:u w:val="single"/>
        </w:rPr>
      </w:pPr>
      <w:r>
        <w:rPr>
          <w:rFonts w:hint="eastAsia" w:ascii="方正仿宋简体" w:hAnsi="方正仿宋简体" w:eastAsia="方正仿宋简体" w:cs="方正仿宋简体"/>
          <w:b/>
          <w:bCs/>
          <w:sz w:val="30"/>
          <w:szCs w:val="30"/>
        </w:rPr>
        <w:t xml:space="preserve">  </w:t>
      </w:r>
      <w:r>
        <w:rPr>
          <w:rFonts w:hint="eastAsia" w:ascii="方正仿宋简体" w:hAnsi="方正仿宋简体" w:eastAsia="方正仿宋简体" w:cs="方正仿宋简体"/>
          <w:b/>
          <w:bCs/>
          <w:sz w:val="30"/>
          <w:szCs w:val="30"/>
          <w:u w:val="single"/>
        </w:rPr>
        <w:t xml:space="preserve">     </w:t>
      </w:r>
      <w:r>
        <w:rPr>
          <w:rFonts w:hint="eastAsia" w:ascii="方正仿宋简体" w:hAnsi="方正仿宋简体" w:eastAsia="方正仿宋简体" w:cs="方正仿宋简体"/>
          <w:b/>
          <w:bCs/>
          <w:sz w:val="30"/>
          <w:szCs w:val="30"/>
        </w:rPr>
        <w:t>年</w:t>
      </w:r>
      <w:r>
        <w:rPr>
          <w:rFonts w:hint="eastAsia" w:ascii="方正仿宋简体" w:hAnsi="方正仿宋简体" w:eastAsia="方正仿宋简体" w:cs="方正仿宋简体"/>
          <w:b/>
          <w:bCs/>
          <w:sz w:val="30"/>
          <w:szCs w:val="30"/>
          <w:u w:val="single"/>
        </w:rPr>
        <w:t xml:space="preserve">    </w:t>
      </w:r>
      <w:r>
        <w:rPr>
          <w:rFonts w:hint="eastAsia" w:ascii="方正仿宋简体" w:hAnsi="方正仿宋简体" w:eastAsia="方正仿宋简体" w:cs="方正仿宋简体"/>
          <w:b/>
          <w:bCs/>
          <w:sz w:val="30"/>
          <w:szCs w:val="30"/>
        </w:rPr>
        <w:t>月</w:t>
      </w:r>
      <w:r>
        <w:rPr>
          <w:rFonts w:hint="eastAsia" w:ascii="方正仿宋简体" w:hAnsi="方正仿宋简体" w:eastAsia="方正仿宋简体" w:cs="方正仿宋简体"/>
          <w:b/>
          <w:bCs/>
          <w:sz w:val="30"/>
          <w:szCs w:val="30"/>
          <w:u w:val="single"/>
        </w:rPr>
        <w:t xml:space="preserve">    </w:t>
      </w:r>
      <w:r>
        <w:rPr>
          <w:rFonts w:hint="eastAsia" w:ascii="方正仿宋简体" w:hAnsi="方正仿宋简体" w:eastAsia="方正仿宋简体" w:cs="方正仿宋简体"/>
          <w:b/>
          <w:bCs/>
          <w:sz w:val="30"/>
          <w:szCs w:val="30"/>
        </w:rPr>
        <w:t>日</w:t>
      </w:r>
    </w:p>
    <w:p>
      <w:pPr>
        <w:rPr>
          <w:rFonts w:ascii="方正仿宋简体" w:hAnsi="方正仿宋简体" w:eastAsia="方正仿宋简体" w:cs="方正仿宋简体"/>
          <w:b/>
          <w:bCs/>
          <w:sz w:val="30"/>
          <w:szCs w:val="30"/>
          <w:u w:val="single"/>
        </w:rPr>
      </w:pPr>
    </w:p>
    <w:p>
      <w:pPr>
        <w:rPr>
          <w:rFonts w:ascii="方正仿宋简体" w:hAnsi="方正仿宋简体" w:eastAsia="方正仿宋简体" w:cs="方正仿宋简体"/>
          <w:b/>
          <w:bCs/>
          <w:sz w:val="30"/>
          <w:szCs w:val="30"/>
          <w:u w:val="single"/>
        </w:rPr>
      </w:pPr>
    </w:p>
    <w:p>
      <w:pPr>
        <w:rPr>
          <w:rFonts w:ascii="方正仿宋简体" w:hAnsi="方正仿宋简体" w:eastAsia="方正仿宋简体" w:cs="方正仿宋简体"/>
          <w:b/>
          <w:bCs/>
          <w:sz w:val="30"/>
          <w:szCs w:val="30"/>
          <w:u w:val="single"/>
        </w:rPr>
      </w:pPr>
    </w:p>
    <w:p>
      <w:pPr>
        <w:spacing w:line="440" w:lineRule="exact"/>
        <w:ind w:firstLine="600" w:firstLineChars="200"/>
        <w:rPr>
          <w:rFonts w:ascii="方正仿宋简体" w:hAnsi="方正仿宋简体" w:eastAsia="方正仿宋简体" w:cs="方正仿宋简体"/>
          <w:bCs/>
          <w:sz w:val="30"/>
          <w:szCs w:val="30"/>
        </w:rPr>
      </w:pPr>
    </w:p>
    <w:p>
      <w:pPr>
        <w:spacing w:line="440" w:lineRule="exact"/>
        <w:ind w:firstLine="600" w:firstLineChars="200"/>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 xml:space="preserve"> </w:t>
      </w:r>
    </w:p>
    <w:p>
      <w:pPr>
        <w:jc w:val="center"/>
        <w:rPr>
          <w:rFonts w:ascii="黑体" w:hAnsi="黑体" w:eastAsia="黑体" w:cs="黑体"/>
          <w:b/>
          <w:bCs/>
          <w:sz w:val="30"/>
          <w:szCs w:val="30"/>
        </w:rPr>
      </w:pPr>
      <w:r>
        <w:rPr>
          <w:rFonts w:hint="eastAsia" w:ascii="黑体" w:hAnsi="黑体" w:eastAsia="黑体" w:cs="黑体"/>
          <w:b/>
          <w:bCs/>
          <w:sz w:val="30"/>
          <w:szCs w:val="30"/>
        </w:rPr>
        <w:t>目 录</w:t>
      </w:r>
    </w:p>
    <w:p>
      <w:pPr>
        <w:spacing w:line="440" w:lineRule="exact"/>
        <w:ind w:firstLine="480" w:firstLineChars="200"/>
        <w:rPr>
          <w:rFonts w:ascii="方正仿宋简体" w:hAnsi="方正仿宋简体" w:eastAsia="方正仿宋简体" w:cs="方正仿宋简体"/>
          <w:bCs/>
          <w:sz w:val="24"/>
        </w:rPr>
      </w:pP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1.响应函 </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2.法定代表人身份证明和法定代表人授权委托书（适用于有委托代理人的情况） </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3.商务和技术偏差表</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4.工程报价表</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5、施工方案或施工组织设计</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6、计划开、竣工日期和施工进度表</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7.业绩</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8.其他</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9.供应商廉洁承诺书</w:t>
      </w: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before="312" w:beforeLines="100" w:after="312" w:afterLines="100" w:line="440" w:lineRule="exact"/>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一、响 应 函</w:t>
      </w:r>
    </w:p>
    <w:p>
      <w:pPr>
        <w:spacing w:line="44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乌审旗蒙大矿业有限责任公司：</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1.我方已仔细研究了</w:t>
      </w:r>
      <w:r>
        <w:rPr>
          <w:rFonts w:hint="eastAsia" w:ascii="方正仿宋简体" w:hAnsi="方正仿宋简体" w:eastAsia="方正仿宋简体" w:cs="方正仿宋简体"/>
          <w:bCs/>
          <w:sz w:val="24"/>
          <w:u w:val="single"/>
        </w:rPr>
        <w:t xml:space="preserve">    （项目名称）</w:t>
      </w:r>
      <w:r>
        <w:rPr>
          <w:rFonts w:hint="eastAsia" w:ascii="方正仿宋简体" w:hAnsi="方正仿宋简体" w:eastAsia="方正仿宋简体" w:cs="方正仿宋简体"/>
          <w:bCs/>
          <w:sz w:val="24"/>
        </w:rPr>
        <w:t>采购文件的全部内容，愿意以含税价人民币（大写）</w:t>
      </w:r>
      <w:r>
        <w:rPr>
          <w:rFonts w:hint="eastAsia" w:ascii="方正仿宋简体" w:hAnsi="方正仿宋简体" w:eastAsia="方正仿宋简体" w:cs="方正仿宋简体"/>
          <w:bCs/>
          <w:sz w:val="24"/>
          <w:u w:val="single"/>
        </w:rPr>
        <w:t xml:space="preserve">        （¥      ）</w:t>
      </w:r>
      <w:r>
        <w:rPr>
          <w:rFonts w:hint="eastAsia" w:ascii="方正仿宋简体" w:hAnsi="方正仿宋简体" w:eastAsia="方正仿宋简体" w:cs="方正仿宋简体"/>
          <w:bCs/>
          <w:sz w:val="24"/>
        </w:rPr>
        <w:t>的报价（其中：税率为：</w:t>
      </w:r>
      <w:r>
        <w:rPr>
          <w:rFonts w:hint="eastAsia" w:ascii="方正仿宋简体" w:hAnsi="方正仿宋简体" w:eastAsia="方正仿宋简体" w:cs="方正仿宋简体"/>
          <w:bCs/>
          <w:sz w:val="24"/>
          <w:u w:val="single"/>
        </w:rPr>
        <w:t xml:space="preserve">      </w:t>
      </w:r>
      <w:r>
        <w:rPr>
          <w:rFonts w:hint="eastAsia" w:ascii="方正仿宋简体" w:hAnsi="方正仿宋简体" w:eastAsia="方正仿宋简体" w:cs="方正仿宋简体"/>
          <w:bCs/>
          <w:sz w:val="24"/>
        </w:rPr>
        <w:t>）提供本项目货物，并按合同约定履行义务。投标有效期：响应文件有效期应为90日，从采购文件规定的递交响应文件的截止时间开始计算。</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2.我方的响应文件包括下列内容：</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（1）响应函</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（2）法定代表人身份证明和法定代表人授权委托书</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（3）商务和技术偏差表</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（4）报价表</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（5）资格审查资料</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（6）技术响应</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（7）其它（如有）</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（8）供应商廉洁承诺书</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响应文件的上述组成部分如存在内容不一致的，以响应函为准。</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3.我方承诺除商务偏差表列出的偏差外，我方响应采购文件的全部要求。</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4.如我方成交，我方承诺：</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（1）在规定的期限内与你方签订合同；</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（2）在签订合同时不向你方提出附加条件；</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（3）在合同约定的期限内完成合同规定的全部义务。</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5.我方在此申明，所递交的响应文件及有关资料内容完整、真实和准确，且不存在供应商资格要求条件中不得存在的情形。</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供应商：</w:t>
      </w:r>
      <w:r>
        <w:rPr>
          <w:rFonts w:hint="eastAsia" w:ascii="方正仿宋简体" w:hAnsi="方正仿宋简体" w:eastAsia="方正仿宋简体" w:cs="方正仿宋简体"/>
          <w:bCs/>
          <w:sz w:val="24"/>
          <w:u w:val="single"/>
        </w:rPr>
        <w:t xml:space="preserve">                               （盖单位章）</w:t>
      </w:r>
    </w:p>
    <w:p>
      <w:pPr>
        <w:spacing w:line="440" w:lineRule="exact"/>
        <w:ind w:firstLine="480" w:firstLineChars="2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rPr>
        <w:t>法定代表人（单位负责人）或其授权的代理人：</w:t>
      </w:r>
      <w:r>
        <w:rPr>
          <w:rFonts w:hint="eastAsia" w:ascii="方正仿宋简体" w:hAnsi="方正仿宋简体" w:eastAsia="方正仿宋简体" w:cs="方正仿宋简体"/>
          <w:bCs/>
          <w:sz w:val="24"/>
          <w:u w:val="single"/>
        </w:rPr>
        <w:t xml:space="preserve">  （签字）</w:t>
      </w:r>
    </w:p>
    <w:p>
      <w:pPr>
        <w:spacing w:line="440" w:lineRule="exact"/>
        <w:ind w:firstLine="480" w:firstLineChars="2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rPr>
        <w:t>地址：</w:t>
      </w:r>
      <w:r>
        <w:rPr>
          <w:rFonts w:hint="eastAsia" w:ascii="方正仿宋简体" w:hAnsi="方正仿宋简体" w:eastAsia="方正仿宋简体" w:cs="方正仿宋简体"/>
          <w:bCs/>
          <w:sz w:val="24"/>
          <w:u w:val="single"/>
        </w:rPr>
        <w:t xml:space="preserve">                                             </w:t>
      </w:r>
    </w:p>
    <w:p>
      <w:pPr>
        <w:spacing w:line="440" w:lineRule="exact"/>
        <w:ind w:firstLine="480" w:firstLineChars="200"/>
        <w:rPr>
          <w:rFonts w:ascii="方正仿宋简体" w:hAnsi="方正仿宋简体" w:eastAsia="方正仿宋简体" w:cs="方正仿宋简体"/>
          <w:b/>
          <w:sz w:val="24"/>
          <w:u w:val="single"/>
        </w:rPr>
      </w:pPr>
      <w:r>
        <w:rPr>
          <w:rFonts w:hint="eastAsia" w:ascii="方正仿宋简体" w:hAnsi="方正仿宋简体" w:eastAsia="方正仿宋简体" w:cs="方正仿宋简体"/>
          <w:bCs/>
          <w:sz w:val="24"/>
        </w:rPr>
        <w:t>电话：</w:t>
      </w:r>
      <w:r>
        <w:rPr>
          <w:rFonts w:hint="eastAsia" w:ascii="方正仿宋简体" w:hAnsi="方正仿宋简体" w:eastAsia="方正仿宋简体" w:cs="方正仿宋简体"/>
          <w:bCs/>
          <w:sz w:val="24"/>
          <w:u w:val="single"/>
        </w:rPr>
        <w:t xml:space="preserve">                                             </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电子邮箱：</w:t>
      </w:r>
      <w:r>
        <w:rPr>
          <w:rFonts w:hint="eastAsia" w:ascii="方正仿宋简体" w:hAnsi="方正仿宋简体" w:eastAsia="方正仿宋简体" w:cs="方正仿宋简体"/>
          <w:bCs/>
          <w:sz w:val="24"/>
          <w:u w:val="single"/>
        </w:rPr>
        <w:t xml:space="preserve">                                         </w:t>
      </w:r>
    </w:p>
    <w:p>
      <w:pPr>
        <w:spacing w:line="44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 xml:space="preserve"> </w:t>
      </w:r>
    </w:p>
    <w:p>
      <w:pPr>
        <w:spacing w:line="44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u w:val="single"/>
        </w:rPr>
        <w:t xml:space="preserve">      </w:t>
      </w:r>
      <w:r>
        <w:rPr>
          <w:rFonts w:hint="eastAsia" w:ascii="方正仿宋简体" w:hAnsi="方正仿宋简体" w:eastAsia="方正仿宋简体" w:cs="方正仿宋简体"/>
          <w:b/>
          <w:sz w:val="24"/>
        </w:rPr>
        <w:t>年</w:t>
      </w:r>
      <w:r>
        <w:rPr>
          <w:rFonts w:hint="eastAsia" w:ascii="方正仿宋简体" w:hAnsi="方正仿宋简体" w:eastAsia="方正仿宋简体" w:cs="方正仿宋简体"/>
          <w:b/>
          <w:sz w:val="24"/>
          <w:u w:val="single"/>
        </w:rPr>
        <w:t xml:space="preserve">     </w:t>
      </w:r>
      <w:r>
        <w:rPr>
          <w:rFonts w:hint="eastAsia" w:ascii="方正仿宋简体" w:hAnsi="方正仿宋简体" w:eastAsia="方正仿宋简体" w:cs="方正仿宋简体"/>
          <w:b/>
          <w:sz w:val="24"/>
        </w:rPr>
        <w:t>月</w:t>
      </w:r>
      <w:r>
        <w:rPr>
          <w:rFonts w:hint="eastAsia" w:ascii="方正仿宋简体" w:hAnsi="方正仿宋简体" w:eastAsia="方正仿宋简体" w:cs="方正仿宋简体"/>
          <w:b/>
          <w:sz w:val="24"/>
          <w:u w:val="single"/>
        </w:rPr>
        <w:t xml:space="preserve">     </w:t>
      </w:r>
      <w:r>
        <w:rPr>
          <w:rFonts w:hint="eastAsia" w:ascii="方正仿宋简体" w:hAnsi="方正仿宋简体" w:eastAsia="方正仿宋简体" w:cs="方正仿宋简体"/>
          <w:b/>
          <w:sz w:val="24"/>
        </w:rPr>
        <w:t>日</w:t>
      </w:r>
    </w:p>
    <w:p>
      <w:pPr>
        <w:spacing w:line="440" w:lineRule="exact"/>
        <w:jc w:val="center"/>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line="440" w:lineRule="exact"/>
        <w:jc w:val="cente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二、法定代表人身份证明和法定代表人授权委托书</w:t>
      </w:r>
    </w:p>
    <w:p>
      <w:pPr>
        <w:spacing w:line="440" w:lineRule="exact"/>
        <w:jc w:val="center"/>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
          <w:sz w:val="24"/>
        </w:rPr>
        <w:t>（一）法定代表人身份证明</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姓名：</w:t>
      </w:r>
      <w:r>
        <w:rPr>
          <w:rFonts w:hint="eastAsia" w:ascii="方正仿宋简体" w:hAnsi="方正仿宋简体" w:eastAsia="方正仿宋简体" w:cs="方正仿宋简体"/>
          <w:bCs/>
          <w:sz w:val="24"/>
          <w:u w:val="single"/>
        </w:rPr>
        <w:t xml:space="preserve">        </w:t>
      </w:r>
      <w:r>
        <w:rPr>
          <w:rFonts w:hint="eastAsia" w:ascii="方正仿宋简体" w:hAnsi="方正仿宋简体" w:eastAsia="方正仿宋简体" w:cs="方正仿宋简体"/>
          <w:bCs/>
          <w:sz w:val="24"/>
        </w:rPr>
        <w:t>性别：</w:t>
      </w:r>
      <w:r>
        <w:rPr>
          <w:rFonts w:hint="eastAsia" w:ascii="方正仿宋简体" w:hAnsi="方正仿宋简体" w:eastAsia="方正仿宋简体" w:cs="方正仿宋简体"/>
          <w:bCs/>
          <w:sz w:val="24"/>
          <w:u w:val="single"/>
        </w:rPr>
        <w:t xml:space="preserve">       </w:t>
      </w:r>
      <w:r>
        <w:rPr>
          <w:rFonts w:hint="eastAsia" w:ascii="方正仿宋简体" w:hAnsi="方正仿宋简体" w:eastAsia="方正仿宋简体" w:cs="方正仿宋简体"/>
          <w:bCs/>
          <w:sz w:val="24"/>
        </w:rPr>
        <w:t>年龄：</w:t>
      </w:r>
      <w:r>
        <w:rPr>
          <w:rFonts w:hint="eastAsia" w:ascii="方正仿宋简体" w:hAnsi="方正仿宋简体" w:eastAsia="方正仿宋简体" w:cs="方正仿宋简体"/>
          <w:bCs/>
          <w:sz w:val="24"/>
          <w:u w:val="single"/>
        </w:rPr>
        <w:t xml:space="preserve">      </w:t>
      </w:r>
      <w:r>
        <w:rPr>
          <w:rFonts w:hint="eastAsia" w:ascii="方正仿宋简体" w:hAnsi="方正仿宋简体" w:eastAsia="方正仿宋简体" w:cs="方正仿宋简体"/>
          <w:bCs/>
          <w:sz w:val="24"/>
        </w:rPr>
        <w:t>职务：_____ 系</w:t>
      </w:r>
      <w:r>
        <w:rPr>
          <w:rFonts w:hint="eastAsia" w:ascii="方正仿宋简体" w:hAnsi="方正仿宋简体" w:eastAsia="方正仿宋简体" w:cs="方正仿宋简体"/>
          <w:bCs/>
          <w:sz w:val="24"/>
          <w:u w:val="single"/>
        </w:rPr>
        <w:t xml:space="preserve"> （供应商名称）</w:t>
      </w:r>
      <w:r>
        <w:rPr>
          <w:rFonts w:hint="eastAsia" w:ascii="方正仿宋简体" w:hAnsi="方正仿宋简体" w:eastAsia="方正仿宋简体" w:cs="方正仿宋简体"/>
          <w:bCs/>
          <w:sz w:val="24"/>
        </w:rPr>
        <w:t>的法定代表人。</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特此证明。</w:t>
      </w:r>
    </w:p>
    <w:p>
      <w:pPr>
        <w:spacing w:line="440" w:lineRule="exact"/>
        <w:ind w:firstLine="482" w:firstLineChars="200"/>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附法定代表人的身份证复印件：</w:t>
      </w:r>
    </w:p>
    <w:p>
      <w:pPr>
        <w:spacing w:line="440" w:lineRule="exact"/>
        <w:ind w:firstLine="482" w:firstLineChars="200"/>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sz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spacing w:line="440" w:lineRule="exact"/>
        <w:ind w:firstLine="1680" w:firstLineChars="7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rPr>
        <w:t>供应商：</w:t>
      </w:r>
      <w:r>
        <w:rPr>
          <w:rFonts w:hint="eastAsia" w:ascii="方正仿宋简体" w:hAnsi="方正仿宋简体" w:eastAsia="方正仿宋简体" w:cs="方正仿宋简体"/>
          <w:bCs/>
          <w:sz w:val="24"/>
          <w:u w:val="single"/>
        </w:rPr>
        <w:t xml:space="preserve">                 （盖单位章）</w:t>
      </w:r>
    </w:p>
    <w:p>
      <w:pPr>
        <w:spacing w:line="440" w:lineRule="exact"/>
        <w:rPr>
          <w:rFonts w:ascii="方正仿宋简体" w:hAnsi="方正仿宋简体" w:eastAsia="方正仿宋简体" w:cs="方正仿宋简体"/>
          <w:bCs/>
          <w:sz w:val="24"/>
        </w:rPr>
      </w:pPr>
    </w:p>
    <w:p>
      <w:pPr>
        <w:spacing w:line="440" w:lineRule="exact"/>
        <w:rPr>
          <w:rFonts w:ascii="方正仿宋简体" w:hAnsi="方正仿宋简体" w:eastAsia="方正仿宋简体" w:cs="方正仿宋简体"/>
          <w:bCs/>
          <w:sz w:val="24"/>
        </w:rPr>
      </w:pPr>
    </w:p>
    <w:p>
      <w:pPr>
        <w:spacing w:line="440" w:lineRule="exact"/>
        <w:jc w:val="center"/>
        <w:rPr>
          <w:rFonts w:ascii="方正仿宋简体" w:hAnsi="方正仿宋简体" w:eastAsia="方正仿宋简体" w:cs="方正仿宋简体"/>
          <w:b/>
          <w:sz w:val="24"/>
        </w:rPr>
      </w:pPr>
    </w:p>
    <w:p>
      <w:pPr>
        <w:spacing w:line="440" w:lineRule="exact"/>
        <w:jc w:val="center"/>
        <w:rPr>
          <w:rFonts w:ascii="方正仿宋简体" w:hAnsi="方正仿宋简体" w:eastAsia="方正仿宋简体" w:cs="方正仿宋简体"/>
          <w:b/>
          <w:sz w:val="24"/>
        </w:rPr>
      </w:pPr>
    </w:p>
    <w:p>
      <w:pPr>
        <w:spacing w:line="440" w:lineRule="exact"/>
        <w:jc w:val="center"/>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
          <w:sz w:val="24"/>
        </w:rPr>
      </w:pPr>
    </w:p>
    <w:p>
      <w:pPr>
        <w:spacing w:before="312" w:beforeLines="100" w:after="312" w:afterLines="100" w:line="44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（二）法定代表人授权委托书（适用于有委托代理人的情况）</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本人</w:t>
      </w:r>
      <w:r>
        <w:rPr>
          <w:rFonts w:hint="eastAsia" w:ascii="方正仿宋简体" w:hAnsi="方正仿宋简体" w:eastAsia="方正仿宋简体" w:cs="方正仿宋简体"/>
          <w:bCs/>
          <w:sz w:val="24"/>
          <w:u w:val="single"/>
        </w:rPr>
        <w:t xml:space="preserve">  （姓名）</w:t>
      </w:r>
      <w:r>
        <w:rPr>
          <w:rFonts w:hint="eastAsia" w:ascii="方正仿宋简体" w:hAnsi="方正仿宋简体" w:eastAsia="方正仿宋简体" w:cs="方正仿宋简体"/>
          <w:bCs/>
          <w:sz w:val="24"/>
        </w:rPr>
        <w:t>系</w:t>
      </w:r>
      <w:r>
        <w:rPr>
          <w:rFonts w:hint="eastAsia" w:ascii="方正仿宋简体" w:hAnsi="方正仿宋简体" w:eastAsia="方正仿宋简体" w:cs="方正仿宋简体"/>
          <w:bCs/>
          <w:sz w:val="24"/>
          <w:u w:val="single"/>
        </w:rPr>
        <w:t xml:space="preserve">   （供应商名称）</w:t>
      </w:r>
      <w:r>
        <w:rPr>
          <w:rFonts w:hint="eastAsia" w:ascii="方正仿宋简体" w:hAnsi="方正仿宋简体" w:eastAsia="方正仿宋简体" w:cs="方正仿宋简体"/>
          <w:bCs/>
          <w:sz w:val="24"/>
        </w:rPr>
        <w:t>的法定代表人（单位负责人），现委托</w:t>
      </w:r>
      <w:r>
        <w:rPr>
          <w:rFonts w:hint="eastAsia" w:ascii="方正仿宋简体" w:hAnsi="方正仿宋简体" w:eastAsia="方正仿宋简体" w:cs="方正仿宋简体"/>
          <w:bCs/>
          <w:sz w:val="24"/>
          <w:u w:val="single"/>
        </w:rPr>
        <w:t xml:space="preserve">  （姓名）</w:t>
      </w:r>
      <w:r>
        <w:rPr>
          <w:rFonts w:hint="eastAsia" w:ascii="方正仿宋简体" w:hAnsi="方正仿宋简体" w:eastAsia="方正仿宋简体" w:cs="方正仿宋简体"/>
          <w:bCs/>
          <w:sz w:val="24"/>
        </w:rPr>
        <w:t>为我方代理人。代理人根据授权，以我方名义签署、澄清确认、递交、撤回、修改</w:t>
      </w:r>
      <w:r>
        <w:rPr>
          <w:rFonts w:hint="eastAsia" w:ascii="方正仿宋简体" w:hAnsi="方正仿宋简体" w:eastAsia="方正仿宋简体" w:cs="方正仿宋简体"/>
          <w:bCs/>
          <w:sz w:val="24"/>
          <w:u w:val="single"/>
        </w:rPr>
        <w:t xml:space="preserve">         </w:t>
      </w:r>
      <w:r>
        <w:rPr>
          <w:rFonts w:hint="eastAsia" w:ascii="方正仿宋简体" w:hAnsi="方正仿宋简体" w:eastAsia="方正仿宋简体" w:cs="方正仿宋简体"/>
          <w:bCs/>
          <w:sz w:val="24"/>
        </w:rPr>
        <w:t>采购项目响应文件、签订合同和处理有关事宜，其法律后果由我方承担。</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委托期间：自本委托书签署之日起至</w:t>
      </w:r>
      <w:r>
        <w:rPr>
          <w:rFonts w:hint="eastAsia" w:ascii="方正仿宋简体" w:hAnsi="方正仿宋简体" w:eastAsia="方正仿宋简体" w:cs="方正仿宋简体"/>
          <w:bCs/>
          <w:sz w:val="24"/>
          <w:u w:val="single"/>
        </w:rPr>
        <w:t xml:space="preserve">           </w:t>
      </w:r>
      <w:r>
        <w:rPr>
          <w:rFonts w:hint="eastAsia" w:ascii="方正仿宋简体" w:hAnsi="方正仿宋简体" w:eastAsia="方正仿宋简体" w:cs="方正仿宋简体"/>
          <w:bCs/>
          <w:sz w:val="24"/>
        </w:rPr>
        <w:t>之日止。</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代理人无转委托权。</w:t>
      </w:r>
    </w:p>
    <w:p>
      <w:pPr>
        <w:spacing w:line="440" w:lineRule="exact"/>
        <w:ind w:firstLine="482"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
          <w:sz w:val="24"/>
        </w:rPr>
        <w:t>附法定代表人的身份证复印件和委托代理人身份证复印件，并按照以下形式复印：</w:t>
      </w:r>
      <w:r>
        <w:rPr>
          <w:rFonts w:hint="eastAsia" w:ascii="方正仿宋简体" w:hAnsi="方正仿宋简体" w:eastAsia="方正仿宋简体" w:cs="方正仿宋简体"/>
          <w:sz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spacing w:line="440" w:lineRule="exact"/>
        <w:ind w:firstLine="1440" w:firstLineChars="6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sz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rPr>
        <w:t>供应商：</w:t>
      </w:r>
      <w:r>
        <w:rPr>
          <w:rFonts w:hint="eastAsia" w:ascii="方正仿宋简体" w:hAnsi="方正仿宋简体" w:eastAsia="方正仿宋简体" w:cs="方正仿宋简体"/>
          <w:bCs/>
          <w:sz w:val="24"/>
          <w:u w:val="single"/>
        </w:rPr>
        <w:t xml:space="preserve">                  （盖单位章）   </w:t>
      </w:r>
    </w:p>
    <w:p>
      <w:pPr>
        <w:spacing w:line="440" w:lineRule="exact"/>
        <w:ind w:firstLine="1440" w:firstLineChars="6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rPr>
        <w:t>法定代表人（单位负责人）：</w:t>
      </w:r>
      <w:r>
        <w:rPr>
          <w:rFonts w:hint="eastAsia" w:ascii="方正仿宋简体" w:hAnsi="方正仿宋简体" w:eastAsia="方正仿宋简体" w:cs="方正仿宋简体"/>
          <w:bCs/>
          <w:sz w:val="24"/>
          <w:u w:val="single"/>
        </w:rPr>
        <w:t xml:space="preserve">     （签字）  </w:t>
      </w:r>
    </w:p>
    <w:p>
      <w:pPr>
        <w:spacing w:line="440" w:lineRule="exact"/>
        <w:ind w:firstLine="1440" w:firstLineChars="6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rPr>
        <w:t>身份证号码：</w:t>
      </w:r>
      <w:r>
        <w:rPr>
          <w:rFonts w:hint="eastAsia" w:ascii="方正仿宋简体" w:hAnsi="方正仿宋简体" w:eastAsia="方正仿宋简体" w:cs="方正仿宋简体"/>
          <w:bCs/>
          <w:sz w:val="24"/>
          <w:u w:val="single"/>
        </w:rPr>
        <w:t xml:space="preserve">                             </w:t>
      </w:r>
    </w:p>
    <w:p>
      <w:pPr>
        <w:spacing w:line="440" w:lineRule="exact"/>
        <w:ind w:firstLine="1440" w:firstLineChars="6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委托代理人：                   （签字）  </w:t>
      </w:r>
    </w:p>
    <w:p>
      <w:pPr>
        <w:spacing w:line="440" w:lineRule="exact"/>
        <w:ind w:firstLine="1440" w:firstLineChars="6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身份证号码：</w:t>
      </w:r>
      <w:r>
        <w:rPr>
          <w:rFonts w:hint="eastAsia" w:ascii="方正仿宋简体" w:hAnsi="方正仿宋简体" w:eastAsia="方正仿宋简体" w:cs="方正仿宋简体"/>
          <w:bCs/>
          <w:sz w:val="24"/>
          <w:u w:val="single"/>
        </w:rPr>
        <w:t xml:space="preserve">                             </w:t>
      </w:r>
    </w:p>
    <w:p>
      <w:pPr>
        <w:spacing w:line="440" w:lineRule="exact"/>
        <w:ind w:firstLine="1440" w:firstLineChars="6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rPr>
        <w:t>电话号码：</w:t>
      </w:r>
      <w:r>
        <w:rPr>
          <w:rFonts w:hint="eastAsia" w:ascii="方正仿宋简体" w:hAnsi="方正仿宋简体" w:eastAsia="方正仿宋简体" w:cs="方正仿宋简体"/>
          <w:bCs/>
          <w:sz w:val="24"/>
          <w:u w:val="single"/>
        </w:rPr>
        <w:t xml:space="preserve">                               </w:t>
      </w:r>
    </w:p>
    <w:p>
      <w:pPr>
        <w:spacing w:line="440" w:lineRule="exact"/>
        <w:ind w:firstLine="1440" w:firstLineChars="600"/>
        <w:rPr>
          <w:rFonts w:ascii="方正仿宋简体" w:hAnsi="方正仿宋简体" w:eastAsia="方正仿宋简体" w:cs="方正仿宋简体"/>
          <w:bCs/>
          <w:sz w:val="24"/>
          <w:u w:val="single"/>
        </w:rPr>
      </w:pPr>
    </w:p>
    <w:p>
      <w:pPr>
        <w:spacing w:line="440" w:lineRule="exact"/>
        <w:ind w:firstLine="1440" w:firstLineChars="600"/>
        <w:rPr>
          <w:rFonts w:ascii="方正仿宋简体" w:hAnsi="方正仿宋简体" w:eastAsia="方正仿宋简体" w:cs="方正仿宋简体"/>
          <w:bCs/>
          <w:sz w:val="24"/>
          <w:u w:val="single"/>
        </w:rPr>
      </w:pPr>
    </w:p>
    <w:p>
      <w:pPr>
        <w:spacing w:line="440" w:lineRule="exact"/>
        <w:ind w:firstLine="4080" w:firstLineChars="1700"/>
        <w:rPr>
          <w:rFonts w:ascii="方正仿宋简体" w:hAnsi="方正仿宋简体" w:eastAsia="方正仿宋简体" w:cs="方正仿宋简体"/>
          <w:bCs/>
          <w:sz w:val="24"/>
          <w:u w:val="single"/>
        </w:rPr>
      </w:pPr>
      <w:r>
        <w:rPr>
          <w:rFonts w:hint="eastAsia" w:ascii="方正仿宋简体" w:hAnsi="方正仿宋简体" w:eastAsia="方正仿宋简体" w:cs="方正仿宋简体"/>
          <w:bCs/>
          <w:sz w:val="24"/>
          <w:u w:val="single"/>
        </w:rPr>
        <w:t xml:space="preserve">     年     月    日</w:t>
      </w:r>
    </w:p>
    <w:p>
      <w:pPr>
        <w:spacing w:line="440" w:lineRule="exact"/>
        <w:rPr>
          <w:rFonts w:ascii="方正仿宋简体" w:hAnsi="方正仿宋简体" w:eastAsia="方正仿宋简体" w:cs="方正仿宋简体"/>
          <w:bCs/>
          <w:sz w:val="24"/>
        </w:rPr>
      </w:pPr>
    </w:p>
    <w:p>
      <w:pPr>
        <w:spacing w:line="440" w:lineRule="exact"/>
        <w:jc w:val="center"/>
        <w:rPr>
          <w:rFonts w:ascii="方正仿宋简体" w:hAnsi="方正仿宋简体" w:eastAsia="方正仿宋简体" w:cs="方正仿宋简体"/>
          <w:b/>
          <w:sz w:val="24"/>
        </w:rPr>
      </w:pPr>
    </w:p>
    <w:p>
      <w:pPr>
        <w:spacing w:line="440" w:lineRule="exact"/>
        <w:jc w:val="center"/>
        <w:rPr>
          <w:rFonts w:ascii="方正仿宋简体" w:hAnsi="方正仿宋简体" w:eastAsia="方正仿宋简体" w:cs="方正仿宋简体"/>
          <w:b/>
          <w:sz w:val="24"/>
        </w:rPr>
      </w:pPr>
    </w:p>
    <w:p>
      <w:pPr>
        <w:spacing w:line="440" w:lineRule="exact"/>
        <w:jc w:val="cente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三、商务偏差表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2399"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采购文件章节及条款号</w:t>
            </w:r>
          </w:p>
        </w:tc>
        <w:tc>
          <w:tcPr>
            <w:tcW w:w="2469"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响应文件章节及条款号</w:t>
            </w:r>
          </w:p>
        </w:tc>
        <w:tc>
          <w:tcPr>
            <w:tcW w:w="2570"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bl>
    <w:p>
      <w:pPr>
        <w:spacing w:line="440" w:lineRule="exact"/>
        <w:jc w:val="cente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技术偏差表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2399"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采购文件章节及条款号</w:t>
            </w:r>
          </w:p>
        </w:tc>
        <w:tc>
          <w:tcPr>
            <w:tcW w:w="2469"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响应文件章节及条款号</w:t>
            </w:r>
          </w:p>
        </w:tc>
        <w:tc>
          <w:tcPr>
            <w:tcW w:w="2570"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spacing w:line="44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w:t>
            </w:r>
          </w:p>
        </w:tc>
        <w:tc>
          <w:tcPr>
            <w:tcW w:w="2399" w:type="dxa"/>
            <w:vAlign w:val="center"/>
          </w:tcPr>
          <w:p>
            <w:pPr>
              <w:spacing w:line="440" w:lineRule="exact"/>
              <w:jc w:val="center"/>
              <w:rPr>
                <w:rFonts w:ascii="方正仿宋简体" w:hAnsi="方正仿宋简体" w:eastAsia="方正仿宋简体" w:cs="方正仿宋简体"/>
                <w:bCs/>
                <w:sz w:val="24"/>
              </w:rPr>
            </w:pPr>
          </w:p>
        </w:tc>
        <w:tc>
          <w:tcPr>
            <w:tcW w:w="2469" w:type="dxa"/>
            <w:vAlign w:val="center"/>
          </w:tcPr>
          <w:p>
            <w:pPr>
              <w:spacing w:line="440" w:lineRule="exact"/>
              <w:jc w:val="center"/>
              <w:rPr>
                <w:rFonts w:ascii="方正仿宋简体" w:hAnsi="方正仿宋简体" w:eastAsia="方正仿宋简体" w:cs="方正仿宋简体"/>
                <w:bCs/>
                <w:sz w:val="24"/>
              </w:rPr>
            </w:pPr>
          </w:p>
        </w:tc>
        <w:tc>
          <w:tcPr>
            <w:tcW w:w="2570" w:type="dxa"/>
            <w:vAlign w:val="center"/>
          </w:tcPr>
          <w:p>
            <w:pPr>
              <w:spacing w:line="440" w:lineRule="exact"/>
              <w:jc w:val="center"/>
              <w:rPr>
                <w:rFonts w:ascii="方正仿宋简体" w:hAnsi="方正仿宋简体" w:eastAsia="方正仿宋简体" w:cs="方正仿宋简体"/>
                <w:bCs/>
                <w:sz w:val="24"/>
              </w:rPr>
            </w:pPr>
          </w:p>
        </w:tc>
      </w:tr>
    </w:tbl>
    <w:p>
      <w:pPr>
        <w:spacing w:line="440" w:lineRule="exact"/>
        <w:jc w:val="center"/>
        <w:rPr>
          <w:rFonts w:ascii="方正仿宋简体" w:hAnsi="方正仿宋简体" w:eastAsia="方正仿宋简体" w:cs="方正仿宋简体"/>
          <w:b/>
          <w:sz w:val="24"/>
        </w:rPr>
      </w:pPr>
    </w:p>
    <w:p>
      <w:pPr>
        <w:spacing w:line="44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注：响应文件与采购文件的要求有不同时（含正偏离和负偏离），应逐条列在偏差表中，否则将认为供应商完全响应采购文件的全部要求，若无偏离可填写无。</w:t>
      </w:r>
    </w:p>
    <w:p>
      <w:pPr>
        <w:rPr>
          <w:rFonts w:hAnsi="宋体"/>
          <w:b/>
          <w:color w:val="000000"/>
          <w:sz w:val="36"/>
        </w:rPr>
      </w:pPr>
      <w:r>
        <w:rPr>
          <w:rFonts w:hint="eastAsia" w:hAnsi="宋体"/>
          <w:b/>
          <w:color w:val="000000"/>
          <w:sz w:val="36"/>
        </w:rPr>
        <w:br w:type="page"/>
      </w:r>
    </w:p>
    <w:p>
      <w:pPr>
        <w:pStyle w:val="11"/>
        <w:snapToGrid w:val="0"/>
        <w:spacing w:before="100" w:beforeAutospacing="1" w:after="100" w:afterAutospacing="1"/>
        <w:jc w:val="center"/>
        <w:rPr>
          <w:rFonts w:ascii="方正仿宋简体" w:hAnsi="方正仿宋简体" w:eastAsia="方正仿宋简体" w:cs="方正仿宋简体"/>
          <w:b/>
          <w:sz w:val="36"/>
          <w:szCs w:val="36"/>
        </w:rPr>
      </w:pPr>
      <w:r>
        <w:rPr>
          <w:rFonts w:hint="eastAsia" w:ascii="方正仿宋简体" w:hAnsi="方正仿宋简体" w:eastAsia="方正仿宋简体" w:cs="方正仿宋简体"/>
          <w:b/>
          <w:sz w:val="36"/>
          <w:szCs w:val="36"/>
        </w:rPr>
        <w:t>四、工程报价表</w:t>
      </w:r>
    </w:p>
    <w:p>
      <w:pPr>
        <w:pStyle w:val="11"/>
        <w:spacing w:before="100" w:beforeAutospacing="1" w:after="100" w:afterAutospacing="1"/>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1、投标一览表</w:t>
      </w:r>
    </w:p>
    <w:p>
      <w:pPr>
        <w:pStyle w:val="11"/>
        <w:spacing w:before="100" w:beforeAutospacing="1" w:after="100" w:afterAutospacing="1"/>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b/>
          <w:sz w:val="24"/>
        </w:rPr>
        <w:t>投　标　一　览　表</w:t>
      </w:r>
    </w:p>
    <w:p>
      <w:pPr>
        <w:spacing w:before="100" w:beforeAutospacing="1" w:after="100" w:afterAutospacing="1"/>
        <w:ind w:left="4824" w:hanging="4824" w:hangingChars="201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p>
      <w:pPr>
        <w:spacing w:before="100" w:beforeAutospacing="1" w:after="100" w:afterAutospacing="1"/>
        <w:ind w:left="4824" w:hanging="4824" w:hangingChars="201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招标编号：</w:t>
      </w:r>
    </w:p>
    <w:tbl>
      <w:tblPr>
        <w:tblStyle w:val="18"/>
        <w:tblW w:w="92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8"/>
        <w:gridCol w:w="5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4"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一、投标总价</w:t>
            </w:r>
          </w:p>
        </w:tc>
        <w:tc>
          <w:tcPr>
            <w:tcW w:w="5120" w:type="dxa"/>
            <w:tcBorders>
              <w:top w:val="single" w:color="auto" w:sz="4" w:space="0"/>
              <w:left w:val="single" w:color="auto" w:sz="4" w:space="0"/>
              <w:bottom w:val="single" w:color="auto" w:sz="4" w:space="0"/>
              <w:right w:val="single" w:color="auto" w:sz="4"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总价</w:t>
            </w:r>
            <w:r>
              <w:rPr>
                <w:rFonts w:hint="eastAsia"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元，大写：</w:t>
            </w:r>
            <w:r>
              <w:rPr>
                <w:rFonts w:hint="eastAsia" w:ascii="方正仿宋简体" w:hAnsi="方正仿宋简体" w:eastAsia="方正仿宋简体" w:cs="方正仿宋简体"/>
                <w:sz w:val="24"/>
                <w:u w:val="single"/>
              </w:rPr>
              <w:t xml:space="preserve">    含  %税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2"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二、工期承诺</w:t>
            </w:r>
          </w:p>
        </w:tc>
        <w:tc>
          <w:tcPr>
            <w:tcW w:w="5120" w:type="dxa"/>
            <w:tcBorders>
              <w:top w:val="single" w:color="auto" w:sz="4" w:space="0"/>
              <w:left w:val="single" w:color="auto" w:sz="2" w:space="0"/>
              <w:bottom w:val="single" w:color="auto" w:sz="4" w:space="0"/>
              <w:right w:val="single" w:color="auto" w:sz="4" w:space="0"/>
            </w:tcBorders>
          </w:tcPr>
          <w:p>
            <w:pPr>
              <w:spacing w:line="360" w:lineRule="auto"/>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2"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三、质量承诺</w:t>
            </w:r>
          </w:p>
        </w:tc>
        <w:tc>
          <w:tcPr>
            <w:tcW w:w="5120" w:type="dxa"/>
            <w:tcBorders>
              <w:top w:val="single" w:color="auto" w:sz="4" w:space="0"/>
              <w:left w:val="single" w:color="auto" w:sz="2" w:space="0"/>
              <w:bottom w:val="single" w:color="auto" w:sz="4" w:space="0"/>
              <w:right w:val="single" w:color="auto" w:sz="4" w:space="0"/>
            </w:tcBorders>
          </w:tcPr>
          <w:p>
            <w:pPr>
              <w:spacing w:line="360" w:lineRule="auto"/>
              <w:jc w:val="center"/>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2"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四、安全承诺</w:t>
            </w:r>
          </w:p>
        </w:tc>
        <w:tc>
          <w:tcPr>
            <w:tcW w:w="5120" w:type="dxa"/>
            <w:tcBorders>
              <w:top w:val="single" w:color="auto" w:sz="4" w:space="0"/>
              <w:left w:val="single" w:color="auto" w:sz="2" w:space="0"/>
              <w:bottom w:val="single" w:color="auto" w:sz="4" w:space="0"/>
              <w:right w:val="single" w:color="auto" w:sz="4" w:space="0"/>
            </w:tcBorders>
          </w:tcPr>
          <w:p>
            <w:pPr>
              <w:spacing w:line="360" w:lineRule="auto"/>
              <w:jc w:val="center"/>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2"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五、投标保证金</w:t>
            </w:r>
          </w:p>
        </w:tc>
        <w:tc>
          <w:tcPr>
            <w:tcW w:w="5120" w:type="dxa"/>
            <w:tcBorders>
              <w:top w:val="single" w:color="auto" w:sz="4" w:space="0"/>
              <w:left w:val="single" w:color="auto" w:sz="2" w:space="0"/>
              <w:bottom w:val="single" w:color="auto" w:sz="4" w:space="0"/>
              <w:right w:val="single" w:color="auto" w:sz="4" w:space="0"/>
            </w:tcBorders>
          </w:tcPr>
          <w:p>
            <w:pPr>
              <w:spacing w:line="360" w:lineRule="auto"/>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2" w:space="0"/>
            </w:tcBorders>
          </w:tcPr>
          <w:p>
            <w:pPr>
              <w:spacing w:before="468" w:beforeLines="150"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六、投标声明</w:t>
            </w:r>
          </w:p>
        </w:tc>
        <w:tc>
          <w:tcPr>
            <w:tcW w:w="5120" w:type="dxa"/>
            <w:tcBorders>
              <w:top w:val="single" w:color="auto" w:sz="4" w:space="0"/>
              <w:left w:val="single" w:color="auto" w:sz="2" w:space="0"/>
              <w:bottom w:val="single" w:color="auto" w:sz="4" w:space="0"/>
              <w:right w:val="single" w:color="auto" w:sz="4" w:space="0"/>
            </w:tcBorders>
          </w:tcPr>
          <w:p>
            <w:pPr>
              <w:spacing w:line="360" w:lineRule="auto"/>
              <w:jc w:val="center"/>
              <w:rPr>
                <w:rFonts w:ascii="方正仿宋简体" w:hAnsi="方正仿宋简体" w:eastAsia="方正仿宋简体" w:cs="方正仿宋简体"/>
                <w:sz w:val="24"/>
              </w:rPr>
            </w:pPr>
          </w:p>
          <w:p>
            <w:pPr>
              <w:spacing w:line="360" w:lineRule="auto"/>
              <w:jc w:val="center"/>
              <w:rPr>
                <w:rFonts w:ascii="方正仿宋简体" w:hAnsi="方正仿宋简体" w:eastAsia="方正仿宋简体" w:cs="方正仿宋简体"/>
                <w:sz w:val="24"/>
              </w:rPr>
            </w:pPr>
          </w:p>
          <w:p>
            <w:pPr>
              <w:spacing w:line="360" w:lineRule="auto"/>
              <w:jc w:val="center"/>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4" w:space="0"/>
            </w:tcBorders>
          </w:tcPr>
          <w:p>
            <w:pPr>
              <w:spacing w:line="360" w:lineRule="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七、其  他</w:t>
            </w:r>
          </w:p>
        </w:tc>
        <w:tc>
          <w:tcPr>
            <w:tcW w:w="51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方正仿宋简体" w:hAnsi="方正仿宋简体" w:eastAsia="方正仿宋简体" w:cs="方正仿宋简体"/>
                <w:sz w:val="24"/>
              </w:rPr>
            </w:pPr>
          </w:p>
        </w:tc>
      </w:tr>
    </w:tbl>
    <w:p>
      <w:pPr>
        <w:spacing w:before="100" w:beforeAutospacing="1" w:after="100" w:afterAutospacing="1"/>
        <w:rPr>
          <w:rFonts w:ascii="方正仿宋简体" w:hAnsi="方正仿宋简体" w:eastAsia="方正仿宋简体" w:cs="方正仿宋简体"/>
          <w:sz w:val="24"/>
        </w:rPr>
      </w:pPr>
    </w:p>
    <w:p>
      <w:pPr>
        <w:spacing w:before="100" w:beforeAutospacing="1" w:after="100" w:afterAutospacing="1"/>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响应人：（盖章）</w:t>
      </w:r>
    </w:p>
    <w:p>
      <w:pPr>
        <w:spacing w:before="100" w:beforeAutospacing="1" w:after="100" w:afterAutospacing="1"/>
        <w:rPr>
          <w:rFonts w:ascii="方正仿宋简体" w:hAnsi="方正仿宋简体" w:eastAsia="方正仿宋简体" w:cs="方正仿宋简体"/>
          <w:b/>
          <w:sz w:val="24"/>
        </w:rPr>
      </w:pPr>
      <w:r>
        <w:rPr>
          <w:rFonts w:hint="eastAsia" w:ascii="方正仿宋简体" w:hAnsi="方正仿宋简体" w:eastAsia="方正仿宋简体" w:cs="方正仿宋简体"/>
          <w:sz w:val="24"/>
        </w:rPr>
        <w:t>法定代表人或授权代表：（签字、盖章）</w:t>
      </w:r>
      <w:bookmarkStart w:id="47" w:name="_Toc260335320"/>
    </w:p>
    <w:p>
      <w:pP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br w:type="page"/>
      </w:r>
    </w:p>
    <w:p>
      <w:pPr>
        <w:pStyle w:val="11"/>
        <w:spacing w:before="100" w:beforeAutospacing="1" w:after="100" w:afterAutospacing="1"/>
        <w:rPr>
          <w:rFonts w:ascii="方正仿宋简体" w:hAnsi="方正仿宋简体" w:eastAsia="方正仿宋简体" w:cs="方正仿宋简体"/>
          <w:b/>
          <w:sz w:val="24"/>
        </w:rPr>
      </w:pPr>
      <w:r>
        <w:rPr>
          <w:rFonts w:hint="eastAsia" w:ascii="方正仿宋简体" w:hAnsi="方正仿宋简体" w:eastAsia="方正仿宋简体" w:cs="方正仿宋简体"/>
          <w:color w:val="000000"/>
          <w:sz w:val="24"/>
        </w:rPr>
        <w:t>2、</w:t>
      </w:r>
      <w:r>
        <w:rPr>
          <w:rFonts w:hint="eastAsia" w:ascii="方正仿宋简体" w:hAnsi="方正仿宋简体" w:eastAsia="方正仿宋简体" w:cs="方正仿宋简体"/>
          <w:sz w:val="24"/>
        </w:rPr>
        <w:t>分项报价表</w:t>
      </w:r>
    </w:p>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分 项 报 价 表</w:t>
      </w:r>
    </w:p>
    <w:tbl>
      <w:tblPr>
        <w:tblStyle w:val="18"/>
        <w:tblpPr w:leftFromText="180" w:rightFromText="180" w:vertAnchor="text" w:tblpY="1"/>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23"/>
        <w:gridCol w:w="1222"/>
        <w:gridCol w:w="1035"/>
        <w:gridCol w:w="1095"/>
        <w:gridCol w:w="1185"/>
        <w:gridCol w:w="1149"/>
        <w:gridCol w:w="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759" w:type="dxa"/>
            <w:vMerge w:val="restart"/>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序号</w:t>
            </w:r>
          </w:p>
        </w:tc>
        <w:tc>
          <w:tcPr>
            <w:tcW w:w="1223" w:type="dxa"/>
            <w:vMerge w:val="restart"/>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项目名称</w:t>
            </w:r>
          </w:p>
        </w:tc>
        <w:tc>
          <w:tcPr>
            <w:tcW w:w="1222" w:type="dxa"/>
            <w:vMerge w:val="restart"/>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工程量（工程量单位自定）</w:t>
            </w:r>
          </w:p>
        </w:tc>
        <w:tc>
          <w:tcPr>
            <w:tcW w:w="1035" w:type="dxa"/>
            <w:vMerge w:val="restart"/>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总价</w:t>
            </w:r>
          </w:p>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（元）</w:t>
            </w:r>
          </w:p>
        </w:tc>
        <w:tc>
          <w:tcPr>
            <w:tcW w:w="3429" w:type="dxa"/>
            <w:gridSpan w:val="3"/>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主材用量</w:t>
            </w:r>
          </w:p>
        </w:tc>
        <w:tc>
          <w:tcPr>
            <w:tcW w:w="1071" w:type="dxa"/>
            <w:gridSpan w:val="2"/>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3" w:hRule="atLeast"/>
        </w:trPr>
        <w:tc>
          <w:tcPr>
            <w:tcW w:w="759" w:type="dxa"/>
            <w:vMerge w:val="continue"/>
            <w:vAlign w:val="center"/>
          </w:tcPr>
          <w:p>
            <w:pPr>
              <w:jc w:val="center"/>
              <w:rPr>
                <w:rFonts w:ascii="方正仿宋简体" w:hAnsi="方正仿宋简体" w:eastAsia="方正仿宋简体" w:cs="方正仿宋简体"/>
                <w:b/>
                <w:sz w:val="24"/>
              </w:rPr>
            </w:pPr>
          </w:p>
        </w:tc>
        <w:tc>
          <w:tcPr>
            <w:tcW w:w="1223" w:type="dxa"/>
            <w:vMerge w:val="continue"/>
            <w:vAlign w:val="center"/>
          </w:tcPr>
          <w:p>
            <w:pPr>
              <w:jc w:val="center"/>
              <w:rPr>
                <w:rFonts w:ascii="方正仿宋简体" w:hAnsi="方正仿宋简体" w:eastAsia="方正仿宋简体" w:cs="方正仿宋简体"/>
                <w:b/>
                <w:sz w:val="24"/>
              </w:rPr>
            </w:pPr>
          </w:p>
        </w:tc>
        <w:tc>
          <w:tcPr>
            <w:tcW w:w="1222" w:type="dxa"/>
            <w:vMerge w:val="continue"/>
            <w:vAlign w:val="center"/>
          </w:tcPr>
          <w:p>
            <w:pPr>
              <w:jc w:val="center"/>
              <w:rPr>
                <w:rFonts w:ascii="方正仿宋简体" w:hAnsi="方正仿宋简体" w:eastAsia="方正仿宋简体" w:cs="方正仿宋简体"/>
                <w:b/>
                <w:sz w:val="24"/>
              </w:rPr>
            </w:pPr>
          </w:p>
        </w:tc>
        <w:tc>
          <w:tcPr>
            <w:tcW w:w="1035" w:type="dxa"/>
            <w:vMerge w:val="continue"/>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一</w:t>
            </w:r>
          </w:p>
        </w:tc>
        <w:tc>
          <w:tcPr>
            <w:tcW w:w="1223" w:type="dxa"/>
            <w:vAlign w:val="center"/>
          </w:tcPr>
          <w:p>
            <w:pPr>
              <w:jc w:val="cente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（1）</w:t>
            </w: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（2）</w:t>
            </w: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w:t>
            </w:r>
          </w:p>
        </w:tc>
        <w:tc>
          <w:tcPr>
            <w:tcW w:w="1223"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w:t>
            </w: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二</w:t>
            </w:r>
          </w:p>
        </w:tc>
        <w:tc>
          <w:tcPr>
            <w:tcW w:w="1223" w:type="dxa"/>
            <w:vAlign w:val="center"/>
          </w:tcPr>
          <w:p>
            <w:pPr>
              <w:jc w:val="cente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（1）</w:t>
            </w: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（2）</w:t>
            </w: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w:t>
            </w:r>
          </w:p>
        </w:tc>
        <w:tc>
          <w:tcPr>
            <w:tcW w:w="1223"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w:t>
            </w: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三</w:t>
            </w: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rPr>
                <w:rFonts w:ascii="方正仿宋简体" w:hAnsi="方正仿宋简体" w:eastAsia="方正仿宋简体" w:cs="方正仿宋简体"/>
                <w:b/>
                <w:sz w:val="24"/>
              </w:rPr>
            </w:pPr>
          </w:p>
        </w:tc>
        <w:tc>
          <w:tcPr>
            <w:tcW w:w="1223" w:type="dxa"/>
            <w:vAlign w:val="center"/>
          </w:tcPr>
          <w:p>
            <w:pP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四</w:t>
            </w:r>
          </w:p>
        </w:tc>
        <w:tc>
          <w:tcPr>
            <w:tcW w:w="1223"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其他费用</w:t>
            </w: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759" w:type="dxa"/>
            <w:vAlign w:val="center"/>
          </w:tcPr>
          <w:p>
            <w:pPr>
              <w:jc w:val="center"/>
              <w:rPr>
                <w:rFonts w:ascii="方正仿宋简体" w:hAnsi="方正仿宋简体" w:eastAsia="方正仿宋简体" w:cs="方正仿宋简体"/>
                <w:b/>
                <w:sz w:val="24"/>
              </w:rPr>
            </w:pPr>
          </w:p>
        </w:tc>
        <w:tc>
          <w:tcPr>
            <w:tcW w:w="1223" w:type="dxa"/>
            <w:vAlign w:val="center"/>
          </w:tcPr>
          <w:p>
            <w:pPr>
              <w:jc w:val="center"/>
              <w:rPr>
                <w:rFonts w:ascii="方正仿宋简体" w:hAnsi="方正仿宋简体" w:eastAsia="方正仿宋简体" w:cs="方正仿宋简体"/>
                <w:b/>
                <w:sz w:val="24"/>
              </w:rPr>
            </w:pPr>
          </w:p>
        </w:tc>
        <w:tc>
          <w:tcPr>
            <w:tcW w:w="1222" w:type="dxa"/>
            <w:vAlign w:val="center"/>
          </w:tcPr>
          <w:p>
            <w:pPr>
              <w:jc w:val="center"/>
              <w:rPr>
                <w:rFonts w:ascii="方正仿宋简体" w:hAnsi="方正仿宋简体" w:eastAsia="方正仿宋简体" w:cs="方正仿宋简体"/>
                <w:b/>
                <w:sz w:val="24"/>
              </w:rPr>
            </w:pPr>
          </w:p>
        </w:tc>
        <w:tc>
          <w:tcPr>
            <w:tcW w:w="1035" w:type="dxa"/>
            <w:vAlign w:val="center"/>
          </w:tcPr>
          <w:p>
            <w:pPr>
              <w:jc w:val="center"/>
              <w:rPr>
                <w:rFonts w:ascii="方正仿宋简体" w:hAnsi="方正仿宋简体" w:eastAsia="方正仿宋简体" w:cs="方正仿宋简体"/>
                <w:b/>
                <w:sz w:val="24"/>
              </w:rPr>
            </w:pPr>
          </w:p>
        </w:tc>
        <w:tc>
          <w:tcPr>
            <w:tcW w:w="1095" w:type="dxa"/>
            <w:vAlign w:val="center"/>
          </w:tcPr>
          <w:p>
            <w:pPr>
              <w:jc w:val="center"/>
              <w:rPr>
                <w:rFonts w:ascii="方正仿宋简体" w:hAnsi="方正仿宋简体" w:eastAsia="方正仿宋简体" w:cs="方正仿宋简体"/>
                <w:b/>
                <w:sz w:val="24"/>
              </w:rPr>
            </w:pPr>
          </w:p>
        </w:tc>
        <w:tc>
          <w:tcPr>
            <w:tcW w:w="1185" w:type="dxa"/>
            <w:vAlign w:val="center"/>
          </w:tcPr>
          <w:p>
            <w:pPr>
              <w:jc w:val="center"/>
              <w:rPr>
                <w:rFonts w:ascii="方正仿宋简体" w:hAnsi="方正仿宋简体" w:eastAsia="方正仿宋简体" w:cs="方正仿宋简体"/>
                <w:b/>
                <w:sz w:val="24"/>
              </w:rPr>
            </w:pPr>
          </w:p>
        </w:tc>
        <w:tc>
          <w:tcPr>
            <w:tcW w:w="1155" w:type="dxa"/>
            <w:gridSpan w:val="2"/>
            <w:vAlign w:val="center"/>
          </w:tcPr>
          <w:p>
            <w:pPr>
              <w:jc w:val="center"/>
              <w:rPr>
                <w:rFonts w:ascii="方正仿宋简体" w:hAnsi="方正仿宋简体" w:eastAsia="方正仿宋简体" w:cs="方正仿宋简体"/>
                <w:b/>
                <w:sz w:val="24"/>
              </w:rPr>
            </w:pPr>
          </w:p>
        </w:tc>
        <w:tc>
          <w:tcPr>
            <w:tcW w:w="1065" w:type="dxa"/>
            <w:vAlign w:val="center"/>
          </w:tcPr>
          <w:p>
            <w:pPr>
              <w:jc w:val="center"/>
              <w:rPr>
                <w:rFonts w:ascii="方正仿宋简体" w:hAnsi="方正仿宋简体" w:eastAsia="方正仿宋简体" w:cs="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9" w:type="dxa"/>
            <w:vAlign w:val="center"/>
          </w:tcPr>
          <w:p>
            <w:pPr>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合计</w:t>
            </w:r>
          </w:p>
        </w:tc>
        <w:tc>
          <w:tcPr>
            <w:tcW w:w="1223" w:type="dxa"/>
          </w:tcPr>
          <w:p>
            <w:pPr>
              <w:jc w:val="center"/>
              <w:rPr>
                <w:rFonts w:ascii="方正仿宋简体" w:hAnsi="方正仿宋简体" w:eastAsia="方正仿宋简体" w:cs="方正仿宋简体"/>
                <w:b/>
                <w:sz w:val="24"/>
              </w:rPr>
            </w:pPr>
          </w:p>
        </w:tc>
        <w:tc>
          <w:tcPr>
            <w:tcW w:w="1222" w:type="dxa"/>
          </w:tcPr>
          <w:p>
            <w:pPr>
              <w:jc w:val="center"/>
              <w:rPr>
                <w:rFonts w:ascii="方正仿宋简体" w:hAnsi="方正仿宋简体" w:eastAsia="方正仿宋简体" w:cs="方正仿宋简体"/>
                <w:b/>
                <w:sz w:val="24"/>
              </w:rPr>
            </w:pPr>
          </w:p>
        </w:tc>
        <w:tc>
          <w:tcPr>
            <w:tcW w:w="1035" w:type="dxa"/>
          </w:tcPr>
          <w:p>
            <w:pPr>
              <w:jc w:val="center"/>
              <w:rPr>
                <w:rFonts w:ascii="方正仿宋简体" w:hAnsi="方正仿宋简体" w:eastAsia="方正仿宋简体" w:cs="方正仿宋简体"/>
                <w:b/>
                <w:sz w:val="24"/>
              </w:rPr>
            </w:pPr>
          </w:p>
        </w:tc>
        <w:tc>
          <w:tcPr>
            <w:tcW w:w="1095" w:type="dxa"/>
          </w:tcPr>
          <w:p>
            <w:pPr>
              <w:jc w:val="center"/>
              <w:rPr>
                <w:rFonts w:ascii="方正仿宋简体" w:hAnsi="方正仿宋简体" w:eastAsia="方正仿宋简体" w:cs="方正仿宋简体"/>
                <w:b/>
                <w:sz w:val="24"/>
              </w:rPr>
            </w:pPr>
          </w:p>
        </w:tc>
        <w:tc>
          <w:tcPr>
            <w:tcW w:w="1185" w:type="dxa"/>
          </w:tcPr>
          <w:p>
            <w:pPr>
              <w:jc w:val="center"/>
              <w:rPr>
                <w:rFonts w:ascii="方正仿宋简体" w:hAnsi="方正仿宋简体" w:eastAsia="方正仿宋简体" w:cs="方正仿宋简体"/>
                <w:b/>
                <w:sz w:val="24"/>
              </w:rPr>
            </w:pPr>
          </w:p>
        </w:tc>
        <w:tc>
          <w:tcPr>
            <w:tcW w:w="1155" w:type="dxa"/>
            <w:gridSpan w:val="2"/>
          </w:tcPr>
          <w:p>
            <w:pPr>
              <w:jc w:val="center"/>
              <w:rPr>
                <w:rFonts w:ascii="方正仿宋简体" w:hAnsi="方正仿宋简体" w:eastAsia="方正仿宋简体" w:cs="方正仿宋简体"/>
                <w:b/>
                <w:sz w:val="24"/>
              </w:rPr>
            </w:pPr>
          </w:p>
        </w:tc>
        <w:tc>
          <w:tcPr>
            <w:tcW w:w="1065" w:type="dxa"/>
          </w:tcPr>
          <w:p>
            <w:pPr>
              <w:jc w:val="center"/>
              <w:rPr>
                <w:rFonts w:ascii="方正仿宋简体" w:hAnsi="方正仿宋简体" w:eastAsia="方正仿宋简体" w:cs="方正仿宋简体"/>
                <w:b/>
                <w:sz w:val="24"/>
              </w:rPr>
            </w:pPr>
          </w:p>
        </w:tc>
      </w:tr>
    </w:tbl>
    <w:p>
      <w:pPr>
        <w:pStyle w:val="11"/>
        <w:spacing w:before="100" w:beforeAutospacing="1" w:after="100" w:afterAutospacing="1"/>
        <w:ind w:firstLine="361" w:firstLineChars="150"/>
        <w:rPr>
          <w:rFonts w:ascii="方正仿宋简体" w:hAnsi="方正仿宋简体" w:eastAsia="方正仿宋简体" w:cs="方正仿宋简体"/>
          <w:b/>
          <w:sz w:val="24"/>
        </w:rPr>
      </w:pPr>
    </w:p>
    <w:p>
      <w:pPr>
        <w:pStyle w:val="11"/>
        <w:snapToGrid w:val="0"/>
        <w:spacing w:before="100" w:beforeAutospacing="1" w:after="100" w:afterAutospacing="1"/>
        <w:ind w:firstLine="360" w:firstLineChars="15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注：1、响应人应填写投标报价单的每一项，没有填写的项目将不予支付，并认为此项费用已包括在其他项目中。</w:t>
      </w:r>
    </w:p>
    <w:p>
      <w:pPr>
        <w:pStyle w:val="11"/>
        <w:snapToGrid w:val="0"/>
        <w:spacing w:before="100" w:beforeAutospacing="1" w:after="100" w:afterAutospacing="1"/>
        <w:ind w:firstLine="360" w:firstLineChars="15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2、需附详细的预算书。</w:t>
      </w:r>
    </w:p>
    <w:p>
      <w:pPr>
        <w:pStyle w:val="11"/>
        <w:snapToGrid w:val="0"/>
        <w:spacing w:before="100" w:beforeAutospacing="1" w:after="100" w:afterAutospacing="1"/>
        <w:ind w:firstLine="360" w:firstLineChars="15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3、其他费用需列出明细并说明理由。</w:t>
      </w:r>
    </w:p>
    <w:p>
      <w:pPr>
        <w:pStyle w:val="11"/>
        <w:snapToGrid w:val="0"/>
        <w:spacing w:before="100" w:beforeAutospacing="1" w:after="100" w:afterAutospacing="1"/>
        <w:ind w:firstLine="360" w:firstLineChars="15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4、其他费用包括定额取费以外的措施工程费，例如技术措施费、中标服务费</w:t>
      </w:r>
    </w:p>
    <w:p>
      <w:pPr>
        <w:pStyle w:val="11"/>
        <w:snapToGrid w:val="0"/>
        <w:spacing w:before="100" w:beforeAutospacing="1" w:after="100" w:afterAutospacing="1"/>
        <w:rPr>
          <w:rFonts w:hAnsi="宋体"/>
          <w:color w:val="000000"/>
          <w:sz w:val="28"/>
        </w:rPr>
      </w:pPr>
      <w:r>
        <w:rPr>
          <w:rFonts w:hint="eastAsia" w:ascii="方正仿宋简体" w:hAnsi="方正仿宋简体" w:eastAsia="方正仿宋简体" w:cs="方正仿宋简体"/>
          <w:color w:val="000000"/>
          <w:sz w:val="24"/>
        </w:rPr>
        <w:t>需附详细的预算书。</w:t>
      </w:r>
    </w:p>
    <w:p>
      <w:pPr>
        <w:spacing w:before="100" w:beforeAutospacing="1" w:after="100" w:afterAutospacing="1"/>
        <w:rPr>
          <w:rFonts w:ascii="宋体" w:hAnsi="宋体"/>
          <w:b/>
          <w:sz w:val="36"/>
          <w:szCs w:val="36"/>
        </w:rPr>
      </w:pPr>
    </w:p>
    <w:p>
      <w:pPr>
        <w:pStyle w:val="11"/>
        <w:spacing w:before="100" w:beforeAutospacing="1" w:after="100" w:afterAutospacing="1"/>
        <w:rPr>
          <w:rFonts w:hAnsi="宋体"/>
          <w:b/>
          <w:sz w:val="36"/>
          <w:szCs w:val="36"/>
        </w:rPr>
      </w:pPr>
    </w:p>
    <w:p>
      <w:pPr>
        <w:rPr>
          <w:rFonts w:ascii="宋体" w:hAnsi="宋体"/>
          <w:b/>
          <w:sz w:val="36"/>
          <w:szCs w:val="36"/>
        </w:rPr>
      </w:pPr>
      <w:r>
        <w:rPr>
          <w:rFonts w:hint="eastAsia" w:ascii="宋体" w:hAnsi="宋体"/>
          <w:b/>
          <w:sz w:val="36"/>
          <w:szCs w:val="36"/>
        </w:rPr>
        <w:br w:type="page"/>
      </w:r>
    </w:p>
    <w:p>
      <w:pPr>
        <w:spacing w:before="100" w:beforeAutospacing="1" w:after="100" w:afterAutospacing="1"/>
        <w:jc w:val="center"/>
        <w:rPr>
          <w:rFonts w:ascii="宋体" w:hAnsi="宋体"/>
          <w:b/>
        </w:rPr>
      </w:pPr>
      <w:r>
        <w:rPr>
          <w:rFonts w:hint="eastAsia" w:ascii="方正仿宋简体" w:hAnsi="方正仿宋简体" w:eastAsia="方正仿宋简体" w:cs="方正仿宋简体"/>
          <w:b/>
          <w:sz w:val="30"/>
          <w:szCs w:val="30"/>
        </w:rPr>
        <w:t>五、施工方案或施工组织设计</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投标单位应递交完整的施工方案或施工组织设计，说明各分部分项工程的施工方法及其他必须的图表、文字说明书等资料，至少应包括：</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1、各分部分项工程的完整的施工方案，保证安全、质量及工期的措施；</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2、施工机械的进场计划；</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3、工程材料的进场计划；</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4、项目机构人员配备计划；</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5、既有设施的保护措施；</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6、与其他相关工程的配合措施；</w:t>
      </w:r>
    </w:p>
    <w:p>
      <w:pPr>
        <w:pStyle w:val="11"/>
        <w:snapToGrid w:val="0"/>
        <w:spacing w:line="360" w:lineRule="auto"/>
        <w:ind w:firstLine="480" w:firstLineChars="2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7、保证安全生产、文明施工、减少扰民、降低污染和噪音的措施。</w:t>
      </w:r>
    </w:p>
    <w:p>
      <w:pPr>
        <w:pStyle w:val="11"/>
        <w:snapToGrid w:val="0"/>
        <w:spacing w:before="100" w:beforeAutospacing="1" w:after="100" w:afterAutospacing="1"/>
        <w:jc w:val="center"/>
        <w:rPr>
          <w:rFonts w:hAnsi="宋体"/>
          <w:b/>
          <w:color w:val="000000"/>
          <w:sz w:val="36"/>
          <w:szCs w:val="36"/>
        </w:rPr>
      </w:pPr>
      <w:r>
        <w:rPr>
          <w:rFonts w:hint="eastAsia" w:ascii="方正仿宋简体" w:hAnsi="方正仿宋简体" w:eastAsia="方正仿宋简体" w:cs="方正仿宋简体"/>
          <w:b/>
          <w:sz w:val="30"/>
          <w:szCs w:val="30"/>
        </w:rPr>
        <w:t>六、工期安排和施工进度表</w:t>
      </w:r>
    </w:p>
    <w:p>
      <w:pPr>
        <w:pStyle w:val="11"/>
        <w:snapToGrid w:val="0"/>
        <w:spacing w:line="360" w:lineRule="auto"/>
        <w:ind w:firstLine="560" w:firstLineChars="200"/>
        <w:jc w:val="left"/>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响应人应提交初步施工进度表，说明按单一来源谈判文件要求的工期进行施工的各个关键工程工期安排。中标的投标单位还要按合同条件有关条款的要求提交详细的施工进度计划。初步施工进度表可采用横道图（或关键线路网络图）表示，说明总施工周期和各分项工程各阶段的施工周期。施工进度计划应与施工方案和施工组织设计相适应。</w:t>
      </w:r>
    </w:p>
    <w:bookmarkEnd w:id="47"/>
    <w:p>
      <w:pPr>
        <w:ind w:firstLine="2108" w:firstLineChars="700"/>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七、资格审查资料</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1.基本情况：要求供应商提供资质证照、证书复印件及相关采购要求的证明材料，以证明供应商具有承担本项目要求的资质。</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2.财务要求证明材料（如要求提供）：</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如要求提供，请提供以下两种财务会计报表中的一种作为财务证明材料：</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（1）请提供近三年经会计事务所或审计机构审计的近年财务会计报表复印件，包括资产负债表、现金流量表、利润表；供应商成立日期少于该规定年份的，可根据实际情况提供。</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（2）供应商应提供近三年财务会计报表复印件，包括资产负债表、利润表；供应商成立日期少于该规定年份的，可根据实际情况提供。</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3.业绩（如要求提供）：供应商如有，根据采购要求，提供近年类似项目业绩，以证明供应商具有承担本项目要求的业绩。</w:t>
      </w:r>
    </w:p>
    <w:p>
      <w:pPr>
        <w:spacing w:line="440" w:lineRule="exact"/>
        <w:ind w:firstLine="480" w:firstLineChars="200"/>
        <w:rPr>
          <w:rFonts w:ascii="方正仿宋简体" w:hAnsi="方正仿宋简体" w:eastAsia="方正仿宋简体" w:cs="方正仿宋简体"/>
          <w:bCs/>
          <w:sz w:val="24"/>
          <w:highlight w:val="yellow"/>
        </w:rPr>
      </w:pPr>
      <w:r>
        <w:rPr>
          <w:rFonts w:hint="eastAsia" w:ascii="方正仿宋简体" w:hAnsi="方正仿宋简体" w:eastAsia="方正仿宋简体" w:cs="方正仿宋简体"/>
          <w:bCs/>
          <w:sz w:val="24"/>
        </w:rPr>
        <w:t>业绩证明材料包括：</w:t>
      </w:r>
      <w:r>
        <w:rPr>
          <w:rFonts w:hint="eastAsia" w:ascii="方正仿宋简体" w:hAnsi="方正仿宋简体" w:eastAsia="方正仿宋简体" w:cs="方正仿宋简体"/>
          <w:bCs/>
          <w:sz w:val="24"/>
          <w:highlight w:val="yellow"/>
        </w:rPr>
        <w:t>按照项目资格要求内容提供。</w:t>
      </w:r>
    </w:p>
    <w:p>
      <w:pPr>
        <w:spacing w:line="440" w:lineRule="exact"/>
        <w:ind w:firstLine="480" w:firstLineChars="200"/>
      </w:pPr>
      <w:r>
        <w:rPr>
          <w:rFonts w:hint="eastAsia" w:ascii="方正仿宋简体" w:hAnsi="方正仿宋简体" w:eastAsia="方正仿宋简体" w:cs="方正仿宋简体"/>
          <w:bCs/>
          <w:sz w:val="24"/>
        </w:rPr>
        <w:t>4.其他要求的证明材料。</w:t>
      </w:r>
    </w:p>
    <w:p>
      <w:pPr>
        <w:ind w:firstLine="3012" w:firstLineChars="1000"/>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八、其他</w:t>
      </w:r>
    </w:p>
    <w:p>
      <w:pPr>
        <w:spacing w:line="440" w:lineRule="exact"/>
        <w:ind w:firstLine="480" w:firstLineChars="2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如有，可列出相关售后服务等内容。</w:t>
      </w:r>
    </w:p>
    <w:p>
      <w:pPr>
        <w:spacing w:line="440" w:lineRule="exact"/>
        <w:ind w:firstLine="600" w:firstLineChars="200"/>
        <w:rPr>
          <w:rFonts w:ascii="方正仿宋简体" w:hAnsi="方正仿宋简体" w:eastAsia="方正仿宋简体" w:cs="方正仿宋简体"/>
          <w:bCs/>
          <w:sz w:val="30"/>
          <w:szCs w:val="30"/>
        </w:rPr>
      </w:pPr>
    </w:p>
    <w:p>
      <w:pPr>
        <w:rPr>
          <w:rFonts w:ascii="方正仿宋简体" w:hAnsi="方正仿宋简体" w:eastAsia="方正仿宋简体" w:cs="方正仿宋简体"/>
          <w:bCs/>
          <w:sz w:val="30"/>
          <w:szCs w:val="30"/>
        </w:rPr>
      </w:pPr>
      <w:r>
        <w:rPr>
          <w:rFonts w:ascii="方正仿宋简体" w:hAnsi="方正仿宋简体" w:eastAsia="方正仿宋简体" w:cs="方正仿宋简体"/>
          <w:bCs/>
          <w:sz w:val="30"/>
          <w:szCs w:val="30"/>
        </w:rPr>
        <w:br w:type="page"/>
      </w:r>
    </w:p>
    <w:p>
      <w:pPr>
        <w:spacing w:before="312" w:beforeLines="100" w:after="312" w:afterLines="100" w:line="440" w:lineRule="exact"/>
        <w:jc w:val="center"/>
        <w:rPr>
          <w:rFonts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九、供应商廉洁承诺书</w:t>
      </w:r>
    </w:p>
    <w:p>
      <w:pPr>
        <w:jc w:val="center"/>
        <w:rPr>
          <w:rFonts w:ascii="仿宋" w:hAnsi="仿宋" w:eastAsia="仿宋" w:cs="仿宋"/>
          <w:sz w:val="28"/>
          <w:szCs w:val="28"/>
        </w:rPr>
      </w:pPr>
      <w:r>
        <w:rPr>
          <w:rFonts w:hint="eastAsia" w:ascii="仿宋" w:hAnsi="仿宋" w:eastAsia="仿宋" w:cs="仿宋"/>
          <w:sz w:val="28"/>
          <w:szCs w:val="28"/>
        </w:rPr>
        <w:t>供应商廉洁承诺书</w:t>
      </w:r>
    </w:p>
    <w:p>
      <w:pPr>
        <w:ind w:firstLine="480" w:firstLineChars="200"/>
        <w:rPr>
          <w:rFonts w:ascii="仿宋" w:hAnsi="仿宋" w:eastAsia="仿宋" w:cs="仿宋"/>
          <w:sz w:val="24"/>
        </w:rPr>
      </w:pPr>
      <w:r>
        <w:rPr>
          <w:rFonts w:hint="eastAsia" w:ascii="仿宋" w:hAnsi="仿宋" w:eastAsia="仿宋" w:cs="仿宋"/>
          <w:sz w:val="24"/>
        </w:rPr>
        <w:t>为维护公平竞争的市场秩序，我方自愿在参与贵方组织的商业往来活动中，加强有关人员廉洁从业管理，恪守商业道德，从源头预防和遏制违法、违规、违纪行为发生，特作以下承诺：</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严格遵守国家有关法律法规，坚持诚实守信原则，恪守商业道德，规范商务人员廉洁从业行为。</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不伙同他人串标、围标或非法排挤竞争对手，不在商业活动中提供虚假资料，损害贵方合法权益。</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不为贵方工作人员提供回扣、礼金、有价证券、贵重物品和报销个人费用。</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不为贵方工作人员安排有可能影响公平、公正交易的宴请、健身、娱乐等活动。</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不为贵方工作人员投资入股、个人借款或买卖股票、债券等提供方便。</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不为贵方工作人员购买或装修住房、婚丧嫁娶、配偶子女上学或工作安排以及出国出境、旅游等提供方便。</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不违反规定为贵方工作人员在我方相关企业挂名兼职、合伙经营、介绍承揽业务等提供方便。</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不利用非法手段向贵方工作人员打探有关涉及贵方的商业秘密、业务渠道等。</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贵方对涉嫌不廉洁的商业行为进行调查时，我方有配合提供证据、作证的义务。</w:t>
      </w:r>
    </w:p>
    <w:p>
      <w:pPr>
        <w:numPr>
          <w:ilvl w:val="0"/>
          <w:numId w:val="2"/>
        </w:numPr>
        <w:ind w:firstLine="480" w:firstLineChars="200"/>
        <w:rPr>
          <w:rFonts w:ascii="仿宋" w:hAnsi="仿宋" w:eastAsia="仿宋" w:cs="仿宋"/>
          <w:sz w:val="24"/>
        </w:rPr>
      </w:pPr>
      <w:r>
        <w:rPr>
          <w:rFonts w:hint="eastAsia" w:ascii="仿宋" w:hAnsi="仿宋" w:eastAsia="仿宋" w:cs="仿宋"/>
          <w:sz w:val="24"/>
        </w:rPr>
        <w:t>未经贵方同意，我方不向任何新闻媒体、第三人述及有关贵方工作人员恪守商业道德方面的评价、信息。</w:t>
      </w:r>
    </w:p>
    <w:p>
      <w:pPr>
        <w:ind w:firstLine="480" w:firstLineChars="200"/>
        <w:rPr>
          <w:rFonts w:ascii="宋体" w:hAnsi="宋体" w:cs="宋体"/>
          <w:sz w:val="24"/>
        </w:rPr>
      </w:pPr>
      <w:r>
        <w:rPr>
          <w:rFonts w:hint="eastAsia" w:ascii="仿宋" w:hAnsi="仿宋" w:eastAsia="仿宋" w:cs="仿宋"/>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sz w:val="24"/>
        </w:rPr>
        <w:t xml:space="preserve"> </w:t>
      </w:r>
    </w:p>
    <w:p>
      <w:pPr>
        <w:jc w:val="center"/>
        <w:rPr>
          <w:rFonts w:ascii="仿宋" w:hAnsi="仿宋" w:eastAsia="仿宋" w:cs="仿宋"/>
          <w:sz w:val="28"/>
          <w:szCs w:val="28"/>
        </w:rPr>
      </w:pP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p>
    <w:p>
      <w:pPr>
        <w:jc w:val="center"/>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承诺方：（盖章）</w:t>
      </w:r>
    </w:p>
    <w:p>
      <w:pPr>
        <w:ind w:firstLine="5040" w:firstLineChars="2100"/>
        <w:rPr>
          <w:rFonts w:ascii="仿宋" w:hAnsi="仿宋" w:eastAsia="仿宋" w:cs="仿宋"/>
          <w:sz w:val="24"/>
        </w:rPr>
      </w:pPr>
    </w:p>
    <w:p>
      <w:pPr>
        <w:ind w:firstLine="5040" w:firstLineChars="2100"/>
        <w:rPr>
          <w:rFonts w:ascii="仿宋" w:hAnsi="仿宋" w:eastAsia="仿宋" w:cs="仿宋"/>
          <w:sz w:val="24"/>
        </w:rPr>
      </w:pPr>
      <w:r>
        <w:rPr>
          <w:rFonts w:hint="eastAsia" w:ascii="仿宋" w:hAnsi="仿宋" w:eastAsia="仿宋" w:cs="仿宋"/>
          <w:sz w:val="24"/>
        </w:rPr>
        <w:t>授权代表：（签字）</w:t>
      </w:r>
    </w:p>
    <w:p>
      <w:pPr>
        <w:jc w:val="center"/>
        <w:rPr>
          <w:rFonts w:ascii="仿宋" w:hAnsi="仿宋" w:eastAsia="仿宋" w:cs="仿宋"/>
          <w:sz w:val="24"/>
        </w:rPr>
      </w:pPr>
      <w:r>
        <w:rPr>
          <w:rFonts w:hint="eastAsia" w:ascii="仿宋" w:hAnsi="仿宋" w:eastAsia="仿宋" w:cs="仿宋"/>
          <w:sz w:val="24"/>
        </w:rPr>
        <w:t xml:space="preserve">                    </w:t>
      </w:r>
    </w:p>
    <w:p>
      <w:pPr>
        <w:jc w:val="center"/>
        <w:rPr>
          <w:rFonts w:ascii="仿宋" w:hAnsi="仿宋" w:eastAsia="仿宋" w:cs="仿宋"/>
          <w:sz w:val="24"/>
        </w:rPr>
      </w:pPr>
      <w:r>
        <w:rPr>
          <w:rFonts w:hint="eastAsia" w:ascii="仿宋" w:hAnsi="仿宋" w:eastAsia="仿宋" w:cs="仿宋"/>
          <w:sz w:val="24"/>
        </w:rPr>
        <w:t xml:space="preserve">                     地址：</w:t>
      </w:r>
    </w:p>
    <w:p>
      <w:pPr>
        <w:ind w:firstLine="5040" w:firstLineChars="2100"/>
        <w:rPr>
          <w:rFonts w:ascii="仿宋" w:hAnsi="仿宋" w:eastAsia="仿宋" w:cs="仿宋"/>
          <w:sz w:val="24"/>
        </w:rPr>
      </w:pPr>
    </w:p>
    <w:p>
      <w:pPr>
        <w:ind w:firstLine="5040" w:firstLineChars="2100"/>
        <w:rPr>
          <w:rFonts w:ascii="仿宋" w:hAnsi="仿宋" w:eastAsia="仿宋" w:cs="仿宋"/>
          <w:sz w:val="24"/>
        </w:rPr>
      </w:pPr>
      <w:r>
        <w:rPr>
          <w:rFonts w:hint="eastAsia" w:ascii="仿宋" w:hAnsi="仿宋" w:eastAsia="仿宋" w:cs="仿宋"/>
          <w:sz w:val="24"/>
        </w:rPr>
        <w:t>电话：</w:t>
      </w:r>
    </w:p>
    <w:p>
      <w:pPr>
        <w:jc w:val="center"/>
        <w:rPr>
          <w:rFonts w:ascii="仿宋" w:hAnsi="仿宋" w:eastAsia="仿宋" w:cs="仿宋"/>
          <w:sz w:val="24"/>
        </w:rPr>
      </w:pPr>
      <w:r>
        <w:rPr>
          <w:rFonts w:hint="eastAsia" w:ascii="仿宋" w:hAnsi="仿宋" w:eastAsia="仿宋" w:cs="仿宋"/>
          <w:sz w:val="24"/>
        </w:rPr>
        <w:t xml:space="preserve">                             </w:t>
      </w:r>
    </w:p>
    <w:p>
      <w:pPr>
        <w:spacing w:line="440" w:lineRule="exact"/>
        <w:ind w:firstLine="480" w:firstLineChars="200"/>
        <w:jc w:val="right"/>
        <w:rPr>
          <w:rFonts w:ascii="方正仿宋简体" w:hAnsi="方正仿宋简体" w:eastAsia="方正仿宋简体" w:cs="方正仿宋简体"/>
          <w:bCs/>
          <w:sz w:val="30"/>
          <w:szCs w:val="30"/>
        </w:rPr>
      </w:pPr>
      <w:r>
        <w:rPr>
          <w:rFonts w:hint="eastAsia" w:ascii="仿宋" w:hAnsi="仿宋" w:eastAsia="仿宋" w:cs="仿宋"/>
          <w:sz w:val="24"/>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5"/>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59A60885"/>
    <w:multiLevelType w:val="singleLevel"/>
    <w:tmpl w:val="59A6088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F6"/>
    <w:rsid w:val="002434EB"/>
    <w:rsid w:val="002C22E9"/>
    <w:rsid w:val="00450886"/>
    <w:rsid w:val="005356ED"/>
    <w:rsid w:val="006569F6"/>
    <w:rsid w:val="00692270"/>
    <w:rsid w:val="007946BB"/>
    <w:rsid w:val="007E5BE2"/>
    <w:rsid w:val="00B500EF"/>
    <w:rsid w:val="00BA68A8"/>
    <w:rsid w:val="00BE6FB0"/>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2F1454C"/>
    <w:rsid w:val="03394EB3"/>
    <w:rsid w:val="03717B6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D72CA3"/>
    <w:rsid w:val="04FC69B9"/>
    <w:rsid w:val="050D6DC0"/>
    <w:rsid w:val="05406D40"/>
    <w:rsid w:val="05641865"/>
    <w:rsid w:val="0579308A"/>
    <w:rsid w:val="057B45E9"/>
    <w:rsid w:val="05802C94"/>
    <w:rsid w:val="058C5FF3"/>
    <w:rsid w:val="0590075A"/>
    <w:rsid w:val="05F81FEE"/>
    <w:rsid w:val="05FA1CF0"/>
    <w:rsid w:val="06284AE5"/>
    <w:rsid w:val="063520FF"/>
    <w:rsid w:val="0669275A"/>
    <w:rsid w:val="06773CDD"/>
    <w:rsid w:val="06891A6A"/>
    <w:rsid w:val="06935222"/>
    <w:rsid w:val="06B56FD7"/>
    <w:rsid w:val="06EE1A08"/>
    <w:rsid w:val="06F164A9"/>
    <w:rsid w:val="07126DB2"/>
    <w:rsid w:val="071527AB"/>
    <w:rsid w:val="07232C96"/>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0F104B"/>
    <w:rsid w:val="0A3F5CE4"/>
    <w:rsid w:val="0A4B756C"/>
    <w:rsid w:val="0A863E02"/>
    <w:rsid w:val="0AA47227"/>
    <w:rsid w:val="0AAD49D7"/>
    <w:rsid w:val="0ADD61B5"/>
    <w:rsid w:val="0AE34D01"/>
    <w:rsid w:val="0AF618DB"/>
    <w:rsid w:val="0B0135D6"/>
    <w:rsid w:val="0B214BAD"/>
    <w:rsid w:val="0B301E0B"/>
    <w:rsid w:val="0B3F62DA"/>
    <w:rsid w:val="0B485983"/>
    <w:rsid w:val="0B69666D"/>
    <w:rsid w:val="0B8E65F9"/>
    <w:rsid w:val="0B9818E7"/>
    <w:rsid w:val="0B996651"/>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E47927"/>
    <w:rsid w:val="0FE763B9"/>
    <w:rsid w:val="10166C17"/>
    <w:rsid w:val="101B3D5C"/>
    <w:rsid w:val="101C33CD"/>
    <w:rsid w:val="102E6E1A"/>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3BA55FE"/>
    <w:rsid w:val="142A63B4"/>
    <w:rsid w:val="142F4E0F"/>
    <w:rsid w:val="142F733A"/>
    <w:rsid w:val="143569F2"/>
    <w:rsid w:val="143C7084"/>
    <w:rsid w:val="14574945"/>
    <w:rsid w:val="14794620"/>
    <w:rsid w:val="147C7C29"/>
    <w:rsid w:val="147F6403"/>
    <w:rsid w:val="14C47A67"/>
    <w:rsid w:val="14DD3185"/>
    <w:rsid w:val="14F60745"/>
    <w:rsid w:val="15061940"/>
    <w:rsid w:val="15112E59"/>
    <w:rsid w:val="15221E5D"/>
    <w:rsid w:val="152E6A9F"/>
    <w:rsid w:val="15321418"/>
    <w:rsid w:val="153655DC"/>
    <w:rsid w:val="154C4BA6"/>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C4E45"/>
    <w:rsid w:val="16AA6E63"/>
    <w:rsid w:val="16B53388"/>
    <w:rsid w:val="16CF456B"/>
    <w:rsid w:val="17157490"/>
    <w:rsid w:val="17501162"/>
    <w:rsid w:val="176F0D42"/>
    <w:rsid w:val="17B329B7"/>
    <w:rsid w:val="17EE1F85"/>
    <w:rsid w:val="17F65E1C"/>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54A78"/>
    <w:rsid w:val="1A076384"/>
    <w:rsid w:val="1A0E5F9F"/>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DA59EA"/>
    <w:rsid w:val="1BED0AD9"/>
    <w:rsid w:val="1BF12D43"/>
    <w:rsid w:val="1C261318"/>
    <w:rsid w:val="1C3D736A"/>
    <w:rsid w:val="1C496F2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2471CA"/>
    <w:rsid w:val="1E400D77"/>
    <w:rsid w:val="1E646CEE"/>
    <w:rsid w:val="1E8A1195"/>
    <w:rsid w:val="1E9B69C8"/>
    <w:rsid w:val="1EB907CD"/>
    <w:rsid w:val="1EE90A15"/>
    <w:rsid w:val="1EEE1213"/>
    <w:rsid w:val="1F0E6BA5"/>
    <w:rsid w:val="1F110E6C"/>
    <w:rsid w:val="1F22210D"/>
    <w:rsid w:val="1F296C74"/>
    <w:rsid w:val="1F4B21ED"/>
    <w:rsid w:val="1F4B48CD"/>
    <w:rsid w:val="1F6649B6"/>
    <w:rsid w:val="1F740A24"/>
    <w:rsid w:val="1F932F24"/>
    <w:rsid w:val="200A0289"/>
    <w:rsid w:val="20542266"/>
    <w:rsid w:val="20727886"/>
    <w:rsid w:val="20973AD3"/>
    <w:rsid w:val="20B673E3"/>
    <w:rsid w:val="20C1581B"/>
    <w:rsid w:val="20E34258"/>
    <w:rsid w:val="20E557AB"/>
    <w:rsid w:val="21023E5D"/>
    <w:rsid w:val="21063BC3"/>
    <w:rsid w:val="21080694"/>
    <w:rsid w:val="210D48D6"/>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BB11E0"/>
    <w:rsid w:val="22D136E3"/>
    <w:rsid w:val="22D722C7"/>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2586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4723AC"/>
    <w:rsid w:val="276E1E56"/>
    <w:rsid w:val="27800365"/>
    <w:rsid w:val="27A3690F"/>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C60173"/>
    <w:rsid w:val="29D6490E"/>
    <w:rsid w:val="2A4B5932"/>
    <w:rsid w:val="2A5735FE"/>
    <w:rsid w:val="2A6858F2"/>
    <w:rsid w:val="2AA64CC6"/>
    <w:rsid w:val="2AA866AE"/>
    <w:rsid w:val="2AC00911"/>
    <w:rsid w:val="2AC207FA"/>
    <w:rsid w:val="2AF01878"/>
    <w:rsid w:val="2B624E70"/>
    <w:rsid w:val="2B8B0973"/>
    <w:rsid w:val="2BAC3175"/>
    <w:rsid w:val="2C1B1812"/>
    <w:rsid w:val="2C1B34B6"/>
    <w:rsid w:val="2C36051E"/>
    <w:rsid w:val="2C3D5681"/>
    <w:rsid w:val="2C4A0997"/>
    <w:rsid w:val="2C737954"/>
    <w:rsid w:val="2C807BF5"/>
    <w:rsid w:val="2CF359F5"/>
    <w:rsid w:val="2D0A4D24"/>
    <w:rsid w:val="2D1129F2"/>
    <w:rsid w:val="2D227C9D"/>
    <w:rsid w:val="2D230D65"/>
    <w:rsid w:val="2D280071"/>
    <w:rsid w:val="2D355E3C"/>
    <w:rsid w:val="2D3B20C7"/>
    <w:rsid w:val="2D5E653B"/>
    <w:rsid w:val="2D64392B"/>
    <w:rsid w:val="2D6867BA"/>
    <w:rsid w:val="2D6A5505"/>
    <w:rsid w:val="2D9B51F0"/>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0E0361"/>
    <w:rsid w:val="2F3648E9"/>
    <w:rsid w:val="2F503401"/>
    <w:rsid w:val="2F840C50"/>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7793F"/>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E82996"/>
    <w:rsid w:val="36F47ABA"/>
    <w:rsid w:val="370C47F4"/>
    <w:rsid w:val="370F629F"/>
    <w:rsid w:val="3730678A"/>
    <w:rsid w:val="373A5BC6"/>
    <w:rsid w:val="37593D72"/>
    <w:rsid w:val="375D724F"/>
    <w:rsid w:val="377E5709"/>
    <w:rsid w:val="37CE510E"/>
    <w:rsid w:val="37D07E60"/>
    <w:rsid w:val="37D20EF1"/>
    <w:rsid w:val="37F05781"/>
    <w:rsid w:val="37FF0CB9"/>
    <w:rsid w:val="38097535"/>
    <w:rsid w:val="38315A75"/>
    <w:rsid w:val="383C708F"/>
    <w:rsid w:val="387B59FB"/>
    <w:rsid w:val="38937CDE"/>
    <w:rsid w:val="389E0249"/>
    <w:rsid w:val="38B7416C"/>
    <w:rsid w:val="38D44B0E"/>
    <w:rsid w:val="38D9698A"/>
    <w:rsid w:val="39355C24"/>
    <w:rsid w:val="3947779E"/>
    <w:rsid w:val="3971380E"/>
    <w:rsid w:val="39802CD6"/>
    <w:rsid w:val="3998684C"/>
    <w:rsid w:val="399B34CA"/>
    <w:rsid w:val="39BF3EF2"/>
    <w:rsid w:val="39C402A6"/>
    <w:rsid w:val="39D5161C"/>
    <w:rsid w:val="39FD1CA8"/>
    <w:rsid w:val="3A0A4263"/>
    <w:rsid w:val="3A512415"/>
    <w:rsid w:val="3A5C17F4"/>
    <w:rsid w:val="3A634A8A"/>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AA5B1F"/>
    <w:rsid w:val="3BB35385"/>
    <w:rsid w:val="3BCA433E"/>
    <w:rsid w:val="3BE966F0"/>
    <w:rsid w:val="3C090BBF"/>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F030121"/>
    <w:rsid w:val="3F293348"/>
    <w:rsid w:val="3F340649"/>
    <w:rsid w:val="3F402F28"/>
    <w:rsid w:val="3F485EA2"/>
    <w:rsid w:val="3F700B3D"/>
    <w:rsid w:val="3F7734BC"/>
    <w:rsid w:val="3F795AF0"/>
    <w:rsid w:val="3F7C0BED"/>
    <w:rsid w:val="3F9F2837"/>
    <w:rsid w:val="3FA13AED"/>
    <w:rsid w:val="3FC678FF"/>
    <w:rsid w:val="3FDA61A0"/>
    <w:rsid w:val="3FF77766"/>
    <w:rsid w:val="40062DCA"/>
    <w:rsid w:val="401A1D87"/>
    <w:rsid w:val="403C4E53"/>
    <w:rsid w:val="404C1DA5"/>
    <w:rsid w:val="406D4A04"/>
    <w:rsid w:val="407559EB"/>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1FD5CD9"/>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D33175"/>
    <w:rsid w:val="45E835BF"/>
    <w:rsid w:val="460D6F47"/>
    <w:rsid w:val="46712183"/>
    <w:rsid w:val="46B90BD3"/>
    <w:rsid w:val="46CD21F8"/>
    <w:rsid w:val="46F47170"/>
    <w:rsid w:val="472F5F91"/>
    <w:rsid w:val="47311C9C"/>
    <w:rsid w:val="474335F2"/>
    <w:rsid w:val="475A32FF"/>
    <w:rsid w:val="47987FC7"/>
    <w:rsid w:val="47A0687C"/>
    <w:rsid w:val="47AB1125"/>
    <w:rsid w:val="47C545C1"/>
    <w:rsid w:val="47E21DC5"/>
    <w:rsid w:val="47FF38C4"/>
    <w:rsid w:val="48354B8F"/>
    <w:rsid w:val="4876582E"/>
    <w:rsid w:val="48B74AF4"/>
    <w:rsid w:val="48F01F77"/>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55AF"/>
    <w:rsid w:val="4A89664D"/>
    <w:rsid w:val="4A9F61BC"/>
    <w:rsid w:val="4AD46907"/>
    <w:rsid w:val="4AD55FE3"/>
    <w:rsid w:val="4ADC32D7"/>
    <w:rsid w:val="4AEA4AAF"/>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450B93"/>
    <w:rsid w:val="4D4565F8"/>
    <w:rsid w:val="4D581A10"/>
    <w:rsid w:val="4DD454D1"/>
    <w:rsid w:val="4E267A5B"/>
    <w:rsid w:val="4E45697B"/>
    <w:rsid w:val="4E5B3A5B"/>
    <w:rsid w:val="4E745B1F"/>
    <w:rsid w:val="4E806A8D"/>
    <w:rsid w:val="4E9206BA"/>
    <w:rsid w:val="4EA115CA"/>
    <w:rsid w:val="4EA95700"/>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C25AB6"/>
    <w:rsid w:val="51D11500"/>
    <w:rsid w:val="51EF0F84"/>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CD1572"/>
    <w:rsid w:val="54E23C12"/>
    <w:rsid w:val="54EE7745"/>
    <w:rsid w:val="54F254F9"/>
    <w:rsid w:val="54F975CB"/>
    <w:rsid w:val="54FE3BCD"/>
    <w:rsid w:val="553700F3"/>
    <w:rsid w:val="554977AB"/>
    <w:rsid w:val="556E6392"/>
    <w:rsid w:val="558D3BEF"/>
    <w:rsid w:val="55993B45"/>
    <w:rsid w:val="55CB5607"/>
    <w:rsid w:val="55CD12A5"/>
    <w:rsid w:val="55DA42EC"/>
    <w:rsid w:val="55E8642D"/>
    <w:rsid w:val="55EC4BB2"/>
    <w:rsid w:val="560146C8"/>
    <w:rsid w:val="561429C4"/>
    <w:rsid w:val="561D1936"/>
    <w:rsid w:val="564856A6"/>
    <w:rsid w:val="564D1E85"/>
    <w:rsid w:val="56531966"/>
    <w:rsid w:val="565B5E47"/>
    <w:rsid w:val="56643D09"/>
    <w:rsid w:val="56930792"/>
    <w:rsid w:val="569F0C0F"/>
    <w:rsid w:val="56CD227A"/>
    <w:rsid w:val="56E27525"/>
    <w:rsid w:val="56F82C27"/>
    <w:rsid w:val="57155138"/>
    <w:rsid w:val="57281D9C"/>
    <w:rsid w:val="572C0246"/>
    <w:rsid w:val="5733676A"/>
    <w:rsid w:val="57594FC6"/>
    <w:rsid w:val="575A5CF0"/>
    <w:rsid w:val="575B6763"/>
    <w:rsid w:val="57A10E5A"/>
    <w:rsid w:val="57AE0D23"/>
    <w:rsid w:val="57B303A3"/>
    <w:rsid w:val="57B439EF"/>
    <w:rsid w:val="57D25ECD"/>
    <w:rsid w:val="57E9283C"/>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6A5F8F"/>
    <w:rsid w:val="59727E80"/>
    <w:rsid w:val="599F28FD"/>
    <w:rsid w:val="59E41A84"/>
    <w:rsid w:val="5A067A47"/>
    <w:rsid w:val="5A0B152B"/>
    <w:rsid w:val="5A0D37DE"/>
    <w:rsid w:val="5A3F7C38"/>
    <w:rsid w:val="5A860444"/>
    <w:rsid w:val="5A8B5A29"/>
    <w:rsid w:val="5A9B3E81"/>
    <w:rsid w:val="5AB16C31"/>
    <w:rsid w:val="5AB27793"/>
    <w:rsid w:val="5AC663CB"/>
    <w:rsid w:val="5AEE32E6"/>
    <w:rsid w:val="5B231FF4"/>
    <w:rsid w:val="5B373A27"/>
    <w:rsid w:val="5B450BE7"/>
    <w:rsid w:val="5B5F65E6"/>
    <w:rsid w:val="5B7F5777"/>
    <w:rsid w:val="5B8B5E06"/>
    <w:rsid w:val="5BAC781E"/>
    <w:rsid w:val="5BB96664"/>
    <w:rsid w:val="5BC76675"/>
    <w:rsid w:val="5BDC65C3"/>
    <w:rsid w:val="5BDE19C3"/>
    <w:rsid w:val="5BF14020"/>
    <w:rsid w:val="5C286E01"/>
    <w:rsid w:val="5C2B21AD"/>
    <w:rsid w:val="5C396B22"/>
    <w:rsid w:val="5C4505E5"/>
    <w:rsid w:val="5C4E3260"/>
    <w:rsid w:val="5CAA5B10"/>
    <w:rsid w:val="5CF40956"/>
    <w:rsid w:val="5D1C5AEF"/>
    <w:rsid w:val="5D1F5532"/>
    <w:rsid w:val="5D485BEA"/>
    <w:rsid w:val="5D4D6168"/>
    <w:rsid w:val="5D5C63AF"/>
    <w:rsid w:val="5D6331D9"/>
    <w:rsid w:val="5DDD1094"/>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B4C28"/>
    <w:rsid w:val="61DB58CA"/>
    <w:rsid w:val="61E16EBF"/>
    <w:rsid w:val="61EB6D3B"/>
    <w:rsid w:val="62376C25"/>
    <w:rsid w:val="6240424E"/>
    <w:rsid w:val="62562896"/>
    <w:rsid w:val="62617020"/>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B68E1"/>
    <w:rsid w:val="66C93C0E"/>
    <w:rsid w:val="66D25E9E"/>
    <w:rsid w:val="66FD14C3"/>
    <w:rsid w:val="67001FF9"/>
    <w:rsid w:val="67057D0F"/>
    <w:rsid w:val="67097DDB"/>
    <w:rsid w:val="672D63D3"/>
    <w:rsid w:val="673F400F"/>
    <w:rsid w:val="673F7A07"/>
    <w:rsid w:val="67461271"/>
    <w:rsid w:val="6753052E"/>
    <w:rsid w:val="676D434F"/>
    <w:rsid w:val="67745E7A"/>
    <w:rsid w:val="67786AEC"/>
    <w:rsid w:val="678C51D8"/>
    <w:rsid w:val="67B3644A"/>
    <w:rsid w:val="67CB7BCD"/>
    <w:rsid w:val="67D14620"/>
    <w:rsid w:val="67D94BCB"/>
    <w:rsid w:val="68066F57"/>
    <w:rsid w:val="68285B0D"/>
    <w:rsid w:val="68363C8D"/>
    <w:rsid w:val="683804E2"/>
    <w:rsid w:val="68394457"/>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660CA1"/>
    <w:rsid w:val="6A89435D"/>
    <w:rsid w:val="6A8D1C1B"/>
    <w:rsid w:val="6AB40320"/>
    <w:rsid w:val="6AB54C5A"/>
    <w:rsid w:val="6AC34A24"/>
    <w:rsid w:val="6ACB2C71"/>
    <w:rsid w:val="6AD53371"/>
    <w:rsid w:val="6AE97545"/>
    <w:rsid w:val="6AF35FF6"/>
    <w:rsid w:val="6AFA7337"/>
    <w:rsid w:val="6B1D7CEB"/>
    <w:rsid w:val="6B4D5406"/>
    <w:rsid w:val="6B50461A"/>
    <w:rsid w:val="6B564544"/>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7575D2"/>
    <w:rsid w:val="6C957F99"/>
    <w:rsid w:val="6C9B24E3"/>
    <w:rsid w:val="6CA125AA"/>
    <w:rsid w:val="6CA272FD"/>
    <w:rsid w:val="6CA465EB"/>
    <w:rsid w:val="6CB56076"/>
    <w:rsid w:val="6CB75918"/>
    <w:rsid w:val="6CB83DBF"/>
    <w:rsid w:val="6D0C5A14"/>
    <w:rsid w:val="6D55566E"/>
    <w:rsid w:val="6D607753"/>
    <w:rsid w:val="6D821B4D"/>
    <w:rsid w:val="6DCF16F3"/>
    <w:rsid w:val="6DDA39EB"/>
    <w:rsid w:val="6DF960D4"/>
    <w:rsid w:val="6E011CF6"/>
    <w:rsid w:val="6E12266E"/>
    <w:rsid w:val="6E2D13E0"/>
    <w:rsid w:val="6E39677A"/>
    <w:rsid w:val="6E4E2795"/>
    <w:rsid w:val="6E693FA2"/>
    <w:rsid w:val="6E8D471E"/>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526D8F"/>
    <w:rsid w:val="70745ED7"/>
    <w:rsid w:val="70995C19"/>
    <w:rsid w:val="70A46B2D"/>
    <w:rsid w:val="70AC7B92"/>
    <w:rsid w:val="70AF0E60"/>
    <w:rsid w:val="70E13D84"/>
    <w:rsid w:val="70EC3DBC"/>
    <w:rsid w:val="70FD7CD0"/>
    <w:rsid w:val="71751439"/>
    <w:rsid w:val="71776F79"/>
    <w:rsid w:val="717A5555"/>
    <w:rsid w:val="71883676"/>
    <w:rsid w:val="719862EF"/>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B16C1"/>
    <w:rsid w:val="730C0DD1"/>
    <w:rsid w:val="73187CE5"/>
    <w:rsid w:val="73871694"/>
    <w:rsid w:val="739B38F2"/>
    <w:rsid w:val="73B53D95"/>
    <w:rsid w:val="73BC3EE3"/>
    <w:rsid w:val="73C07115"/>
    <w:rsid w:val="740069FC"/>
    <w:rsid w:val="74056531"/>
    <w:rsid w:val="74237D69"/>
    <w:rsid w:val="744125CB"/>
    <w:rsid w:val="74863B45"/>
    <w:rsid w:val="7490349F"/>
    <w:rsid w:val="74A05305"/>
    <w:rsid w:val="74A13118"/>
    <w:rsid w:val="74A91D21"/>
    <w:rsid w:val="74B077F6"/>
    <w:rsid w:val="74D11C67"/>
    <w:rsid w:val="74D37FA9"/>
    <w:rsid w:val="74ED0262"/>
    <w:rsid w:val="75287BEC"/>
    <w:rsid w:val="75674787"/>
    <w:rsid w:val="757B2610"/>
    <w:rsid w:val="75DC449C"/>
    <w:rsid w:val="75EA4AE8"/>
    <w:rsid w:val="75ED370B"/>
    <w:rsid w:val="75F778EF"/>
    <w:rsid w:val="75F933AE"/>
    <w:rsid w:val="762E36B3"/>
    <w:rsid w:val="765C7562"/>
    <w:rsid w:val="76631EA4"/>
    <w:rsid w:val="767145B6"/>
    <w:rsid w:val="767E572A"/>
    <w:rsid w:val="769D49E7"/>
    <w:rsid w:val="76DA1D75"/>
    <w:rsid w:val="772F2C81"/>
    <w:rsid w:val="773866FE"/>
    <w:rsid w:val="77403858"/>
    <w:rsid w:val="77403B93"/>
    <w:rsid w:val="774A1073"/>
    <w:rsid w:val="778954C7"/>
    <w:rsid w:val="77C44D45"/>
    <w:rsid w:val="77DF3F87"/>
    <w:rsid w:val="77E75A2E"/>
    <w:rsid w:val="77F36579"/>
    <w:rsid w:val="78495C02"/>
    <w:rsid w:val="78785C96"/>
    <w:rsid w:val="789D1CD2"/>
    <w:rsid w:val="78BD25F9"/>
    <w:rsid w:val="78F046A9"/>
    <w:rsid w:val="790348F9"/>
    <w:rsid w:val="79246EBA"/>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23DEC"/>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54183B"/>
    <w:rsid w:val="7D8151C2"/>
    <w:rsid w:val="7DB909C2"/>
    <w:rsid w:val="7DCB4B07"/>
    <w:rsid w:val="7DDC02D1"/>
    <w:rsid w:val="7DE1558F"/>
    <w:rsid w:val="7DE61596"/>
    <w:rsid w:val="7DF82D9C"/>
    <w:rsid w:val="7E362BAE"/>
    <w:rsid w:val="7E454EA8"/>
    <w:rsid w:val="7E8B1C83"/>
    <w:rsid w:val="7E960221"/>
    <w:rsid w:val="7ECB34D7"/>
    <w:rsid w:val="7EDE4909"/>
    <w:rsid w:val="7EEC1826"/>
    <w:rsid w:val="7F2C5855"/>
    <w:rsid w:val="7F316E32"/>
    <w:rsid w:val="7F4B5CC4"/>
    <w:rsid w:val="7F675DDD"/>
    <w:rsid w:val="7F6A0A1F"/>
    <w:rsid w:val="7F903B86"/>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5">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Body Text"/>
    <w:basedOn w:val="1"/>
    <w:next w:val="1"/>
    <w:qFormat/>
    <w:uiPriority w:val="0"/>
    <w:rPr>
      <w:sz w:val="24"/>
    </w:rPr>
  </w:style>
  <w:style w:type="paragraph" w:styleId="6">
    <w:name w:val="Normal Indent"/>
    <w:basedOn w:val="1"/>
    <w:next w:val="1"/>
    <w:qFormat/>
    <w:uiPriority w:val="0"/>
    <w:pPr>
      <w:ind w:firstLine="420"/>
    </w:pPr>
    <w:rPr>
      <w:sz w:val="28"/>
    </w:rPr>
  </w:style>
  <w:style w:type="paragraph" w:styleId="7">
    <w:name w:val="Body Text Indent"/>
    <w:basedOn w:val="1"/>
    <w:next w:val="8"/>
    <w:qFormat/>
    <w:uiPriority w:val="0"/>
    <w:pPr>
      <w:ind w:firstLine="200" w:firstLineChars="200"/>
    </w:pPr>
    <w:rPr>
      <w:sz w:val="2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Date"/>
    <w:basedOn w:val="1"/>
    <w:next w:val="1"/>
    <w:unhideWhenUsed/>
    <w:qFormat/>
    <w:uiPriority w:val="0"/>
    <w:pPr>
      <w:adjustRightInd w:val="0"/>
      <w:spacing w:line="360" w:lineRule="atLeast"/>
    </w:pPr>
    <w:rPr>
      <w:rFonts w:ascii="宋体"/>
      <w:color w:val="0000FF"/>
      <w:kern w:val="0"/>
      <w:sz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rPr>
      <w:sz w:val="24"/>
      <w:szCs w:val="20"/>
    </w:rPr>
  </w:style>
  <w:style w:type="paragraph" w:styleId="13">
    <w:name w:val="Subtitle"/>
    <w:basedOn w:val="1"/>
    <w:next w:val="1"/>
    <w:qFormat/>
    <w:uiPriority w:val="0"/>
    <w:pPr>
      <w:spacing w:before="240" w:after="60" w:line="312" w:lineRule="auto"/>
      <w:jc w:val="center"/>
      <w:outlineLvl w:val="1"/>
    </w:pPr>
    <w:rPr>
      <w:rFonts w:ascii="Cambria" w:hAnsi="Cambria"/>
      <w:b/>
      <w:kern w:val="28"/>
      <w:sz w:val="32"/>
      <w:szCs w:val="20"/>
    </w:rPr>
  </w:style>
  <w:style w:type="paragraph" w:styleId="14">
    <w:name w:val="toc 2"/>
    <w:basedOn w:val="1"/>
    <w:next w:val="1"/>
    <w:semiHidden/>
    <w:qFormat/>
    <w:uiPriority w:val="99"/>
    <w:pPr>
      <w:ind w:left="420" w:leftChars="200"/>
    </w:p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rPr>
  </w:style>
  <w:style w:type="paragraph" w:styleId="17">
    <w:name w:val="Body Text First Indent 2"/>
    <w:basedOn w:val="7"/>
    <w:next w:val="10"/>
    <w:qFormat/>
    <w:uiPriority w:val="0"/>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qFormat/>
    <w:uiPriority w:val="0"/>
  </w:style>
  <w:style w:type="character" w:styleId="22">
    <w:name w:val="FollowedHyperlink"/>
    <w:basedOn w:val="20"/>
    <w:qFormat/>
    <w:uiPriority w:val="0"/>
    <w:rPr>
      <w:color w:val="4455AA"/>
      <w:u w:val="none"/>
    </w:rPr>
  </w:style>
  <w:style w:type="paragraph" w:customStyle="1" w:styleId="23">
    <w:name w:val="BodyTextIndent2"/>
    <w:basedOn w:val="1"/>
    <w:qFormat/>
    <w:uiPriority w:val="0"/>
    <w:pPr>
      <w:spacing w:line="480" w:lineRule="auto"/>
      <w:ind w:left="420" w:leftChars="200"/>
    </w:pPr>
    <w:rPr>
      <w:rFonts w:ascii="Calibri" w:hAnsi="Calibri"/>
    </w:rPr>
  </w:style>
  <w:style w:type="paragraph" w:customStyle="1" w:styleId="24">
    <w:name w:val="标题 31"/>
    <w:basedOn w:val="1"/>
    <w:next w:val="1"/>
    <w:qFormat/>
    <w:uiPriority w:val="0"/>
    <w:pPr>
      <w:keepNext/>
      <w:keepLines/>
      <w:spacing w:before="260" w:after="260" w:line="415" w:lineRule="auto"/>
      <w:outlineLvl w:val="2"/>
    </w:pPr>
    <w:rPr>
      <w:rFonts w:hint="eastAsia"/>
      <w:sz w:val="30"/>
      <w:szCs w:val="20"/>
    </w:rPr>
  </w:style>
  <w:style w:type="paragraph" w:styleId="25">
    <w:name w:val="List Paragraph"/>
    <w:basedOn w:val="1"/>
    <w:qFormat/>
    <w:uiPriority w:val="34"/>
    <w:pPr>
      <w:ind w:firstLine="420" w:firstLineChars="200"/>
    </w:pPr>
    <w:rPr>
      <w:rFonts w:asciiTheme="minorHAnsi" w:hAnsiTheme="minorHAnsi" w:eastAsiaTheme="minorEastAsia" w:cstheme="minorBidi"/>
    </w:rPr>
  </w:style>
  <w:style w:type="paragraph" w:customStyle="1" w:styleId="26">
    <w:name w:val="p0"/>
    <w:basedOn w:val="1"/>
    <w:qFormat/>
    <w:uiPriority w:val="99"/>
    <w:rPr>
      <w:szCs w:val="21"/>
    </w:rPr>
  </w:style>
  <w:style w:type="paragraph" w:customStyle="1" w:styleId="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eastAsiaTheme="minorEastAsia"/>
      <w:sz w:val="20"/>
      <w:szCs w:val="20"/>
    </w:rPr>
  </w:style>
  <w:style w:type="paragraph" w:customStyle="1" w:styleId="28">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9">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0">
    <w:name w:val="Heading #5|1"/>
    <w:basedOn w:val="1"/>
    <w:qFormat/>
    <w:uiPriority w:val="0"/>
    <w:pPr>
      <w:spacing w:after="370"/>
      <w:jc w:val="center"/>
      <w:outlineLvl w:val="4"/>
    </w:pPr>
    <w:rPr>
      <w:rFonts w:ascii="宋体" w:hAnsi="宋体" w:cs="宋体"/>
      <w:lang w:val="zh-TW" w:eastAsia="zh-TW" w:bidi="zh-TW"/>
    </w:rPr>
  </w:style>
  <w:style w:type="paragraph" w:customStyle="1" w:styleId="31">
    <w:name w:val="Body text|1"/>
    <w:basedOn w:val="1"/>
    <w:qFormat/>
    <w:uiPriority w:val="0"/>
    <w:pPr>
      <w:spacing w:line="324" w:lineRule="auto"/>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2327</Words>
  <Characters>13270</Characters>
  <Lines>110</Lines>
  <Paragraphs>31</Paragraphs>
  <TotalTime>29</TotalTime>
  <ScaleCrop>false</ScaleCrop>
  <LinksUpToDate>false</LinksUpToDate>
  <CharactersWithSpaces>15566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2024-07-05T01:33:19Z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