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附件5：分项价格表</w:t>
      </w:r>
    </w:p>
    <w:tbl>
      <w:tblPr>
        <w:tblStyle w:val="4"/>
        <w:tblW w:w="835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909"/>
        <w:gridCol w:w="2425"/>
        <w:gridCol w:w="862"/>
        <w:gridCol w:w="1290"/>
        <w:gridCol w:w="11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序号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bottom"/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名称</w:t>
            </w:r>
            <w:r>
              <w:rPr>
                <w:rStyle w:val="8"/>
                <w:rFonts w:hint="eastAsia" w:ascii="Times New Roman" w:hAnsi="Times New Roman" w:eastAsia="宋体" w:cs="Times New Roman"/>
                <w:b w:val="0"/>
                <w:bCs/>
                <w:lang w:val="en-US" w:eastAsia="zh-CN" w:bidi="ar"/>
              </w:rPr>
              <w:t>/</w:t>
            </w: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规格</w:t>
            </w: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型号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维修项目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top"/>
              <w:rPr>
                <w:rFonts w:hint="eastAsia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（元/数量）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top"/>
              <w:rPr>
                <w:rFonts w:hint="eastAsia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固定总价</w:t>
            </w: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变频一体机维修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1600KW</w:t>
            </w:r>
          </w:p>
          <w:p>
            <w:pPr>
              <w:pStyle w:val="2"/>
              <w:adjustRightInd w:val="0"/>
              <w:snapToGrid w:val="0"/>
              <w:jc w:val="center"/>
              <w:rPr>
                <w:rFonts w:hint="default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3300V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变频器拆解、组装、维修、调试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3台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更换轴承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6盘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更换密封、油封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3套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更换电机绕组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3套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高压真空浸漆、烘干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3台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轴承位检查、修复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3台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转子动平衡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3台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电机水道清理、水压试验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3台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检查和更换水管密封接头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3台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防爆面检查、处理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3台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外观除锈、喷漆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3台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整机出厂试验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3台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变频一体机保养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1600KW</w:t>
            </w:r>
          </w:p>
          <w:p>
            <w:pPr>
              <w:pStyle w:val="2"/>
              <w:adjustRightInd w:val="0"/>
              <w:snapToGrid w:val="0"/>
              <w:jc w:val="center"/>
              <w:rPr>
                <w:rFonts w:hint="default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3300V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变频器拆解、组装</w:t>
            </w: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、维护保养、调试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更换轴承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2盘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更换密封、油封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1套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电机绕组清洗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高压真空浸漆、烘干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轴承位检查、修复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转子动平衡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电机水道清理、水压试验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检查和更换水管密封接头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防爆面检查、处理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外观除锈、喷漆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整机出厂试验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变频一体机保养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1000KW</w:t>
            </w:r>
          </w:p>
          <w:p>
            <w:pPr>
              <w:pStyle w:val="2"/>
              <w:adjustRightInd w:val="0"/>
              <w:snapToGrid w:val="0"/>
              <w:spacing w:before="0" w:after="0" w:afterAutospacing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3300V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变频器拆解、组装</w:t>
            </w: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、维护保养、调试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更换轴承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2盘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更换密封、油封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1套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电机绕组清洗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高压真空浸漆、烘干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轴承位检查、修复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转子动平衡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电机水道清理、水压试验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检查和更换水管密封接头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防爆面检查、处理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外观除锈、喷漆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整机出厂试验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截割电机保养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YBCS2-1000B</w:t>
            </w: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1000KW</w:t>
            </w:r>
          </w:p>
          <w:p>
            <w:pPr>
              <w:pStyle w:val="2"/>
              <w:spacing w:before="0" w:after="0" w:afterAutospacing="0"/>
              <w:jc w:val="center"/>
              <w:rPr>
                <w:rFonts w:hint="default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3300V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更换轴承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2盘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更换密封、油封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1套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电机绕组清洗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高压真空浸漆、烘干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轴承位检查、修复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转子动平衡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电机水道清理、水压试验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检查和更换水管密封接头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防爆面检查、处理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外观除锈、喷漆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整机出厂试验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5</w:t>
            </w:r>
          </w:p>
        </w:tc>
        <w:tc>
          <w:tcPr>
            <w:tcW w:w="1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破碎机电机保养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YBSS2-1000</w:t>
            </w: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1000KW</w:t>
            </w:r>
          </w:p>
          <w:p>
            <w:pPr>
              <w:pStyle w:val="2"/>
              <w:spacing w:before="0" w:after="0" w:afterAutospacing="0"/>
              <w:jc w:val="center"/>
              <w:rPr>
                <w:rFonts w:hint="default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3300V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更换轴承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2盘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更换密封、油封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1套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电机绕组清洗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高压真空浸漆、烘干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轴承位检查、修复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转子动平衡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电机水道清理、水压试验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检查和更换水管密封接头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防爆面检查、处理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外观除锈、喷漆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jc w:val="left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整机出厂试验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 w:val="0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b w:val="0"/>
                <w:bCs/>
                <w:lang w:val="en-US" w:eastAsia="zh-CN" w:bidi="ar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固定总价合计金额（元）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3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4B82E542-EACF-4E27-A6F6-3FF5B3D04852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0000000"/>
    <w:rsid w:val="014C4DA3"/>
    <w:rsid w:val="027B44C7"/>
    <w:rsid w:val="042F4508"/>
    <w:rsid w:val="05E76E48"/>
    <w:rsid w:val="09A60DC8"/>
    <w:rsid w:val="0F2F360E"/>
    <w:rsid w:val="12B10F0A"/>
    <w:rsid w:val="13547AE7"/>
    <w:rsid w:val="14B46A8F"/>
    <w:rsid w:val="19592E26"/>
    <w:rsid w:val="21262AC3"/>
    <w:rsid w:val="2435126F"/>
    <w:rsid w:val="25545725"/>
    <w:rsid w:val="25C7239A"/>
    <w:rsid w:val="2ACD2201"/>
    <w:rsid w:val="2E6C1D31"/>
    <w:rsid w:val="2F2820FC"/>
    <w:rsid w:val="348002E4"/>
    <w:rsid w:val="35A87AF3"/>
    <w:rsid w:val="3683564A"/>
    <w:rsid w:val="36B9188B"/>
    <w:rsid w:val="38455ACD"/>
    <w:rsid w:val="38AB6F6B"/>
    <w:rsid w:val="3C4340D1"/>
    <w:rsid w:val="3D482DCA"/>
    <w:rsid w:val="4182569C"/>
    <w:rsid w:val="41CC6917"/>
    <w:rsid w:val="42E14644"/>
    <w:rsid w:val="44224F14"/>
    <w:rsid w:val="45E5444B"/>
    <w:rsid w:val="45EA7CB3"/>
    <w:rsid w:val="47534B55"/>
    <w:rsid w:val="48E1539E"/>
    <w:rsid w:val="490B5AF6"/>
    <w:rsid w:val="4B3774F7"/>
    <w:rsid w:val="4B9F32EE"/>
    <w:rsid w:val="4BE62CCB"/>
    <w:rsid w:val="4BFE0015"/>
    <w:rsid w:val="4F471CD3"/>
    <w:rsid w:val="518E3BE9"/>
    <w:rsid w:val="54077C82"/>
    <w:rsid w:val="58790B36"/>
    <w:rsid w:val="59C26B25"/>
    <w:rsid w:val="5B59251E"/>
    <w:rsid w:val="62F37D50"/>
    <w:rsid w:val="676B1889"/>
    <w:rsid w:val="68DB550E"/>
    <w:rsid w:val="6A4D41E9"/>
    <w:rsid w:val="6BAC3191"/>
    <w:rsid w:val="709F32C5"/>
    <w:rsid w:val="732533C8"/>
    <w:rsid w:val="73CD0149"/>
    <w:rsid w:val="74583EB6"/>
    <w:rsid w:val="751C2B91"/>
    <w:rsid w:val="769570A7"/>
    <w:rsid w:val="7CFD384D"/>
    <w:rsid w:val="7F6A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unhideWhenUsed/>
    <w:qFormat/>
    <w:uiPriority w:val="99"/>
    <w:pPr>
      <w:spacing w:before="120" w:after="100" w:afterAutospacing="1"/>
      <w:outlineLvl w:val="0"/>
    </w:pPr>
    <w:rPr>
      <w:rFonts w:ascii="宋体" w:hAnsi="Calibri" w:eastAsia="宋体" w:cs="宋体"/>
      <w:bCs/>
      <w:kern w:val="0"/>
      <w:sz w:val="28"/>
      <w:szCs w:val="28"/>
    </w:rPr>
  </w:style>
  <w:style w:type="paragraph" w:styleId="3">
    <w:name w:val="Body Text"/>
    <w:basedOn w:val="1"/>
    <w:next w:val="1"/>
    <w:autoRedefine/>
    <w:qFormat/>
    <w:uiPriority w:val="99"/>
    <w:pPr>
      <w:spacing w:after="120"/>
    </w:pPr>
    <w:rPr>
      <w:kern w:val="0"/>
      <w:sz w:val="20"/>
    </w:rPr>
  </w:style>
  <w:style w:type="paragraph" w:customStyle="1" w:styleId="6">
    <w:name w:val="列出段落1"/>
    <w:basedOn w:val="1"/>
    <w:autoRedefine/>
    <w:qFormat/>
    <w:uiPriority w:val="0"/>
    <w:pPr>
      <w:ind w:firstLine="420" w:firstLineChars="200"/>
    </w:pPr>
  </w:style>
  <w:style w:type="character" w:customStyle="1" w:styleId="7">
    <w:name w:val="font31"/>
    <w:basedOn w:val="5"/>
    <w:autoRedefine/>
    <w:qFormat/>
    <w:uiPriority w:val="0"/>
    <w:rPr>
      <w:rFonts w:ascii="宋体" w:hAnsi="宋体" w:eastAsia="宋体" w:cs="宋体"/>
      <w:color w:val="000000"/>
      <w:sz w:val="34"/>
      <w:szCs w:val="34"/>
      <w:u w:val="none"/>
    </w:rPr>
  </w:style>
  <w:style w:type="character" w:customStyle="1" w:styleId="8">
    <w:name w:val="font41"/>
    <w:basedOn w:val="5"/>
    <w:autoRedefine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11"/>
    <w:basedOn w:val="5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647</Words>
  <Characters>681</Characters>
  <Lines>0</Lines>
  <Paragraphs>0</Paragraphs>
  <TotalTime>0</TotalTime>
  <ScaleCrop>false</ScaleCrop>
  <LinksUpToDate>false</LinksUpToDate>
  <CharactersWithSpaces>682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2023-12-26T08:12:00Z</dcterms:created>
  <dc:creator>30821</dc:creator>
  <cp:lastModifiedBy>苗壮</cp:lastModifiedBy>
  <dcterms:modified xsi:type="dcterms:W3CDTF">2024-06-18T06:58:05Z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B26AA3F2ACF1475BA01CD6A57D0F313C_13</vt:lpwstr>
  </property>
</Properties>
</file>