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本工程为平朔生活区公共区域环境治理整治项目：</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平朔生活区公共区域内存在的居民越界私搭乱建、遮挡公共消防设施、堵塞消防通道占绿地树木、擅</w:t>
      </w:r>
      <w:bookmarkStart w:id="0" w:name="_GoBack"/>
      <w:bookmarkEnd w:id="0"/>
      <w:r>
        <w:rPr>
          <w:rFonts w:hint="eastAsia" w:ascii="宋体" w:hAnsi="宋体" w:eastAsia="宋体" w:cs="宋体"/>
          <w:sz w:val="24"/>
          <w:szCs w:val="24"/>
          <w:lang w:val="en-US" w:eastAsia="zh-CN"/>
        </w:rPr>
        <w:t>自设置营业摊点、随意堆放建筑垃圾等，平朔生活区二区、五区、六区、七区等公共区域均不同程度地存在公共游园、道路、绿地被越界占用和私搭乱建现象。为进一步提升公共区域综合治理效果，推进生活区整体环境面貌“美化”进程，按照朔州市朔城区北旺庄街道办事处下发的关于《平朔生活区公共区域环境治理整改通知》要求，对平朔生活区公共区域环境治理限时完成整改。</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1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lang w:val="en-US" w:eastAsia="zh-CN"/>
        </w:rPr>
      </w:pPr>
      <w:r>
        <w:rPr>
          <w:rFonts w:hint="eastAsia" w:ascii="宋体" w:hAnsi="宋体" w:eastAsia="宋体" w:cs="宋体"/>
          <w:sz w:val="24"/>
          <w:szCs w:val="24"/>
          <w:lang w:val="en-US" w:eastAsia="zh-CN"/>
        </w:rPr>
        <w:t xml:space="preserve">  预计工期30天。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91C3AE4"/>
    <w:rsid w:val="1C3D428C"/>
    <w:rsid w:val="211847E8"/>
    <w:rsid w:val="34916BEB"/>
    <w:rsid w:val="39CF2BDE"/>
    <w:rsid w:val="491603EB"/>
    <w:rsid w:val="4FCB06BC"/>
    <w:rsid w:val="51F03486"/>
    <w:rsid w:val="55174C30"/>
    <w:rsid w:val="559544DC"/>
    <w:rsid w:val="55C62E55"/>
    <w:rsid w:val="5A345EC3"/>
    <w:rsid w:val="63475FDC"/>
    <w:rsid w:val="6C442A2F"/>
    <w:rsid w:val="74460B51"/>
    <w:rsid w:val="7A101806"/>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565</Characters>
  <Lines>0</Lines>
  <Paragraphs>0</Paragraphs>
  <TotalTime>13</TotalTime>
  <ScaleCrop>false</ScaleCrop>
  <LinksUpToDate>false</LinksUpToDate>
  <CharactersWithSpaces>586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2024-04-07T03:06:00Z</cp:lastPrinted>
  <dcterms:modified xsi:type="dcterms:W3CDTF">2024-05-07T07:25:04Z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C44A92F0AEA848C48E67DB8503162840_13</vt:lpwstr>
  </property>
</Properties>
</file>