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黑体" w:hAnsi="黑体" w:eastAsia="黑体" w:cs="黑体"/>
          <w:sz w:val="48"/>
          <w:szCs w:val="48"/>
          <w:highlight w:val="none"/>
          <w:lang w:val="en-US" w:eastAsia="zh-CN"/>
        </w:rPr>
      </w:pPr>
    </w:p>
    <w:p>
      <w:pPr>
        <w:pStyle w:val="19"/>
        <w:jc w:val="center"/>
        <w:rPr>
          <w:rFonts w:hint="default"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中煤华昱公司水泉煤业《风氧化区域地质赋存特征及巷道掘进支护技术研究》科研技术服务项目(三次)</w:t>
      </w:r>
    </w:p>
    <w:p>
      <w:pPr>
        <w:pStyle w:val="19"/>
        <w:jc w:val="center"/>
        <w:rPr>
          <w:rFonts w:ascii="黑体" w:hAnsi="黑体" w:eastAsia="黑体" w:cs="黑体"/>
          <w:sz w:val="48"/>
          <w:szCs w:val="48"/>
          <w:highlight w:val="none"/>
        </w:rPr>
      </w:pPr>
    </w:p>
    <w:p>
      <w:pPr>
        <w:pStyle w:val="19"/>
        <w:rPr>
          <w:rFonts w:ascii="黑体" w:hAnsi="黑体" w:eastAsia="黑体" w:cs="黑体"/>
          <w:sz w:val="48"/>
          <w:szCs w:val="48"/>
          <w:highlight w:val="none"/>
        </w:rPr>
      </w:pPr>
    </w:p>
    <w:p>
      <w:pPr>
        <w:pStyle w:val="19"/>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2"/>
        <w:rPr>
          <w:highlight w:val="none"/>
        </w:rPr>
      </w:pPr>
    </w:p>
    <w:p>
      <w:pPr>
        <w:ind w:firstLine="3015" w:firstLineChars="1001"/>
        <w:rPr>
          <w:rFonts w:ascii="仿宋_GB2312" w:eastAsia="仿宋_GB2312"/>
          <w:color w:val="FF0000"/>
          <w:highlight w:val="none"/>
        </w:rPr>
      </w:pPr>
    </w:p>
    <w:p>
      <w:pPr>
        <w:keepNext w:val="0"/>
        <w:keepLines w:val="0"/>
        <w:pageBreakBefore w:val="0"/>
        <w:widowControl w:val="0"/>
        <w:kinsoku/>
        <w:wordWrap/>
        <w:overflowPunct/>
        <w:topLinePunct w:val="0"/>
        <w:bidi w:val="0"/>
        <w:snapToGrid/>
        <w:spacing w:line="360" w:lineRule="auto"/>
        <w:ind w:left="261" w:leftChars="0" w:firstLine="940" w:firstLineChars="294"/>
        <w:textAlignment w:val="auto"/>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XJ202404HYGC068</w:t>
      </w:r>
    </w:p>
    <w:p>
      <w:pPr>
        <w:keepNext w:val="0"/>
        <w:keepLines w:val="0"/>
        <w:pageBreakBefore w:val="0"/>
        <w:widowControl w:val="0"/>
        <w:kinsoku/>
        <w:wordWrap/>
        <w:overflowPunct/>
        <w:topLinePunct w:val="0"/>
        <w:autoSpaceDE w:val="0"/>
        <w:autoSpaceDN w:val="0"/>
        <w:bidi w:val="0"/>
        <w:adjustRightInd w:val="0"/>
        <w:snapToGrid/>
        <w:spacing w:line="360" w:lineRule="auto"/>
        <w:ind w:left="261" w:leftChars="0" w:firstLine="940" w:firstLineChars="294"/>
        <w:textAlignment w:val="auto"/>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sz w:val="32"/>
          <w:szCs w:val="32"/>
          <w:highlight w:val="none"/>
        </w:rPr>
        <w:t>：</w:t>
      </w:r>
      <w:r>
        <w:rPr>
          <w:rFonts w:hint="eastAsia" w:ascii="宋体" w:hAnsi="宋体" w:cs="宋体"/>
          <w:b w:val="0"/>
          <w:bCs w:val="0"/>
          <w:sz w:val="32"/>
          <w:szCs w:val="32"/>
          <w:highlight w:val="none"/>
          <w:lang w:eastAsia="zh-CN"/>
        </w:rPr>
        <w:t>中煤华昱公司水泉煤业</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autoSpaceDE w:val="0"/>
        <w:autoSpaceDN w:val="0"/>
        <w:adjustRightInd w:val="0"/>
        <w:spacing w:line="240" w:lineRule="atLeast"/>
        <w:ind w:left="259" w:leftChars="0" w:firstLine="940" w:firstLineChars="294"/>
        <w:jc w:val="center"/>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二〇二四年</w:t>
      </w:r>
      <w:r>
        <w:rPr>
          <w:rFonts w:hint="eastAsia" w:ascii="宋体" w:hAnsi="宋体" w:cs="宋体"/>
          <w:b w:val="0"/>
          <w:bCs w:val="0"/>
          <w:sz w:val="32"/>
          <w:szCs w:val="32"/>
          <w:highlight w:val="none"/>
          <w:lang w:val="en-US" w:eastAsia="zh-CN"/>
        </w:rPr>
        <w:t>四</w:t>
      </w:r>
      <w:r>
        <w:rPr>
          <w:rFonts w:hint="eastAsia" w:ascii="宋体" w:hAnsi="宋体" w:eastAsia="宋体" w:cs="宋体"/>
          <w:b w:val="0"/>
          <w:bCs w:val="0"/>
          <w:sz w:val="32"/>
          <w:szCs w:val="32"/>
          <w:highlight w:val="none"/>
          <w:lang w:eastAsia="zh-CN"/>
        </w:rPr>
        <w:t>月</w:t>
      </w:r>
    </w:p>
    <w:p>
      <w:pPr>
        <w:rPr>
          <w:rFonts w:ascii="仿宋_GB2312" w:eastAsia="仿宋_GB231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720"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2"/>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2"/>
        <w:rPr>
          <w:rFonts w:ascii="宋体" w:hAnsi="宋体" w:eastAsia="黑体" w:cs="宋体"/>
          <w:b w:val="0"/>
          <w:bCs w:val="0"/>
          <w:sz w:val="32"/>
          <w:szCs w:val="32"/>
          <w:highlight w:val="none"/>
        </w:rPr>
      </w:pPr>
    </w:p>
    <w:p>
      <w:pPr>
        <w:rPr>
          <w:highlight w:val="none"/>
        </w:rPr>
      </w:pPr>
    </w:p>
    <w:p>
      <w:pPr>
        <w:pStyle w:val="19"/>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项目名称:</w:t>
      </w:r>
      <w:r>
        <w:rPr>
          <w:rFonts w:hint="eastAsia" w:ascii="宋体" w:hAnsi="宋体" w:cs="宋体"/>
          <w:b w:val="0"/>
          <w:bCs w:val="0"/>
          <w:sz w:val="24"/>
          <w:szCs w:val="24"/>
          <w:highlight w:val="none"/>
          <w:lang w:eastAsia="zh-CN"/>
        </w:rPr>
        <w:t>中煤华昱公司水泉煤业</w:t>
      </w:r>
      <w:r>
        <w:rPr>
          <w:rFonts w:hint="eastAsia" w:ascii="宋体" w:hAnsi="宋体" w:cs="宋体"/>
          <w:b w:val="0"/>
          <w:bCs w:val="0"/>
          <w:sz w:val="24"/>
          <w:szCs w:val="24"/>
          <w:highlight w:val="none"/>
          <w:lang w:val="en-US" w:eastAsia="zh-CN"/>
        </w:rPr>
        <w:t>《风氧化区域地质赋存特征及巷道掘进支护技术研究》科研技术服务项目</w:t>
      </w:r>
    </w:p>
    <w:p>
      <w:pPr>
        <w:spacing w:line="360" w:lineRule="auto"/>
        <w:ind w:firstLine="480" w:firstLineChars="200"/>
        <w:rPr>
          <w:rFonts w:hint="eastAsia"/>
          <w:highlight w:val="none"/>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eastAsia="zh-CN"/>
        </w:rPr>
        <w:t>公开询比价</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评审方式：最低评审价格法</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发布公告日期: 2024年4月30日</w:t>
      </w:r>
    </w:p>
    <w:p>
      <w:pPr>
        <w:spacing w:line="360" w:lineRule="auto"/>
        <w:ind w:firstLine="480" w:firstLineChars="200"/>
        <w:rPr>
          <w:rFonts w:hint="eastAsia"/>
          <w:highlight w:val="none"/>
          <w:lang w:val="en-US" w:eastAsia="zh-CN"/>
        </w:rPr>
      </w:pPr>
      <w:r>
        <w:rPr>
          <w:rFonts w:hint="eastAsia" w:ascii="宋体" w:hAnsi="宋体" w:cs="宋体"/>
          <w:b w:val="0"/>
          <w:bCs w:val="0"/>
          <w:sz w:val="24"/>
          <w:szCs w:val="24"/>
          <w:highlight w:val="none"/>
          <w:lang w:val="en-US" w:eastAsia="zh-CN"/>
        </w:rPr>
        <w:t>报名截止日期：2024年5月7日  07:40</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报价截止时间：2024年5月7日  07:50</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报价揭价时间：2024年5月7日  08:00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none"/>
        </w:rPr>
        <w:t>项目概况及技术要求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项目背景：中煤集团山西华昱公司水泉煤业由原山西山阴圪洞窑煤业有限公司、原山西山阴东庄煤业有限公司、原山西山阴进鑫煤业有限公司和部分空白资源进行兼并重组整合而成。目前主采9#煤层地质储存条件十分复杂，风氧化带大面积发育，风氧化带段巷道日单进仅1m，严重影响巷道和工作面的顺利推进，且回采巷道后期变形极大，巷道的支护加固存在着极大的难度。同时，风氧化带的区域空间分布规律不清、形成地质机制不明。矿井前期采用的一系列加固支护技术未能达到理想效果。</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综上所述，针对水泉煤矿大范围风氧化带导致巷道围岩较破碎、变形大、难支护、难开采等问题，亟需开展浅埋深特厚煤层风氧化带地质赋存特征及巷道掘进治理技术研究，现就本项目进行国内公开询比价。</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2.资金来源：企业自筹</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3.工期（服务期）：自合同签订之日起至2024年12月31日</w:t>
      </w:r>
    </w:p>
    <w:p>
      <w:pPr>
        <w:spacing w:line="360" w:lineRule="auto"/>
        <w:ind w:firstLine="480" w:firstLineChars="200"/>
        <w:rPr>
          <w:rFonts w:hint="default"/>
          <w:highlight w:val="none"/>
          <w:lang w:val="en-US" w:eastAsia="zh-CN"/>
        </w:rPr>
      </w:pPr>
      <w:r>
        <w:rPr>
          <w:rFonts w:hint="eastAsia" w:ascii="宋体" w:hAnsi="宋体" w:cs="宋体"/>
          <w:b w:val="0"/>
          <w:bCs w:val="0"/>
          <w:sz w:val="24"/>
          <w:szCs w:val="24"/>
          <w:highlight w:val="none"/>
          <w:lang w:val="en-US" w:eastAsia="zh-CN"/>
        </w:rPr>
        <w:t>4.服务地点：山西朔州山阴玉井镇东庄村水泉煤业。</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5.报价方式：固定总价**元（不含税）</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6.付款方式：付款方式执行公司相关制度流程。</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7.验收标准</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项目成果交付如下内容：</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（1）形成风氧化带段巷道围岩新型高效加固技术1套，采用该技术加固破碎围岩时，成功率不低于90%。</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（2）将开发的新型高效加固技术在水泉煤矿采区进行示范应用，应用效果应良好，加固段围岩稳定、安全，累计应用长度不少于50m。</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（3）风氧化带区域巷道围岩控制施工关键技术1项、风氧化带地质成因及赋存新理论1项，申请国家发明专利1项，软件著作权1项，论文1篇。</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（4）提交《风氧化区域地质赋存特征及巷道掘进支护技术研究》项目研究报告1份。</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（5）完成《风氧化区域地质赋存特征及巷道掘进支护技术研究》成果鉴定。</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8.报价人在提交报价文件时需附《供应商廉洁承诺书》。</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eastAsia="zh-CN"/>
        </w:rPr>
        <w:t>二、</w:t>
      </w:r>
      <w:r>
        <w:rPr>
          <w:rFonts w:hint="eastAsia" w:ascii="宋体" w:hAnsi="宋体" w:cs="宋体"/>
          <w:b/>
          <w:bCs/>
          <w:sz w:val="24"/>
          <w:szCs w:val="24"/>
          <w:highlight w:val="none"/>
          <w:lang w:val="en-US" w:eastAsia="zh-CN"/>
        </w:rPr>
        <w:t>资质要求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1.报价人应具有中华人民共和国境内注册的独立法人资格。</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2.报价人近五年（2019年至今）有煤矿</w:t>
      </w:r>
      <w:bookmarkStart w:id="1" w:name="_GoBack"/>
      <w:bookmarkEnd w:id="1"/>
      <w:r>
        <w:rPr>
          <w:rFonts w:hint="eastAsia" w:ascii="宋体" w:hAnsi="宋体" w:cs="宋体"/>
          <w:b w:val="0"/>
          <w:bCs w:val="0"/>
          <w:sz w:val="24"/>
          <w:szCs w:val="24"/>
          <w:highlight w:val="none"/>
          <w:lang w:val="en-US" w:eastAsia="zh-CN"/>
        </w:rPr>
        <w:t>风氧化相关的技术研究业绩1项（提供合同关键页）。</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3.项目负责人应具有正高级职称，主持过风氧化治理相关工程业绩或相关的技术研究业绩不低于1项，提供合同关键页和项目负责人主持项目证明资料。</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4.报价人应当具有良好的经营、征信状况，无不良经营业绩，需提供近三年（2020、2021、2022）财务报表。</w:t>
      </w:r>
      <w:r>
        <w:rPr>
          <w:rFonts w:hint="eastAsia" w:ascii="宋体" w:hAnsi="宋体" w:cs="宋体"/>
          <w:b w:val="0"/>
          <w:bCs w:val="0"/>
          <w:sz w:val="24"/>
          <w:szCs w:val="24"/>
          <w:highlight w:val="none"/>
          <w:lang w:val="en-US" w:eastAsia="zh-CN"/>
        </w:rPr>
        <w:tab/>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5.本项目不接受联合体报价。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default" w:ascii="宋体" w:hAnsi="宋体" w:cs="宋体"/>
          <w:i w:val="0"/>
          <w:caps w:val="0"/>
          <w:color w:val="333333"/>
          <w:spacing w:val="0"/>
          <w:sz w:val="24"/>
          <w:szCs w:val="24"/>
          <w:highlight w:val="none"/>
          <w:shd w:val="clear" w:color="auto" w:fill="FFFFFF"/>
          <w:lang w:val="en-US" w:eastAsia="zh-CN"/>
        </w:rPr>
      </w:pPr>
      <w:r>
        <w:rPr>
          <w:rFonts w:hint="eastAsia" w:ascii="宋体" w:hAnsi="宋体" w:cs="宋体"/>
          <w:b w:val="0"/>
          <w:bCs w:val="0"/>
          <w:sz w:val="24"/>
          <w:szCs w:val="24"/>
          <w:highlight w:val="none"/>
        </w:rPr>
        <w:t>联系人：</w:t>
      </w:r>
      <w:r>
        <w:rPr>
          <w:rFonts w:hint="eastAsia" w:ascii="宋体" w:hAnsi="宋体" w:cs="宋体"/>
          <w:b w:val="0"/>
          <w:bCs w:val="0"/>
          <w:sz w:val="24"/>
          <w:szCs w:val="24"/>
          <w:highlight w:val="none"/>
          <w:lang w:val="en-US" w:eastAsia="zh-CN"/>
        </w:rPr>
        <w:t>徐垒  17836328222</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地址：</w:t>
      </w:r>
      <w:r>
        <w:rPr>
          <w:rFonts w:hint="eastAsia" w:ascii="宋体" w:hAnsi="宋体" w:cs="宋体"/>
          <w:b w:val="0"/>
          <w:bCs w:val="0"/>
          <w:sz w:val="24"/>
          <w:szCs w:val="24"/>
          <w:highlight w:val="none"/>
          <w:lang w:val="en-US" w:eastAsia="zh-CN"/>
        </w:rPr>
        <w:t>山西省朔州市山阴县玉井镇水泉煤业</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(5) </w:t>
      </w:r>
      <w:r>
        <w:rPr>
          <w:rFonts w:hint="eastAsia" w:ascii="宋体" w:hAnsi="宋体" w:cs="宋体"/>
          <w:b w:val="0"/>
          <w:bCs w:val="0"/>
          <w:sz w:val="24"/>
          <w:szCs w:val="24"/>
          <w:highlight w:val="none"/>
        </w:rPr>
        <w:t>其它需要说明的事项。</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报价要求</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(1)</w:t>
      </w:r>
      <w:r>
        <w:rPr>
          <w:rFonts w:hint="eastAsia" w:ascii="宋体" w:hAnsi="宋体" w:cs="宋体"/>
          <w:color w:val="000000"/>
          <w:sz w:val="24"/>
          <w:szCs w:val="24"/>
          <w:highlight w:val="none"/>
        </w:rPr>
        <w:t>报价为含税价（</w:t>
      </w:r>
      <w:r>
        <w:rPr>
          <w:rFonts w:hint="eastAsia" w:ascii="宋体" w:hAnsi="宋体" w:cs="宋体"/>
          <w:color w:val="000000"/>
          <w:sz w:val="24"/>
          <w:szCs w:val="24"/>
          <w:highlight w:val="none"/>
          <w:lang w:eastAsia="zh-CN"/>
        </w:rPr>
        <w:t>不</w:t>
      </w:r>
      <w:r>
        <w:rPr>
          <w:rFonts w:hint="eastAsia" w:ascii="宋体" w:hAnsi="宋体" w:cs="宋体"/>
          <w:color w:val="000000"/>
          <w:sz w:val="24"/>
          <w:szCs w:val="24"/>
          <w:highlight w:val="none"/>
        </w:rPr>
        <w:t>含税）。</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pStyle w:val="20"/>
        <w:spacing w:line="360" w:lineRule="auto"/>
        <w:ind w:firstLine="0"/>
        <w:rPr>
          <w:rFonts w:ascii="宋体" w:hAnsi="宋体" w:eastAsia="宋体" w:cs="Times New Roman"/>
          <w:sz w:val="24"/>
          <w:szCs w:val="24"/>
          <w:highlight w:val="none"/>
        </w:rPr>
      </w:pPr>
      <w:r>
        <w:rPr>
          <w:rFonts w:ascii="宋体" w:hAnsi="宋体" w:cs="宋体"/>
          <w:sz w:val="24"/>
          <w:szCs w:val="24"/>
          <w:highlight w:val="none"/>
        </w:rPr>
        <w:t>(3)</w:t>
      </w:r>
      <w:r>
        <w:rPr>
          <w:rFonts w:hint="eastAsia" w:ascii="宋体" w:hAnsi="宋体" w:eastAsia="宋体" w:cs="宋体"/>
          <w:sz w:val="24"/>
          <w:szCs w:val="24"/>
          <w:highlight w:val="none"/>
        </w:rPr>
        <w:t>在填报报价时，</w:t>
      </w:r>
      <w:r>
        <w:rPr>
          <w:rFonts w:hint="eastAsia" w:ascii="宋体" w:hAnsi="宋体" w:eastAsia="宋体" w:cs="宋体"/>
          <w:color w:val="000000" w:themeColor="text1"/>
          <w:sz w:val="24"/>
          <w:szCs w:val="24"/>
          <w:highlight w:val="none"/>
          <w14:textFill>
            <w14:solidFill>
              <w14:schemeClr w14:val="tx1"/>
            </w14:solidFill>
          </w14:textFill>
        </w:rPr>
        <w:t>要列明价格的各组成部分。</w:t>
      </w:r>
    </w:p>
    <w:p>
      <w:pPr>
        <w:spacing w:line="360" w:lineRule="auto"/>
        <w:rPr>
          <w:rFonts w:ascii="宋体"/>
          <w:b w:val="0"/>
          <w:bCs w:val="0"/>
          <w:strike/>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19"/>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ind w:firstLine="480" w:firstLineChars="200"/>
        <w:rPr>
          <w:rFonts w:hint="eastAsia" w:ascii="宋体" w:hAnsi="宋体" w:eastAsia="宋体" w:cs="宋体"/>
          <w:b w:val="0"/>
          <w:bCs w:val="0"/>
          <w:sz w:val="24"/>
          <w:szCs w:val="24"/>
          <w:highlight w:val="none"/>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本次询价内容依据以下评审原则进行</w:t>
      </w:r>
      <w:r>
        <w:rPr>
          <w:rFonts w:hint="eastAsia" w:ascii="宋体" w:hAnsi="宋体" w:cs="宋体"/>
          <w:b w:val="0"/>
          <w:bCs w:val="0"/>
          <w:sz w:val="24"/>
          <w:szCs w:val="24"/>
          <w:highlight w:val="none"/>
          <w:lang w:val="en-US" w:eastAsia="zh-CN"/>
        </w:rPr>
        <w:t>最低评审价格法，评审小组对满足询价文件实质性要求的报价书，对报价文件的技术、商务评审采用定性原则，按照评审价格由低到高的顺序推荐候选成交人。</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w:t>
      </w:r>
    </w:p>
    <w:p>
      <w:pPr>
        <w:pStyle w:val="2"/>
        <w:rPr>
          <w:rFonts w:hint="default"/>
          <w:highlight w:val="none"/>
          <w:lang w:val="en-US" w:eastAsia="zh-CN"/>
        </w:rPr>
      </w:pPr>
      <w:r>
        <w:rPr>
          <w:rFonts w:hint="eastAsia"/>
          <w:highlight w:val="none"/>
          <w:lang w:val="en-US" w:eastAsia="zh-CN"/>
        </w:rPr>
        <w:t xml:space="preserve">             </w:t>
      </w:r>
    </w:p>
    <w:p>
      <w:pPr>
        <w:spacing w:line="598" w:lineRule="atLeast"/>
        <w:ind w:firstLine="640"/>
        <w:rPr>
          <w:rFonts w:eastAsia="穝灿砰"/>
          <w:sz w:val="32"/>
          <w:highlight w:val="none"/>
        </w:rPr>
      </w:pPr>
    </w:p>
    <w:p>
      <w:pPr>
        <w:spacing w:line="723" w:lineRule="atLeast"/>
        <w:ind w:firstLine="883"/>
        <w:jc w:val="center"/>
        <w:rPr>
          <w:b/>
          <w:sz w:val="44"/>
          <w:highlight w:val="none"/>
        </w:rPr>
      </w:pPr>
      <w:r>
        <w:rPr>
          <w:rFonts w:hint="eastAsia"/>
          <w:b/>
          <w:sz w:val="44"/>
          <w:highlight w:val="none"/>
        </w:rPr>
        <w:t>山西朔州山阴金海洋</w:t>
      </w:r>
      <w:r>
        <w:rPr>
          <w:rFonts w:hint="eastAsia"/>
          <w:b/>
          <w:sz w:val="44"/>
          <w:highlight w:val="none"/>
          <w:lang w:val="en-US" w:eastAsia="zh-CN"/>
        </w:rPr>
        <w:t>水泉</w:t>
      </w:r>
      <w:r>
        <w:rPr>
          <w:rFonts w:hint="eastAsia"/>
          <w:b/>
          <w:sz w:val="44"/>
          <w:highlight w:val="none"/>
        </w:rPr>
        <w:t>煤业有限公司</w:t>
      </w:r>
    </w:p>
    <w:p>
      <w:pPr>
        <w:spacing w:line="723" w:lineRule="atLeast"/>
        <w:ind w:firstLine="883"/>
        <w:jc w:val="center"/>
        <w:rPr>
          <w:rFonts w:hint="eastAsia"/>
          <w:b/>
          <w:sz w:val="44"/>
          <w:highlight w:val="none"/>
        </w:rPr>
      </w:pPr>
      <w:r>
        <w:rPr>
          <w:rFonts w:hint="eastAsia"/>
          <w:b/>
          <w:sz w:val="44"/>
          <w:highlight w:val="none"/>
          <w:lang w:eastAsia="zh-CN"/>
        </w:rPr>
        <w:t>《风氧化区域地质赋存特征及巷道掘进支护技术研究》科研技术服务</w:t>
      </w:r>
      <w:r>
        <w:rPr>
          <w:rFonts w:hint="eastAsia"/>
          <w:b/>
          <w:sz w:val="44"/>
          <w:highlight w:val="none"/>
        </w:rPr>
        <w:t>合同</w:t>
      </w:r>
    </w:p>
    <w:p>
      <w:pPr>
        <w:spacing w:line="723" w:lineRule="atLeast"/>
        <w:ind w:firstLine="883"/>
        <w:jc w:val="center"/>
        <w:rPr>
          <w:rFonts w:hint="eastAsia"/>
          <w:b/>
          <w:sz w:val="44"/>
          <w:highlight w:val="none"/>
        </w:rPr>
      </w:pPr>
    </w:p>
    <w:p>
      <w:pPr>
        <w:spacing w:line="598" w:lineRule="atLeast"/>
        <w:ind w:firstLine="640"/>
        <w:rPr>
          <w:rFonts w:eastAsia="穝灿砰"/>
          <w:sz w:val="32"/>
          <w:highlight w:val="none"/>
        </w:rPr>
      </w:pPr>
    </w:p>
    <w:p>
      <w:pPr>
        <w:spacing w:line="598" w:lineRule="atLeast"/>
        <w:ind w:firstLine="640"/>
        <w:rPr>
          <w:rFonts w:eastAsia="穝灿砰"/>
          <w:sz w:val="32"/>
          <w:highlight w:val="none"/>
        </w:rPr>
      </w:pPr>
    </w:p>
    <w:p>
      <w:pPr>
        <w:spacing w:line="598" w:lineRule="atLeast"/>
        <w:ind w:firstLine="640"/>
        <w:rPr>
          <w:rFonts w:eastAsia="穝灿砰"/>
          <w:sz w:val="32"/>
          <w:highlight w:val="none"/>
        </w:rPr>
      </w:pPr>
    </w:p>
    <w:p>
      <w:pPr>
        <w:spacing w:line="598" w:lineRule="atLeast"/>
        <w:ind w:firstLine="640"/>
        <w:rPr>
          <w:rFonts w:eastAsia="穝灿砰"/>
          <w:sz w:val="32"/>
          <w:highlight w:val="none"/>
        </w:rPr>
      </w:pPr>
    </w:p>
    <w:p>
      <w:pPr>
        <w:spacing w:line="598" w:lineRule="atLeast"/>
        <w:ind w:firstLine="640"/>
        <w:rPr>
          <w:rFonts w:eastAsia="穝灿砰"/>
          <w:sz w:val="32"/>
          <w:highlight w:val="none"/>
        </w:rPr>
      </w:pPr>
    </w:p>
    <w:p>
      <w:pPr>
        <w:spacing w:line="598" w:lineRule="atLeast"/>
        <w:ind w:firstLine="640"/>
        <w:rPr>
          <w:rFonts w:eastAsia="穝灿砰"/>
          <w:sz w:val="32"/>
          <w:highlight w:val="none"/>
        </w:rPr>
      </w:pPr>
    </w:p>
    <w:p>
      <w:pPr>
        <w:spacing w:line="598" w:lineRule="atLeast"/>
        <w:ind w:firstLine="640"/>
        <w:rPr>
          <w:rFonts w:eastAsia="穝灿砰"/>
          <w:sz w:val="32"/>
          <w:highlight w:val="none"/>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ascii="仿宋" w:hAnsi="仿宋" w:eastAsia="仿宋" w:cs="仿宋"/>
          <w:sz w:val="32"/>
        </w:rPr>
      </w:pPr>
      <w:r>
        <w:rPr>
          <w:rFonts w:hint="eastAsia" w:ascii="仿宋" w:hAnsi="仿宋" w:eastAsia="仿宋" w:cs="仿宋"/>
          <w:sz w:val="32"/>
          <w:lang w:eastAsia="zh-CN"/>
        </w:rPr>
        <w:t>发包人</w:t>
      </w:r>
      <w:r>
        <w:rPr>
          <w:rFonts w:hint="eastAsia" w:ascii="仿宋" w:hAnsi="仿宋" w:eastAsia="仿宋" w:cs="仿宋"/>
          <w:sz w:val="32"/>
        </w:rPr>
        <w:t>：山西朔州山阴金海洋</w:t>
      </w:r>
      <w:r>
        <w:rPr>
          <w:rFonts w:hint="eastAsia" w:ascii="仿宋" w:hAnsi="仿宋" w:eastAsia="仿宋" w:cs="仿宋"/>
          <w:sz w:val="32"/>
          <w:lang w:eastAsia="zh-CN"/>
        </w:rPr>
        <w:t>水泉</w:t>
      </w:r>
      <w:r>
        <w:rPr>
          <w:rFonts w:hint="eastAsia" w:ascii="仿宋" w:hAnsi="仿宋" w:eastAsia="仿宋" w:cs="仿宋"/>
          <w:sz w:val="32"/>
        </w:rPr>
        <w:t>煤业有限公司</w:t>
      </w:r>
    </w:p>
    <w:p>
      <w:pPr>
        <w:spacing w:line="598" w:lineRule="atLeast"/>
        <w:ind w:firstLine="640"/>
        <w:rPr>
          <w:rFonts w:hint="eastAsia" w:ascii="仿宋" w:hAnsi="仿宋" w:eastAsia="仿宋" w:cs="仿宋"/>
          <w:sz w:val="32"/>
          <w:lang w:eastAsia="zh-CN"/>
        </w:rPr>
      </w:pPr>
      <w:r>
        <w:rPr>
          <w:rFonts w:hint="eastAsia" w:ascii="仿宋" w:hAnsi="仿宋" w:eastAsia="仿宋" w:cs="仿宋"/>
          <w:sz w:val="32"/>
          <w:lang w:eastAsia="zh-CN"/>
        </w:rPr>
        <w:t>承包人</w:t>
      </w:r>
      <w:r>
        <w:rPr>
          <w:rFonts w:hint="eastAsia" w:ascii="仿宋" w:hAnsi="仿宋" w:eastAsia="仿宋" w:cs="仿宋"/>
          <w:sz w:val="32"/>
        </w:rPr>
        <w:t>：</w:t>
      </w:r>
      <w:r>
        <w:rPr>
          <w:rFonts w:hint="eastAsia" w:ascii="仿宋" w:hAnsi="仿宋" w:eastAsia="仿宋" w:cs="仿宋"/>
          <w:sz w:val="32"/>
          <w:lang w:eastAsia="zh-CN"/>
        </w:rPr>
        <w:t>……</w:t>
      </w:r>
    </w:p>
    <w:p>
      <w:pPr>
        <w:spacing w:line="598" w:lineRule="atLeast"/>
        <w:ind w:firstLine="640"/>
        <w:jc w:val="center"/>
        <w:rPr>
          <w:rFonts w:ascii="仿宋" w:hAnsi="仿宋" w:eastAsia="仿宋" w:cs="仿宋"/>
          <w:sz w:val="32"/>
        </w:rPr>
      </w:pPr>
    </w:p>
    <w:p>
      <w:pPr>
        <w:spacing w:line="598" w:lineRule="atLeast"/>
        <w:ind w:firstLine="640"/>
        <w:jc w:val="center"/>
        <w:rPr>
          <w:rFonts w:ascii="仿宋" w:hAnsi="仿宋" w:eastAsia="仿宋" w:cs="仿宋"/>
          <w:sz w:val="32"/>
        </w:rPr>
      </w:pPr>
    </w:p>
    <w:p>
      <w:pPr>
        <w:spacing w:line="598" w:lineRule="atLeast"/>
        <w:ind w:firstLine="640"/>
        <w:jc w:val="center"/>
        <w:rPr>
          <w:rFonts w:ascii="仿宋" w:hAnsi="仿宋" w:eastAsia="仿宋" w:cs="仿宋"/>
          <w:sz w:val="32"/>
        </w:rPr>
      </w:pPr>
      <w:r>
        <w:rPr>
          <w:rFonts w:hint="eastAsia" w:ascii="仿宋" w:hAnsi="仿宋" w:eastAsia="仿宋" w:cs="仿宋"/>
          <w:sz w:val="32"/>
        </w:rPr>
        <w:t>签订日期：    年  月  日</w:t>
      </w:r>
    </w:p>
    <w:p>
      <w:pPr>
        <w:spacing w:line="640" w:lineRule="atLeast"/>
        <w:ind w:firstLine="723"/>
        <w:jc w:val="center"/>
        <w:rPr>
          <w:rFonts w:ascii="仿宋" w:hAnsi="仿宋" w:eastAsia="仿宋" w:cs="仿宋"/>
          <w:b/>
          <w:sz w:val="36"/>
        </w:rPr>
      </w:pPr>
      <w:r>
        <w:rPr>
          <w:rFonts w:hint="eastAsia" w:ascii="仿宋" w:hAnsi="仿宋" w:eastAsia="仿宋" w:cs="仿宋"/>
          <w:b/>
          <w:sz w:val="36"/>
        </w:rPr>
        <w:t>山西朔州山阴金海洋</w:t>
      </w:r>
      <w:r>
        <w:rPr>
          <w:rFonts w:hint="eastAsia" w:ascii="仿宋" w:hAnsi="仿宋" w:eastAsia="仿宋" w:cs="仿宋"/>
          <w:b/>
          <w:sz w:val="36"/>
          <w:lang w:eastAsia="zh-CN"/>
        </w:rPr>
        <w:t>水泉</w:t>
      </w:r>
      <w:r>
        <w:rPr>
          <w:rFonts w:hint="eastAsia" w:ascii="仿宋" w:hAnsi="仿宋" w:eastAsia="仿宋" w:cs="仿宋"/>
          <w:b/>
          <w:sz w:val="36"/>
        </w:rPr>
        <w:t>煤业有限公司</w:t>
      </w:r>
    </w:p>
    <w:p>
      <w:pPr>
        <w:spacing w:line="640" w:lineRule="atLeast"/>
        <w:ind w:firstLine="723"/>
        <w:jc w:val="center"/>
        <w:rPr>
          <w:rFonts w:ascii="仿宋" w:hAnsi="仿宋" w:eastAsia="仿宋" w:cs="仿宋"/>
          <w:b/>
          <w:sz w:val="36"/>
        </w:rPr>
      </w:pPr>
      <w:r>
        <w:rPr>
          <w:rFonts w:hint="eastAsia" w:ascii="仿宋" w:hAnsi="仿宋" w:eastAsia="仿宋" w:cs="仿宋"/>
          <w:b/>
          <w:sz w:val="36"/>
        </w:rPr>
        <w:t>《风氧化区域地质赋存特征及巷道掘进支护技术研究》科研技术服务合同</w:t>
      </w:r>
    </w:p>
    <w:p>
      <w:pPr>
        <w:spacing w:line="598" w:lineRule="atLeast"/>
        <w:ind w:firstLine="0" w:firstLineChars="0"/>
        <w:rPr>
          <w:rFonts w:hint="eastAsia" w:ascii="仿宋" w:hAnsi="仿宋" w:eastAsia="仿宋" w:cs="仿宋"/>
          <w:sz w:val="32"/>
          <w:lang w:eastAsia="zh-CN"/>
        </w:rPr>
      </w:pPr>
    </w:p>
    <w:p>
      <w:pPr>
        <w:spacing w:line="598" w:lineRule="atLeast"/>
        <w:ind w:firstLine="0" w:firstLineChars="0"/>
        <w:rPr>
          <w:rFonts w:hint="eastAsia" w:ascii="仿宋" w:hAnsi="仿宋" w:eastAsia="仿宋" w:cs="仿宋"/>
          <w:b w:val="0"/>
          <w:bCs w:val="0"/>
          <w:sz w:val="32"/>
        </w:rPr>
      </w:pPr>
      <w:r>
        <w:rPr>
          <w:rFonts w:hint="eastAsia" w:ascii="仿宋" w:hAnsi="仿宋" w:eastAsia="仿宋" w:cs="仿宋"/>
          <w:b w:val="0"/>
          <w:bCs w:val="0"/>
          <w:sz w:val="32"/>
          <w:lang w:eastAsia="zh-CN"/>
        </w:rPr>
        <w:t>发包人</w:t>
      </w:r>
      <w:r>
        <w:rPr>
          <w:rFonts w:hint="eastAsia" w:ascii="仿宋" w:hAnsi="仿宋" w:eastAsia="仿宋" w:cs="仿宋"/>
          <w:b w:val="0"/>
          <w:bCs w:val="0"/>
          <w:sz w:val="32"/>
        </w:rPr>
        <w:t>（甲方）：山西朔州山阴金海洋</w:t>
      </w: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w:t>
      </w:r>
    </w:p>
    <w:p>
      <w:pPr>
        <w:spacing w:line="598" w:lineRule="atLeast"/>
        <w:ind w:firstLine="0" w:firstLineChars="0"/>
        <w:rPr>
          <w:rFonts w:hint="eastAsia" w:ascii="仿宋" w:hAnsi="仿宋" w:eastAsia="仿宋" w:cs="仿宋"/>
          <w:b w:val="0"/>
          <w:bCs w:val="0"/>
          <w:sz w:val="32"/>
          <w:lang w:val="en-US" w:eastAsia="zh-CN"/>
        </w:rPr>
      </w:pPr>
      <w:r>
        <w:rPr>
          <w:rFonts w:hint="eastAsia" w:ascii="仿宋" w:hAnsi="仿宋" w:eastAsia="仿宋" w:cs="仿宋"/>
          <w:b w:val="0"/>
          <w:bCs w:val="0"/>
          <w:sz w:val="32"/>
          <w:lang w:eastAsia="zh-CN"/>
        </w:rPr>
        <w:t>承包人</w:t>
      </w:r>
      <w:r>
        <w:rPr>
          <w:rFonts w:hint="eastAsia" w:ascii="仿宋" w:hAnsi="仿宋" w:eastAsia="仿宋" w:cs="仿宋"/>
          <w:b w:val="0"/>
          <w:bCs w:val="0"/>
          <w:sz w:val="32"/>
        </w:rPr>
        <w:t>（乙方）：</w:t>
      </w:r>
      <w:r>
        <w:rPr>
          <w:rFonts w:hint="eastAsia" w:ascii="仿宋" w:hAnsi="仿宋" w:eastAsia="仿宋" w:cs="仿宋"/>
          <w:b w:val="0"/>
          <w:bCs w:val="0"/>
          <w:sz w:val="32"/>
          <w:lang w:eastAsia="zh-CN"/>
        </w:rPr>
        <w:t>……</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甲方委托乙方承担：山西朔州山阴金海洋</w:t>
      </w: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煤业有限公司《风氧化区域地质赋存特征及巷道掘进支护技术研究》科研技术服务项目。</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根据《中华人民共和国民法典》和国家有关法律法规的规定，结合本项目的实际情况，为明确责任，协作配合，确保工作质量，按时完成报告编制并通过专家审查，经甲、乙双方协商一致签订本合同，双方共同遵守。</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一、项目概况</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（一）项目名称：山西朔州山阴金海洋</w:t>
      </w: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煤业有限公司《风氧化区域地质赋存特征及巷道掘进支护技术研究》科研技术服务项目</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二、开工及提交成果资料的时间</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hint="eastAsia" w:ascii="仿宋" w:hAnsi="仿宋" w:eastAsia="仿宋" w:cs="仿宋"/>
          <w:b w:val="0"/>
          <w:bCs w:val="0"/>
          <w:sz w:val="32"/>
        </w:rPr>
      </w:pPr>
      <w:r>
        <w:rPr>
          <w:rFonts w:hint="eastAsia" w:ascii="仿宋" w:hAnsi="仿宋" w:eastAsia="仿宋" w:cs="仿宋"/>
          <w:b w:val="0"/>
          <w:bCs w:val="0"/>
          <w:sz w:val="32"/>
        </w:rPr>
        <w:t>三、收费标准及付款方式</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pStyle w:val="2"/>
      </w:pP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四、甲乙双方的责任和义务</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（一）甲方责任和义务</w:t>
      </w:r>
    </w:p>
    <w:p>
      <w:pPr>
        <w:spacing w:line="598" w:lineRule="atLeast"/>
        <w:ind w:firstLine="640"/>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（二）乙方的责任和义务</w:t>
      </w:r>
    </w:p>
    <w:p>
      <w:pPr>
        <w:spacing w:line="598" w:lineRule="atLeast"/>
        <w:ind w:firstLine="640"/>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五、违约责任</w:t>
      </w:r>
    </w:p>
    <w:p>
      <w:pPr>
        <w:spacing w:line="598" w:lineRule="atLeast"/>
        <w:ind w:firstLine="640"/>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hint="eastAsia" w:ascii="仿宋" w:hAnsi="仿宋" w:eastAsia="仿宋" w:cs="仿宋"/>
          <w:b w:val="0"/>
          <w:bCs w:val="0"/>
          <w:sz w:val="32"/>
        </w:rPr>
      </w:pP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六、乙方在未经过甲方书面同意的情况下，不得将本合同项下的任何权利、义务转让给第三方，包括乙方到期债权的请求权。</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七、乙方在未经过甲方书面同意并加盖公章或合同专用章的情况下，不得以任何形式变更本合同约定的内容，包括但不限于管辖权的确定。</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八、本合同未尽事宜，甲乙双方可签订补充合同，补充合同与本合同具有同等法律效力。</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九、本合同在履行过程中若有争议，甲乙双方协商解决，协商不成或不愿协商的，双方应向甲方住所地有管辖权的人民法院诉讼。</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rPr>
        <w:t>十、本合同双方签字盖章后生效，甲乙双方履行完合同规定的义务后终止。本合同</w:t>
      </w:r>
      <w:r>
        <w:rPr>
          <w:rFonts w:hint="eastAsia" w:ascii="仿宋" w:hAnsi="仿宋" w:eastAsia="仿宋" w:cs="仿宋"/>
          <w:b w:val="0"/>
          <w:bCs w:val="0"/>
          <w:sz w:val="32"/>
          <w:lang w:eastAsia="zh-CN"/>
        </w:rPr>
        <w:t>八</w:t>
      </w:r>
      <w:r>
        <w:rPr>
          <w:rFonts w:hint="eastAsia" w:ascii="仿宋" w:hAnsi="仿宋" w:eastAsia="仿宋" w:cs="仿宋"/>
          <w:b w:val="0"/>
          <w:bCs w:val="0"/>
          <w:sz w:val="32"/>
        </w:rPr>
        <w:t>份</w:t>
      </w:r>
      <w:r>
        <w:rPr>
          <w:rFonts w:hint="eastAsia" w:ascii="仿宋" w:hAnsi="仿宋" w:eastAsia="仿宋" w:cs="仿宋"/>
          <w:b w:val="0"/>
          <w:bCs w:val="0"/>
          <w:sz w:val="32"/>
          <w:lang w:eastAsia="zh-CN"/>
        </w:rPr>
        <w:t>，</w:t>
      </w:r>
      <w:r>
        <w:rPr>
          <w:rFonts w:hint="eastAsia" w:ascii="仿宋" w:hAnsi="仿宋" w:eastAsia="仿宋" w:cs="仿宋"/>
          <w:b w:val="0"/>
          <w:bCs w:val="0"/>
          <w:sz w:val="32"/>
        </w:rPr>
        <w:t>甲方</w:t>
      </w:r>
      <w:r>
        <w:rPr>
          <w:rFonts w:hint="eastAsia" w:ascii="仿宋" w:hAnsi="仿宋" w:eastAsia="仿宋" w:cs="仿宋"/>
          <w:b w:val="0"/>
          <w:bCs w:val="0"/>
          <w:sz w:val="32"/>
          <w:lang w:eastAsia="zh-CN"/>
        </w:rPr>
        <w:t>六</w:t>
      </w:r>
      <w:r>
        <w:rPr>
          <w:rFonts w:hint="eastAsia" w:ascii="仿宋" w:hAnsi="仿宋" w:eastAsia="仿宋" w:cs="仿宋"/>
          <w:b w:val="0"/>
          <w:bCs w:val="0"/>
          <w:sz w:val="32"/>
        </w:rPr>
        <w:t>份，乙方</w:t>
      </w:r>
      <w:r>
        <w:rPr>
          <w:rFonts w:hint="eastAsia" w:ascii="仿宋" w:hAnsi="仿宋" w:eastAsia="仿宋" w:cs="仿宋"/>
          <w:b w:val="0"/>
          <w:bCs w:val="0"/>
          <w:sz w:val="32"/>
          <w:lang w:eastAsia="zh-CN"/>
        </w:rPr>
        <w:t>二</w:t>
      </w:r>
      <w:r>
        <w:rPr>
          <w:rFonts w:hint="eastAsia" w:ascii="仿宋" w:hAnsi="仿宋" w:eastAsia="仿宋" w:cs="仿宋"/>
          <w:b w:val="0"/>
          <w:bCs w:val="0"/>
          <w:sz w:val="32"/>
        </w:rPr>
        <w:t>份</w:t>
      </w:r>
      <w:r>
        <w:rPr>
          <w:rFonts w:hint="eastAsia" w:ascii="仿宋" w:hAnsi="仿宋" w:eastAsia="仿宋" w:cs="仿宋"/>
          <w:b w:val="0"/>
          <w:bCs w:val="0"/>
          <w:sz w:val="32"/>
          <w:lang w:eastAsia="zh-CN"/>
        </w:rPr>
        <w:t>。</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 xml:space="preserve">甲方：                  </w:t>
      </w:r>
      <w:r>
        <w:rPr>
          <w:rFonts w:hint="eastAsia" w:ascii="仿宋" w:hAnsi="仿宋" w:eastAsia="仿宋" w:cs="仿宋"/>
          <w:b w:val="0"/>
          <w:bCs w:val="0"/>
          <w:sz w:val="32"/>
          <w:lang w:val="en-US" w:eastAsia="zh-CN"/>
        </w:rPr>
        <w:t xml:space="preserve">   </w:t>
      </w:r>
      <w:r>
        <w:rPr>
          <w:rFonts w:hint="eastAsia" w:ascii="仿宋" w:hAnsi="仿宋" w:eastAsia="仿宋" w:cs="仿宋"/>
          <w:b w:val="0"/>
          <w:bCs w:val="0"/>
          <w:sz w:val="32"/>
        </w:rPr>
        <w:t>乙方：</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 xml:space="preserve">山西朔州山阴金海洋     </w:t>
      </w:r>
      <w:r>
        <w:rPr>
          <w:rFonts w:hint="eastAsia" w:ascii="仿宋" w:hAnsi="仿宋" w:eastAsia="仿宋" w:cs="仿宋"/>
          <w:b w:val="0"/>
          <w:bCs w:val="0"/>
          <w:sz w:val="32"/>
          <w:lang w:val="en-US" w:eastAsia="zh-CN"/>
        </w:rPr>
        <w:t xml:space="preserve">   </w:t>
      </w:r>
      <w:r>
        <w:rPr>
          <w:rFonts w:hint="eastAsia" w:ascii="仿宋" w:hAnsi="仿宋" w:eastAsia="仿宋" w:cs="仿宋"/>
          <w:b w:val="0"/>
          <w:bCs w:val="0"/>
          <w:sz w:val="32"/>
        </w:rPr>
        <w:t xml:space="preserve"> </w:t>
      </w:r>
    </w:p>
    <w:p>
      <w:pPr>
        <w:spacing w:line="598" w:lineRule="atLeast"/>
        <w:ind w:firstLine="640"/>
        <w:rPr>
          <w:rFonts w:hint="default" w:ascii="仿宋" w:hAnsi="仿宋" w:eastAsia="仿宋" w:cs="仿宋"/>
          <w:b w:val="0"/>
          <w:bCs w:val="0"/>
          <w:sz w:val="32"/>
          <w:lang w:val="en-US" w:eastAsia="zh-CN"/>
        </w:rPr>
      </w:pP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w:t>
      </w:r>
      <w:r>
        <w:rPr>
          <w:rFonts w:hint="eastAsia" w:ascii="仿宋" w:hAnsi="仿宋" w:eastAsia="仿宋" w:cs="仿宋"/>
          <w:b w:val="0"/>
          <w:bCs w:val="0"/>
          <w:sz w:val="32"/>
          <w:lang w:val="en-US" w:eastAsia="zh-CN"/>
        </w:rPr>
        <w:t xml:space="preserve">           </w:t>
      </w:r>
    </w:p>
    <w:p>
      <w:pPr>
        <w:spacing w:line="598" w:lineRule="atLeast"/>
        <w:ind w:firstLine="640"/>
        <w:rPr>
          <w:rFonts w:ascii="仿宋" w:hAnsi="仿宋" w:eastAsia="仿宋" w:cs="仿宋"/>
          <w:b w:val="0"/>
          <w:bCs w:val="0"/>
          <w:sz w:val="32"/>
        </w:rPr>
      </w:pP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法人代表：                 法人代表：</w:t>
      </w:r>
    </w:p>
    <w:p>
      <w:pPr>
        <w:spacing w:line="598" w:lineRule="atLeast"/>
        <w:ind w:firstLine="640"/>
        <w:rPr>
          <w:rFonts w:ascii="仿宋" w:hAnsi="仿宋" w:eastAsia="仿宋" w:cs="仿宋"/>
          <w:b w:val="0"/>
          <w:bCs w:val="0"/>
          <w:sz w:val="32"/>
        </w:rPr>
      </w:pPr>
    </w:p>
    <w:p>
      <w:pPr>
        <w:spacing w:line="598" w:lineRule="atLeast"/>
        <w:ind w:firstLine="640"/>
        <w:rPr>
          <w:rFonts w:ascii="仿宋" w:hAnsi="仿宋" w:eastAsia="仿宋" w:cs="仿宋"/>
          <w:sz w:val="32"/>
        </w:rPr>
      </w:pPr>
      <w:r>
        <w:rPr>
          <w:rFonts w:hint="eastAsia" w:ascii="仿宋" w:hAnsi="仿宋" w:eastAsia="仿宋" w:cs="仿宋"/>
          <w:b w:val="0"/>
          <w:bCs w:val="0"/>
          <w:sz w:val="32"/>
        </w:rPr>
        <w:t xml:space="preserve">委托代理人：               委托代理人： </w:t>
      </w:r>
    </w:p>
    <w:p>
      <w:pPr>
        <w:pStyle w:val="2"/>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b w:val="0"/>
          <w:bCs w:val="0"/>
          <w:smallCaps/>
          <w:spacing w:val="14"/>
          <w:kern w:val="20"/>
          <w:highlight w:val="none"/>
          <w:lang w:eastAsia="zh-CN"/>
        </w:rPr>
        <w:t>第四章</w:t>
      </w:r>
      <w:r>
        <w:rPr>
          <w:rFonts w:hint="eastAsia" w:ascii="黑体" w:hAnsi="黑体" w:eastAsia="黑体"/>
          <w:b w:val="0"/>
          <w:bCs w:val="0"/>
          <w:smallCaps/>
          <w:spacing w:val="14"/>
          <w:kern w:val="20"/>
          <w:highlight w:val="none"/>
          <w:lang w:val="en-US" w:eastAsia="zh-CN"/>
        </w:rPr>
        <w:t xml:space="preserve"> </w:t>
      </w:r>
      <w:r>
        <w:rPr>
          <w:rFonts w:hint="eastAsia" w:ascii="黑体" w:hAnsi="黑体" w:eastAsia="黑体"/>
          <w:b w:val="0"/>
          <w:bCs w:val="0"/>
          <w:smallCaps/>
          <w:spacing w:val="14"/>
          <w:kern w:val="20"/>
          <w:highlight w:val="none"/>
          <w:lang w:eastAsia="zh-CN"/>
        </w:rPr>
        <w:t>技术规格和要求</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1</w:t>
      </w:r>
      <w:r>
        <w:rPr>
          <w:rFonts w:hint="eastAsia" w:ascii="宋体" w:hAnsi="宋体" w:eastAsia="宋体" w:cs="宋体"/>
          <w:b w:val="0"/>
          <w:bCs w:val="0"/>
          <w:sz w:val="24"/>
          <w:szCs w:val="24"/>
          <w:highlight w:val="yellow"/>
          <w:lang w:val="en-US" w:eastAsia="zh-CN"/>
        </w:rPr>
        <w:t>.目的任务</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邀请国内具有相关资质和能力的科研院所、服务机构等紧密围绕水泉煤矿大范围风氧化带空间发育规律不清、地质形成机制及巷道围岩变形破坏机理不明、掘进开采率低、支护难等问题，通过地质学、力学、采矿工程等多学科交叉与深度融合，查明风氧化带区域发育规律及地学成因，揭示风氧化带段巷道掘进围岩变形机理，提出有效的风氧化带段巷道掘进围岩控制关键技术，为水泉煤业巷道高效掘进提供支撑。具体服务内容包括但不限于：</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（1）探明采区风氧化带地学成因及空间发育规律，解决采区大范围风氧化带空间发育规律不清、地质形成机制不明的问题。</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（2）建立先进高效的试验、数值模拟等分析方法体系，揭示风氧化带段巷道掘进围岩变形破坏过程与破坏机理。</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（3）结合采区风氧化带发育规律、围岩物理力学特性等，针对性地提出一种有效的巷道掘进围岩变形控制（加固）关键技术，并建立适用于该技术的施工工艺或方案。</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（4）基于上述加固关键技术，选取水泉煤矿典型风氧化带段对围岩进行加固处理，达到良好的巷道围岩加固效果。</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2</w:t>
      </w:r>
      <w:r>
        <w:rPr>
          <w:rFonts w:hint="eastAsia" w:ascii="宋体" w:hAnsi="宋体" w:eastAsia="宋体" w:cs="宋体"/>
          <w:b w:val="0"/>
          <w:bCs w:val="0"/>
          <w:sz w:val="24"/>
          <w:szCs w:val="24"/>
          <w:highlight w:val="yellow"/>
          <w:lang w:val="en-US" w:eastAsia="zh-CN"/>
        </w:rPr>
        <w:t>.项目成果交付</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（1）形成风氧化带段巷道围岩新型高效加固技术1套，采用该技术加固破碎围岩时，成功率不低于90%。</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（2）将开发的新型高效加固技术在水泉煤矿采区进行示范应用，应用效果应良好，加固段围岩稳定、安全，累计应用长度不少于50m。</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（3）风氧化带区域巷道围岩控制施工关键技术1项、风氧化带地质成因及赋存新理论1项，申请国家发明专利1项，软件著作权1项，论文1篇。</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（4）提交《风氧化区域地质赋存特征及巷道掘进支护技术研究》项目研究报告1份。</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（5）完成《风氧化区域地质赋存特征及巷道掘进支护技术研究》成果鉴定。</w:t>
      </w: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7"/>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19"/>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2"/>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headerReference r:id="rId10" w:type="first"/>
          <w:footerReference r:id="rId12" w:type="first"/>
          <w:headerReference r:id="rId9" w:type="default"/>
          <w:footerReference r:id="rId11"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水泉煤业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yellow"/>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w:t>
      </w:r>
      <w:r>
        <w:rPr>
          <w:rFonts w:hint="eastAsia" w:ascii="宋体" w:hAnsi="宋体" w:cs="宋体"/>
          <w:b w:val="0"/>
          <w:bCs w:val="0"/>
          <w:sz w:val="28"/>
          <w:szCs w:val="28"/>
          <w:highlight w:val="yellow"/>
        </w:rPr>
        <w:t>服务</w:t>
      </w:r>
      <w:r>
        <w:rPr>
          <w:rFonts w:hint="eastAsia" w:ascii="宋体" w:hAnsi="宋体" w:cs="宋体"/>
          <w:b w:val="0"/>
          <w:bCs w:val="0"/>
          <w:sz w:val="28"/>
          <w:szCs w:val="28"/>
          <w:highlight w:val="yellow"/>
          <w:lang w:val="en-US" w:eastAsia="zh-CN"/>
        </w:rPr>
        <w:t>/</w:t>
      </w:r>
      <w:r>
        <w:rPr>
          <w:rFonts w:hint="eastAsia" w:ascii="宋体" w:hAnsi="宋体" w:cs="宋体"/>
          <w:b w:val="0"/>
          <w:bCs w:val="0"/>
          <w:sz w:val="28"/>
          <w:szCs w:val="28"/>
          <w:highlight w:val="yellow"/>
        </w:rPr>
        <w:t>总价（</w:t>
      </w:r>
      <w:r>
        <w:rPr>
          <w:rFonts w:hint="eastAsia" w:ascii="宋体" w:hAnsi="宋体" w:cs="宋体"/>
          <w:sz w:val="28"/>
          <w:szCs w:val="28"/>
          <w:highlight w:val="yellow"/>
        </w:rPr>
        <w:t>含税价格</w:t>
      </w:r>
      <w:r>
        <w:rPr>
          <w:rFonts w:hint="eastAsia" w:ascii="宋体" w:hAnsi="宋体" w:cs="宋体"/>
          <w:b w:val="0"/>
          <w:bCs w:val="0"/>
          <w:sz w:val="28"/>
          <w:szCs w:val="28"/>
          <w:highlight w:val="yellow"/>
        </w:rPr>
        <w:t>）为：</w:t>
      </w:r>
      <w:r>
        <w:rPr>
          <w:rFonts w:hint="eastAsia" w:ascii="宋体" w:hAnsi="宋体" w:cs="宋体"/>
          <w:b w:val="0"/>
          <w:bCs w:val="0"/>
          <w:sz w:val="28"/>
          <w:szCs w:val="28"/>
          <w:highlight w:val="yellow"/>
          <w:u w:val="single"/>
        </w:rPr>
        <w:t xml:space="preserve">        </w:t>
      </w:r>
      <w:r>
        <w:rPr>
          <w:rFonts w:hint="eastAsia" w:ascii="宋体" w:hAnsi="宋体" w:cs="宋体"/>
          <w:sz w:val="28"/>
          <w:szCs w:val="28"/>
          <w:highlight w:val="yellow"/>
        </w:rPr>
        <w:t>￥元</w:t>
      </w:r>
      <w:r>
        <w:rPr>
          <w:rFonts w:ascii="宋体" w:hAnsi="宋体" w:cs="宋体"/>
          <w:sz w:val="28"/>
          <w:szCs w:val="28"/>
          <w:highlight w:val="yellow"/>
        </w:rPr>
        <w:t>(</w:t>
      </w:r>
      <w:r>
        <w:rPr>
          <w:rFonts w:hint="eastAsia" w:ascii="宋体" w:hAnsi="宋体" w:cs="宋体"/>
          <w:sz w:val="28"/>
          <w:szCs w:val="28"/>
          <w:highlight w:val="yellow"/>
        </w:rPr>
        <w:t>大写：</w:t>
      </w:r>
      <w:r>
        <w:rPr>
          <w:rFonts w:ascii="宋体" w:hAnsi="宋体" w:cs="宋体"/>
          <w:sz w:val="28"/>
          <w:szCs w:val="28"/>
          <w:highlight w:val="yellow"/>
          <w:u w:val="single"/>
        </w:rPr>
        <w:t xml:space="preserve">                  </w:t>
      </w:r>
      <w:r>
        <w:rPr>
          <w:rFonts w:hint="eastAsia" w:ascii="宋体" w:hAnsi="宋体" w:cs="宋体"/>
          <w:sz w:val="28"/>
          <w:szCs w:val="28"/>
          <w:highlight w:val="yellow"/>
          <w:u w:val="single"/>
        </w:rPr>
        <w:t>元整，税率    %</w:t>
      </w:r>
      <w:r>
        <w:rPr>
          <w:rFonts w:ascii="宋体" w:hAnsi="宋体" w:cs="宋体"/>
          <w:sz w:val="28"/>
          <w:szCs w:val="28"/>
          <w:highlight w:val="yellow"/>
        </w:rPr>
        <w:t>)</w:t>
      </w:r>
      <w:r>
        <w:rPr>
          <w:rFonts w:hint="eastAsia" w:ascii="宋体" w:hAnsi="宋体" w:cs="宋体"/>
          <w:sz w:val="28"/>
          <w:szCs w:val="28"/>
          <w:highlight w:val="yellow"/>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19"/>
        <w:rPr>
          <w:highlight w:val="none"/>
        </w:rPr>
      </w:pPr>
    </w:p>
    <w:p>
      <w:pPr>
        <w:pStyle w:val="19"/>
        <w:rPr>
          <w:highlight w:val="none"/>
        </w:rPr>
      </w:pPr>
    </w:p>
    <w:p>
      <w:pPr>
        <w:pStyle w:val="19"/>
        <w:rPr>
          <w:highlight w:val="none"/>
        </w:rPr>
      </w:pPr>
    </w:p>
    <w:p>
      <w:pPr>
        <w:numPr>
          <w:ilvl w:val="0"/>
          <w:numId w:val="8"/>
        </w:numPr>
        <w:spacing w:line="360" w:lineRule="auto"/>
        <w:jc w:val="center"/>
        <w:rPr>
          <w:rFonts w:hint="eastAsia" w:eastAsia="宋体"/>
          <w:lang w:eastAsia="zh-CN"/>
        </w:rPr>
      </w:pPr>
      <w:r>
        <w:rPr>
          <w:rFonts w:hint="eastAsia" w:ascii="宋体" w:hAnsi="宋体" w:cs="宋体"/>
          <w:b w:val="0"/>
          <w:bCs w:val="0"/>
          <w:highlight w:val="yellow"/>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5"/>
        <w:tblW w:w="14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3"/>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13" w:type="default"/>
          <w:footerReference r:id="rId14" w:type="default"/>
          <w:pgSz w:w="16838" w:h="11906" w:orient="landscape"/>
          <w:pgMar w:top="1440" w:right="1080" w:bottom="1440" w:left="1080" w:header="851" w:footer="992" w:gutter="0"/>
          <w:cols w:space="425" w:num="1"/>
          <w:docGrid w:type="lines" w:linePitch="408" w:charSpace="0"/>
        </w:sectPr>
      </w:pPr>
    </w:p>
    <w:p>
      <w:pPr>
        <w:pStyle w:val="83"/>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19"/>
        <w:rPr>
          <w:highlight w:val="none"/>
        </w:rPr>
      </w:pPr>
      <w:r>
        <w:rPr>
          <w:highlight w:val="none"/>
        </w:rPr>
        <w:br w:type="page"/>
      </w:r>
    </w:p>
    <w:p>
      <w:pPr>
        <w:pStyle w:val="19"/>
        <w:rPr>
          <w:highlight w:val="none"/>
        </w:rPr>
      </w:pPr>
    </w:p>
    <w:p>
      <w:pPr>
        <w:numPr>
          <w:ilvl w:val="0"/>
          <w:numId w:val="9"/>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2"/>
        <w:rPr>
          <w:rFonts w:hint="eastAsia" w:ascii="宋体" w:hAnsi="宋体" w:cs="宋体"/>
          <w:sz w:val="32"/>
          <w:szCs w:val="32"/>
          <w:highlight w:val="none"/>
        </w:rPr>
      </w:pPr>
    </w:p>
    <w:p>
      <w:pPr>
        <w:rPr>
          <w:rFonts w:hint="eastAsia"/>
          <w:highlight w:val="none"/>
        </w:rPr>
      </w:pPr>
    </w:p>
    <w:p>
      <w:pPr>
        <w:pStyle w:val="2"/>
        <w:rPr>
          <w:rFonts w:hint="default" w:eastAsia="宋体"/>
          <w:highlight w:val="none"/>
          <w:lang w:val="en-US" w:eastAsia="zh-CN"/>
        </w:rPr>
      </w:pPr>
      <w:r>
        <w:rPr>
          <w:rFonts w:hint="eastAsia"/>
          <w:highlight w:val="none"/>
          <w:lang w:val="en-US" w:eastAsia="zh-CN"/>
        </w:rPr>
        <w:t xml:space="preserve">                      六、服务方案</w:t>
      </w:r>
    </w:p>
    <w:p>
      <w:pPr>
        <w:pStyle w:val="2"/>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1"/>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19"/>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19"/>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19"/>
        <w:spacing w:line="360" w:lineRule="auto"/>
        <w:ind w:firstLine="602"/>
        <w:jc w:val="left"/>
        <w:rPr>
          <w:rFonts w:ascii="宋体" w:hAnsi="宋体" w:cs="宋体"/>
          <w:bCs/>
          <w:sz w:val="30"/>
          <w:szCs w:val="30"/>
          <w:highlight w:val="none"/>
        </w:rPr>
      </w:pPr>
    </w:p>
    <w:p>
      <w:pPr>
        <w:pStyle w:val="19"/>
        <w:spacing w:line="360" w:lineRule="auto"/>
        <w:ind w:firstLine="602"/>
        <w:jc w:val="left"/>
        <w:rPr>
          <w:rFonts w:ascii="宋体" w:hAnsi="宋体" w:cs="宋体"/>
          <w:bCs/>
          <w:sz w:val="30"/>
          <w:szCs w:val="30"/>
          <w:highlight w:val="none"/>
        </w:rPr>
      </w:pPr>
    </w:p>
    <w:p>
      <w:pPr>
        <w:pStyle w:val="19"/>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19"/>
        <w:spacing w:line="360" w:lineRule="auto"/>
        <w:jc w:val="left"/>
        <w:rPr>
          <w:rFonts w:ascii="宋体" w:hAnsi="宋体" w:cs="宋体"/>
          <w:bCs/>
          <w:sz w:val="30"/>
          <w:szCs w:val="30"/>
          <w:highlight w:val="none"/>
        </w:rPr>
      </w:pP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19"/>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5" w:type="default"/>
          <w:footerReference r:id="rId16"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19"/>
        <w:rPr>
          <w:rFonts w:hint="eastAsia"/>
          <w:highlight w:val="none"/>
          <w:lang w:val="en-US" w:eastAsia="zh-CN"/>
        </w:rPr>
      </w:pPr>
    </w:p>
    <w:p>
      <w:pPr>
        <w:pStyle w:val="19"/>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穝灿砰">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3</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
    <w:nsid w:val="0FFFFF81"/>
    <w:multiLevelType w:val="singleLevel"/>
    <w:tmpl w:val="0FFFFF81"/>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4"/>
      <w:lvlText w:val="%1."/>
      <w:lvlJc w:val="left"/>
      <w:pPr>
        <w:tabs>
          <w:tab w:val="left" w:pos="360"/>
        </w:tabs>
        <w:ind w:left="360" w:hanging="360"/>
      </w:pPr>
      <w:rPr>
        <w:rFonts w:cs="Times New Roman"/>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5"/>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46AAC769"/>
    <w:multiLevelType w:val="singleLevel"/>
    <w:tmpl w:val="46AAC769"/>
    <w:lvl w:ilvl="0" w:tentative="0">
      <w:start w:val="2"/>
      <w:numFmt w:val="chineseCounting"/>
      <w:suff w:val="nothing"/>
      <w:lvlText w:val="%1、"/>
      <w:lvlJc w:val="left"/>
      <w:rPr>
        <w:rFonts w:hint="eastAsia"/>
      </w:rPr>
    </w:lvl>
  </w:abstractNum>
  <w:abstractNum w:abstractNumId="6">
    <w:nsid w:val="5C9B0628"/>
    <w:multiLevelType w:val="singleLevel"/>
    <w:tmpl w:val="5C9B0628"/>
    <w:lvl w:ilvl="0" w:tentative="0">
      <w:start w:val="1"/>
      <w:numFmt w:val="chineseCounting"/>
      <w:suff w:val="space"/>
      <w:lvlText w:val="第%1章"/>
      <w:lvlJc w:val="left"/>
      <w:rPr>
        <w:rFonts w:hint="eastAsia"/>
      </w:rPr>
    </w:lvl>
  </w:abstractNum>
  <w:abstractNum w:abstractNumId="7">
    <w:nsid w:val="786B8345"/>
    <w:multiLevelType w:val="singleLevel"/>
    <w:tmpl w:val="786B8345"/>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0"/>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1A30D8B"/>
    <w:rsid w:val="02276F88"/>
    <w:rsid w:val="02954528"/>
    <w:rsid w:val="030C630A"/>
    <w:rsid w:val="031C6E32"/>
    <w:rsid w:val="0348259E"/>
    <w:rsid w:val="04377DA6"/>
    <w:rsid w:val="044955CA"/>
    <w:rsid w:val="051122A0"/>
    <w:rsid w:val="061C36BA"/>
    <w:rsid w:val="08303FDC"/>
    <w:rsid w:val="08A8480D"/>
    <w:rsid w:val="09352049"/>
    <w:rsid w:val="09510DA1"/>
    <w:rsid w:val="0A912D3C"/>
    <w:rsid w:val="0BF508B4"/>
    <w:rsid w:val="0C215F5C"/>
    <w:rsid w:val="0C297F82"/>
    <w:rsid w:val="0C540FAF"/>
    <w:rsid w:val="0CBF3D62"/>
    <w:rsid w:val="0EB30D0D"/>
    <w:rsid w:val="0ECE33B6"/>
    <w:rsid w:val="0F604FE4"/>
    <w:rsid w:val="0F77472F"/>
    <w:rsid w:val="0FA03417"/>
    <w:rsid w:val="0FFE2944"/>
    <w:rsid w:val="10F27FB9"/>
    <w:rsid w:val="11026497"/>
    <w:rsid w:val="115D0FA0"/>
    <w:rsid w:val="119C2B16"/>
    <w:rsid w:val="130D5D28"/>
    <w:rsid w:val="13D27127"/>
    <w:rsid w:val="13D60078"/>
    <w:rsid w:val="145A4263"/>
    <w:rsid w:val="1477734B"/>
    <w:rsid w:val="14AE38DE"/>
    <w:rsid w:val="15542020"/>
    <w:rsid w:val="168606BF"/>
    <w:rsid w:val="169964AB"/>
    <w:rsid w:val="17D71BD3"/>
    <w:rsid w:val="184F2E7A"/>
    <w:rsid w:val="18E42747"/>
    <w:rsid w:val="1925379B"/>
    <w:rsid w:val="19AF44FD"/>
    <w:rsid w:val="1A63698E"/>
    <w:rsid w:val="1AA90C35"/>
    <w:rsid w:val="1AF14CA4"/>
    <w:rsid w:val="1B635DC8"/>
    <w:rsid w:val="1B972AF7"/>
    <w:rsid w:val="1BA3188A"/>
    <w:rsid w:val="1C6A6063"/>
    <w:rsid w:val="1C844F99"/>
    <w:rsid w:val="1CD8267C"/>
    <w:rsid w:val="1D4F01B5"/>
    <w:rsid w:val="1D944498"/>
    <w:rsid w:val="1D9D040F"/>
    <w:rsid w:val="1E165F1B"/>
    <w:rsid w:val="1F360E25"/>
    <w:rsid w:val="21232666"/>
    <w:rsid w:val="21505AF6"/>
    <w:rsid w:val="25026D10"/>
    <w:rsid w:val="25653DDF"/>
    <w:rsid w:val="273109BD"/>
    <w:rsid w:val="27341C73"/>
    <w:rsid w:val="27F02089"/>
    <w:rsid w:val="280E7427"/>
    <w:rsid w:val="2878694B"/>
    <w:rsid w:val="288202F1"/>
    <w:rsid w:val="28835C82"/>
    <w:rsid w:val="2885643D"/>
    <w:rsid w:val="296C54EE"/>
    <w:rsid w:val="29F1156B"/>
    <w:rsid w:val="2A9767DF"/>
    <w:rsid w:val="2AC06F9C"/>
    <w:rsid w:val="2B01007D"/>
    <w:rsid w:val="2B4B4303"/>
    <w:rsid w:val="2BB12A90"/>
    <w:rsid w:val="2BD7373B"/>
    <w:rsid w:val="2C3D26A8"/>
    <w:rsid w:val="2C6852C0"/>
    <w:rsid w:val="2D1F5A8A"/>
    <w:rsid w:val="2D59068D"/>
    <w:rsid w:val="2D5D2A09"/>
    <w:rsid w:val="2EB51C5E"/>
    <w:rsid w:val="2EEF2071"/>
    <w:rsid w:val="2FF56584"/>
    <w:rsid w:val="2FF74F52"/>
    <w:rsid w:val="30A5141B"/>
    <w:rsid w:val="311E5CBB"/>
    <w:rsid w:val="313C2459"/>
    <w:rsid w:val="321260A3"/>
    <w:rsid w:val="327F64D7"/>
    <w:rsid w:val="3283369C"/>
    <w:rsid w:val="32890F14"/>
    <w:rsid w:val="32D26775"/>
    <w:rsid w:val="334C6D3F"/>
    <w:rsid w:val="33573CB3"/>
    <w:rsid w:val="33843E73"/>
    <w:rsid w:val="34126E2C"/>
    <w:rsid w:val="35731F31"/>
    <w:rsid w:val="35D84E48"/>
    <w:rsid w:val="36BA11E5"/>
    <w:rsid w:val="36D735B3"/>
    <w:rsid w:val="39101B67"/>
    <w:rsid w:val="393744E7"/>
    <w:rsid w:val="393B2471"/>
    <w:rsid w:val="39B5256A"/>
    <w:rsid w:val="39E552F4"/>
    <w:rsid w:val="39F04960"/>
    <w:rsid w:val="3A0F496A"/>
    <w:rsid w:val="3A4074C6"/>
    <w:rsid w:val="3A873BF5"/>
    <w:rsid w:val="3B33738C"/>
    <w:rsid w:val="3BC04130"/>
    <w:rsid w:val="3C5D21E6"/>
    <w:rsid w:val="3CEC6D03"/>
    <w:rsid w:val="3D206487"/>
    <w:rsid w:val="3DC04D35"/>
    <w:rsid w:val="3DFA2056"/>
    <w:rsid w:val="3E4E000C"/>
    <w:rsid w:val="3EAF3106"/>
    <w:rsid w:val="3F6B02A7"/>
    <w:rsid w:val="3FB47B86"/>
    <w:rsid w:val="3FFE67F3"/>
    <w:rsid w:val="40072003"/>
    <w:rsid w:val="40617FCF"/>
    <w:rsid w:val="40E26CD8"/>
    <w:rsid w:val="412F1C06"/>
    <w:rsid w:val="413431E3"/>
    <w:rsid w:val="424B5401"/>
    <w:rsid w:val="42744B04"/>
    <w:rsid w:val="42BA317D"/>
    <w:rsid w:val="44143533"/>
    <w:rsid w:val="445106B7"/>
    <w:rsid w:val="446379AC"/>
    <w:rsid w:val="44746BA8"/>
    <w:rsid w:val="44DE4F77"/>
    <w:rsid w:val="45570670"/>
    <w:rsid w:val="45AB55EF"/>
    <w:rsid w:val="464016F5"/>
    <w:rsid w:val="465F362C"/>
    <w:rsid w:val="46B83B2F"/>
    <w:rsid w:val="46CD09A6"/>
    <w:rsid w:val="48136576"/>
    <w:rsid w:val="483240A5"/>
    <w:rsid w:val="48465573"/>
    <w:rsid w:val="48A87F7B"/>
    <w:rsid w:val="495C2428"/>
    <w:rsid w:val="4A1319D9"/>
    <w:rsid w:val="4A8E046C"/>
    <w:rsid w:val="4ACA1D10"/>
    <w:rsid w:val="4B1640CA"/>
    <w:rsid w:val="4B313154"/>
    <w:rsid w:val="4B462BFB"/>
    <w:rsid w:val="4B7474DA"/>
    <w:rsid w:val="4C067859"/>
    <w:rsid w:val="4C5D37E9"/>
    <w:rsid w:val="4C9A24C2"/>
    <w:rsid w:val="4CBB5258"/>
    <w:rsid w:val="4CE6339D"/>
    <w:rsid w:val="4D0132D1"/>
    <w:rsid w:val="4D3A2111"/>
    <w:rsid w:val="4D5137F6"/>
    <w:rsid w:val="4DC76630"/>
    <w:rsid w:val="4E907ECE"/>
    <w:rsid w:val="4EEE3A0D"/>
    <w:rsid w:val="4EF331A7"/>
    <w:rsid w:val="4EF96179"/>
    <w:rsid w:val="4F352D5C"/>
    <w:rsid w:val="4FED650B"/>
    <w:rsid w:val="501830EF"/>
    <w:rsid w:val="50286FDF"/>
    <w:rsid w:val="503838B2"/>
    <w:rsid w:val="505F601F"/>
    <w:rsid w:val="511B3417"/>
    <w:rsid w:val="511D2CEB"/>
    <w:rsid w:val="51AC651C"/>
    <w:rsid w:val="521D425C"/>
    <w:rsid w:val="52286987"/>
    <w:rsid w:val="522A0567"/>
    <w:rsid w:val="529C7A2E"/>
    <w:rsid w:val="52FA264F"/>
    <w:rsid w:val="542B3EFB"/>
    <w:rsid w:val="546B0A00"/>
    <w:rsid w:val="54954804"/>
    <w:rsid w:val="549660CB"/>
    <w:rsid w:val="54B30EA4"/>
    <w:rsid w:val="54EA3C55"/>
    <w:rsid w:val="55630A4E"/>
    <w:rsid w:val="557737BB"/>
    <w:rsid w:val="562C37FD"/>
    <w:rsid w:val="56366F6D"/>
    <w:rsid w:val="565C396B"/>
    <w:rsid w:val="59111EFF"/>
    <w:rsid w:val="593C1BF8"/>
    <w:rsid w:val="5A955591"/>
    <w:rsid w:val="5AA9404F"/>
    <w:rsid w:val="5B117071"/>
    <w:rsid w:val="5B260D65"/>
    <w:rsid w:val="5B407C18"/>
    <w:rsid w:val="5B620E84"/>
    <w:rsid w:val="5C411365"/>
    <w:rsid w:val="5D5B577D"/>
    <w:rsid w:val="5DD6583E"/>
    <w:rsid w:val="5DF5739A"/>
    <w:rsid w:val="5EBB05F2"/>
    <w:rsid w:val="5F043282"/>
    <w:rsid w:val="5F170D3A"/>
    <w:rsid w:val="5FB312DF"/>
    <w:rsid w:val="60421C7F"/>
    <w:rsid w:val="60870A2D"/>
    <w:rsid w:val="6088795E"/>
    <w:rsid w:val="60893EE2"/>
    <w:rsid w:val="60EF445E"/>
    <w:rsid w:val="61DB651D"/>
    <w:rsid w:val="62D93E68"/>
    <w:rsid w:val="62FF5D54"/>
    <w:rsid w:val="63710868"/>
    <w:rsid w:val="63AC2F92"/>
    <w:rsid w:val="644D0C37"/>
    <w:rsid w:val="64C50123"/>
    <w:rsid w:val="65244228"/>
    <w:rsid w:val="65843D37"/>
    <w:rsid w:val="65F85CC4"/>
    <w:rsid w:val="67431B96"/>
    <w:rsid w:val="67C972BA"/>
    <w:rsid w:val="68767A8D"/>
    <w:rsid w:val="68F4010F"/>
    <w:rsid w:val="692E0A4B"/>
    <w:rsid w:val="69861587"/>
    <w:rsid w:val="69B5367B"/>
    <w:rsid w:val="69CE664B"/>
    <w:rsid w:val="6A4D6295"/>
    <w:rsid w:val="6AA36C78"/>
    <w:rsid w:val="6ADD1BAA"/>
    <w:rsid w:val="6B4C26F3"/>
    <w:rsid w:val="6B867AF2"/>
    <w:rsid w:val="6C195ECD"/>
    <w:rsid w:val="6C2D3162"/>
    <w:rsid w:val="6DEA3D34"/>
    <w:rsid w:val="6E041063"/>
    <w:rsid w:val="6E115F79"/>
    <w:rsid w:val="6F3921DE"/>
    <w:rsid w:val="6F78727E"/>
    <w:rsid w:val="6F873050"/>
    <w:rsid w:val="6FAA5C3A"/>
    <w:rsid w:val="6FD10D4C"/>
    <w:rsid w:val="7003702D"/>
    <w:rsid w:val="700A103B"/>
    <w:rsid w:val="70572E9C"/>
    <w:rsid w:val="719F5306"/>
    <w:rsid w:val="720F0EDE"/>
    <w:rsid w:val="72A92AFC"/>
    <w:rsid w:val="72AA5F3A"/>
    <w:rsid w:val="72B10F39"/>
    <w:rsid w:val="73137F9A"/>
    <w:rsid w:val="73BD08B4"/>
    <w:rsid w:val="74826C48"/>
    <w:rsid w:val="74F710CB"/>
    <w:rsid w:val="750E0A19"/>
    <w:rsid w:val="757C1CC4"/>
    <w:rsid w:val="75B51DBC"/>
    <w:rsid w:val="76ED6DFD"/>
    <w:rsid w:val="773C0385"/>
    <w:rsid w:val="78100551"/>
    <w:rsid w:val="78877AD1"/>
    <w:rsid w:val="793F533F"/>
    <w:rsid w:val="7A222569"/>
    <w:rsid w:val="7A380A89"/>
    <w:rsid w:val="7ABE1DA4"/>
    <w:rsid w:val="7AC86BCE"/>
    <w:rsid w:val="7B2C12FD"/>
    <w:rsid w:val="7B416699"/>
    <w:rsid w:val="7BE32DA5"/>
    <w:rsid w:val="7C6330D4"/>
    <w:rsid w:val="7C757935"/>
    <w:rsid w:val="7CCF21B9"/>
    <w:rsid w:val="7CE77CAA"/>
    <w:rsid w:val="7DB44FD6"/>
    <w:rsid w:val="7E3360F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qFormat="1" w:uiPriority="99"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1"/>
    <w:link w:val="55"/>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4">
    <w:name w:val="heading 2"/>
    <w:basedOn w:val="1"/>
    <w:next w:val="1"/>
    <w:link w:val="56"/>
    <w:qFormat/>
    <w:uiPriority w:val="99"/>
    <w:pPr>
      <w:keepNext/>
      <w:keepLines/>
      <w:adjustRightInd w:val="0"/>
      <w:snapToGrid w:val="0"/>
      <w:spacing w:line="336" w:lineRule="auto"/>
      <w:ind w:firstLine="601"/>
      <w:outlineLvl w:val="1"/>
    </w:pPr>
    <w:rPr>
      <w:rFonts w:eastAsia="仿宋_GB2312"/>
      <w:kern w:val="0"/>
    </w:rPr>
  </w:style>
  <w:style w:type="paragraph" w:styleId="5">
    <w:name w:val="heading 3"/>
    <w:basedOn w:val="1"/>
    <w:next w:val="1"/>
    <w:link w:val="57"/>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6">
    <w:name w:val="heading 4"/>
    <w:basedOn w:val="1"/>
    <w:next w:val="1"/>
    <w:link w:val="58"/>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7">
    <w:name w:val="heading 5"/>
    <w:basedOn w:val="1"/>
    <w:next w:val="1"/>
    <w:link w:val="59"/>
    <w:qFormat/>
    <w:uiPriority w:val="99"/>
    <w:pPr>
      <w:keepNext/>
      <w:keepLines/>
      <w:tabs>
        <w:tab w:val="left" w:pos="1008"/>
      </w:tabs>
      <w:spacing w:before="280" w:after="290" w:line="376" w:lineRule="auto"/>
      <w:ind w:left="1008" w:hanging="1008"/>
      <w:outlineLvl w:val="4"/>
    </w:pPr>
    <w:rPr>
      <w:sz w:val="28"/>
      <w:szCs w:val="28"/>
    </w:rPr>
  </w:style>
  <w:style w:type="paragraph" w:styleId="8">
    <w:name w:val="heading 6"/>
    <w:basedOn w:val="1"/>
    <w:next w:val="1"/>
    <w:link w:val="60"/>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9">
    <w:name w:val="heading 7"/>
    <w:basedOn w:val="1"/>
    <w:next w:val="1"/>
    <w:link w:val="61"/>
    <w:qFormat/>
    <w:uiPriority w:val="99"/>
    <w:pPr>
      <w:keepNext/>
      <w:keepLines/>
      <w:tabs>
        <w:tab w:val="left" w:pos="1296"/>
      </w:tabs>
      <w:spacing w:before="240" w:after="64" w:line="320" w:lineRule="auto"/>
      <w:ind w:left="1296" w:hanging="1296"/>
      <w:outlineLvl w:val="6"/>
    </w:pPr>
    <w:rPr>
      <w:sz w:val="24"/>
      <w:szCs w:val="24"/>
    </w:rPr>
  </w:style>
  <w:style w:type="paragraph" w:styleId="10">
    <w:name w:val="heading 8"/>
    <w:basedOn w:val="1"/>
    <w:next w:val="1"/>
    <w:link w:val="62"/>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1">
    <w:name w:val="heading 9"/>
    <w:basedOn w:val="1"/>
    <w:next w:val="1"/>
    <w:link w:val="63"/>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locked/>
    <w:uiPriority w:val="0"/>
    <w:rPr>
      <w:rFonts w:ascii="Arial" w:hAnsi="Arial"/>
    </w:rPr>
  </w:style>
  <w:style w:type="paragraph" w:styleId="12">
    <w:name w:val="List 3"/>
    <w:basedOn w:val="1"/>
    <w:qFormat/>
    <w:uiPriority w:val="99"/>
    <w:pPr>
      <w:ind w:left="100" w:leftChars="400" w:hanging="200" w:hangingChars="200"/>
    </w:pPr>
    <w:rPr>
      <w:b w:val="0"/>
      <w:bCs w:val="0"/>
      <w:sz w:val="21"/>
      <w:szCs w:val="21"/>
    </w:rPr>
  </w:style>
  <w:style w:type="paragraph" w:styleId="13">
    <w:name w:val="toc 7"/>
    <w:basedOn w:val="1"/>
    <w:next w:val="1"/>
    <w:link w:val="212"/>
    <w:semiHidden/>
    <w:qFormat/>
    <w:uiPriority w:val="99"/>
    <w:pPr>
      <w:ind w:left="1260" w:firstLine="200" w:firstLineChars="200"/>
      <w:jc w:val="left"/>
    </w:pPr>
    <w:rPr>
      <w:b w:val="0"/>
      <w:bCs w:val="0"/>
      <w:sz w:val="18"/>
      <w:szCs w:val="18"/>
    </w:rPr>
  </w:style>
  <w:style w:type="paragraph" w:styleId="14">
    <w:name w:val="Normal Indent"/>
    <w:basedOn w:val="1"/>
    <w:qFormat/>
    <w:uiPriority w:val="99"/>
    <w:pPr>
      <w:ind w:firstLine="420"/>
    </w:pPr>
    <w:rPr>
      <w:b w:val="0"/>
      <w:bCs w:val="0"/>
      <w:sz w:val="21"/>
      <w:szCs w:val="21"/>
    </w:rPr>
  </w:style>
  <w:style w:type="paragraph" w:styleId="15">
    <w:name w:val="caption"/>
    <w:basedOn w:val="1"/>
    <w:next w:val="1"/>
    <w:qFormat/>
    <w:uiPriority w:val="99"/>
    <w:rPr>
      <w:rFonts w:ascii="Arial" w:hAnsi="Arial" w:eastAsia="黑体" w:cs="Arial"/>
      <w:b w:val="0"/>
      <w:bCs w:val="0"/>
      <w:sz w:val="20"/>
      <w:szCs w:val="20"/>
    </w:rPr>
  </w:style>
  <w:style w:type="paragraph" w:styleId="16">
    <w:name w:val="Document Map"/>
    <w:basedOn w:val="1"/>
    <w:link w:val="69"/>
    <w:semiHidden/>
    <w:qFormat/>
    <w:uiPriority w:val="99"/>
    <w:pPr>
      <w:shd w:val="clear" w:color="auto" w:fill="000080"/>
    </w:pPr>
  </w:style>
  <w:style w:type="paragraph" w:styleId="17">
    <w:name w:val="annotation text"/>
    <w:basedOn w:val="1"/>
    <w:link w:val="65"/>
    <w:semiHidden/>
    <w:qFormat/>
    <w:uiPriority w:val="99"/>
    <w:pPr>
      <w:adjustRightInd w:val="0"/>
      <w:spacing w:line="360" w:lineRule="atLeast"/>
      <w:jc w:val="left"/>
      <w:textAlignment w:val="baseline"/>
    </w:pPr>
    <w:rPr>
      <w:b w:val="0"/>
      <w:bCs w:val="0"/>
      <w:kern w:val="0"/>
      <w:sz w:val="24"/>
      <w:szCs w:val="24"/>
    </w:rPr>
  </w:style>
  <w:style w:type="paragraph" w:styleId="18">
    <w:name w:val="Body Text 3"/>
    <w:basedOn w:val="1"/>
    <w:link w:val="70"/>
    <w:qFormat/>
    <w:uiPriority w:val="99"/>
    <w:pPr>
      <w:spacing w:after="120"/>
    </w:pPr>
    <w:rPr>
      <w:sz w:val="16"/>
      <w:szCs w:val="16"/>
    </w:rPr>
  </w:style>
  <w:style w:type="paragraph" w:styleId="19">
    <w:name w:val="Body Text"/>
    <w:basedOn w:val="1"/>
    <w:link w:val="64"/>
    <w:qFormat/>
    <w:uiPriority w:val="99"/>
    <w:pPr>
      <w:spacing w:after="120"/>
    </w:pPr>
    <w:rPr>
      <w:b w:val="0"/>
      <w:bCs w:val="0"/>
      <w:sz w:val="21"/>
      <w:szCs w:val="21"/>
    </w:rPr>
  </w:style>
  <w:style w:type="paragraph" w:styleId="20">
    <w:name w:val="Body Text Indent"/>
    <w:basedOn w:val="1"/>
    <w:link w:val="71"/>
    <w:qFormat/>
    <w:uiPriority w:val="99"/>
    <w:pPr>
      <w:ind w:firstLine="555"/>
    </w:pPr>
    <w:rPr>
      <w:rFonts w:ascii="仿宋_GB2312" w:eastAsia="仿宋_GB2312" w:cs="仿宋_GB2312"/>
      <w:b w:val="0"/>
      <w:bCs w:val="0"/>
      <w:sz w:val="28"/>
      <w:szCs w:val="28"/>
    </w:rPr>
  </w:style>
  <w:style w:type="paragraph" w:styleId="21">
    <w:name w:val="List 2"/>
    <w:basedOn w:val="1"/>
    <w:qFormat/>
    <w:uiPriority w:val="99"/>
    <w:pPr>
      <w:ind w:left="100" w:leftChars="200" w:hanging="200" w:hangingChars="200"/>
    </w:pPr>
    <w:rPr>
      <w:b w:val="0"/>
      <w:bCs w:val="0"/>
      <w:sz w:val="21"/>
      <w:szCs w:val="21"/>
    </w:rPr>
  </w:style>
  <w:style w:type="paragraph" w:styleId="22">
    <w:name w:val="toc 5"/>
    <w:basedOn w:val="1"/>
    <w:next w:val="1"/>
    <w:semiHidden/>
    <w:qFormat/>
    <w:uiPriority w:val="99"/>
    <w:pPr>
      <w:ind w:left="840" w:firstLine="200" w:firstLineChars="200"/>
      <w:jc w:val="left"/>
    </w:pPr>
    <w:rPr>
      <w:b w:val="0"/>
      <w:bCs w:val="0"/>
      <w:sz w:val="18"/>
      <w:szCs w:val="18"/>
    </w:rPr>
  </w:style>
  <w:style w:type="paragraph" w:styleId="23">
    <w:name w:val="toc 3"/>
    <w:basedOn w:val="1"/>
    <w:next w:val="1"/>
    <w:semiHidden/>
    <w:qFormat/>
    <w:uiPriority w:val="99"/>
    <w:pPr>
      <w:tabs>
        <w:tab w:val="right" w:leader="dot" w:pos="9288"/>
      </w:tabs>
      <w:ind w:left="420" w:leftChars="200"/>
    </w:pPr>
    <w:rPr>
      <w:b w:val="0"/>
      <w:bCs w:val="0"/>
      <w:sz w:val="21"/>
      <w:szCs w:val="21"/>
    </w:rPr>
  </w:style>
  <w:style w:type="paragraph" w:styleId="24">
    <w:name w:val="Plain Text"/>
    <w:basedOn w:val="1"/>
    <w:link w:val="72"/>
    <w:qFormat/>
    <w:uiPriority w:val="99"/>
    <w:rPr>
      <w:rFonts w:ascii="宋体" w:hAnsi="Courier New" w:cs="宋体"/>
      <w:b w:val="0"/>
      <w:bCs w:val="0"/>
      <w:sz w:val="24"/>
      <w:szCs w:val="24"/>
    </w:rPr>
  </w:style>
  <w:style w:type="paragraph" w:styleId="25">
    <w:name w:val="toc 8"/>
    <w:basedOn w:val="1"/>
    <w:next w:val="1"/>
    <w:semiHidden/>
    <w:qFormat/>
    <w:uiPriority w:val="99"/>
    <w:pPr>
      <w:ind w:left="1470" w:firstLine="200" w:firstLineChars="200"/>
      <w:jc w:val="left"/>
    </w:pPr>
    <w:rPr>
      <w:b w:val="0"/>
      <w:bCs w:val="0"/>
      <w:sz w:val="18"/>
      <w:szCs w:val="18"/>
    </w:rPr>
  </w:style>
  <w:style w:type="paragraph" w:styleId="26">
    <w:name w:val="Date"/>
    <w:basedOn w:val="1"/>
    <w:next w:val="1"/>
    <w:link w:val="73"/>
    <w:qFormat/>
    <w:uiPriority w:val="99"/>
    <w:pPr>
      <w:adjustRightInd w:val="0"/>
      <w:spacing w:line="360" w:lineRule="atLeast"/>
      <w:textAlignment w:val="baseline"/>
    </w:pPr>
    <w:rPr>
      <w:rFonts w:ascii="宋体" w:cs="宋体"/>
      <w:color w:val="0000FF"/>
      <w:kern w:val="0"/>
      <w:sz w:val="24"/>
      <w:szCs w:val="24"/>
    </w:rPr>
  </w:style>
  <w:style w:type="paragraph" w:styleId="27">
    <w:name w:val="Body Text Indent 2"/>
    <w:basedOn w:val="1"/>
    <w:link w:val="74"/>
    <w:qFormat/>
    <w:uiPriority w:val="99"/>
    <w:pPr>
      <w:spacing w:after="120" w:line="480" w:lineRule="auto"/>
      <w:ind w:left="420" w:leftChars="200"/>
    </w:pPr>
  </w:style>
  <w:style w:type="paragraph" w:styleId="28">
    <w:name w:val="Balloon Text"/>
    <w:basedOn w:val="1"/>
    <w:link w:val="75"/>
    <w:semiHidden/>
    <w:qFormat/>
    <w:uiPriority w:val="99"/>
    <w:rPr>
      <w:rFonts w:ascii="Calibri" w:hAnsi="Calibri" w:cs="Calibri"/>
      <w:b w:val="0"/>
      <w:bCs w:val="0"/>
      <w:sz w:val="18"/>
      <w:szCs w:val="18"/>
    </w:rPr>
  </w:style>
  <w:style w:type="paragraph" w:styleId="29">
    <w:name w:val="footer"/>
    <w:basedOn w:val="1"/>
    <w:link w:val="7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0">
    <w:name w:val="header"/>
    <w:basedOn w:val="1"/>
    <w:link w:val="77"/>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1">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2">
    <w:name w:val="toc 4"/>
    <w:basedOn w:val="1"/>
    <w:next w:val="1"/>
    <w:semiHidden/>
    <w:qFormat/>
    <w:uiPriority w:val="99"/>
    <w:pPr>
      <w:ind w:left="1260" w:leftChars="600"/>
    </w:pPr>
    <w:rPr>
      <w:b w:val="0"/>
      <w:bCs w:val="0"/>
      <w:sz w:val="21"/>
      <w:szCs w:val="21"/>
    </w:rPr>
  </w:style>
  <w:style w:type="paragraph" w:styleId="33">
    <w:name w:val="List"/>
    <w:basedOn w:val="1"/>
    <w:qFormat/>
    <w:uiPriority w:val="99"/>
    <w:pPr>
      <w:ind w:left="200" w:hanging="200" w:hangingChars="200"/>
    </w:pPr>
    <w:rPr>
      <w:b w:val="0"/>
      <w:bCs w:val="0"/>
      <w:sz w:val="21"/>
      <w:szCs w:val="21"/>
    </w:rPr>
  </w:style>
  <w:style w:type="paragraph" w:styleId="34">
    <w:name w:val="toc 6"/>
    <w:basedOn w:val="1"/>
    <w:next w:val="1"/>
    <w:semiHidden/>
    <w:qFormat/>
    <w:uiPriority w:val="99"/>
    <w:pPr>
      <w:ind w:left="1050" w:firstLine="200" w:firstLineChars="200"/>
      <w:jc w:val="left"/>
    </w:pPr>
    <w:rPr>
      <w:b w:val="0"/>
      <w:bCs w:val="0"/>
      <w:sz w:val="18"/>
      <w:szCs w:val="18"/>
    </w:rPr>
  </w:style>
  <w:style w:type="paragraph" w:styleId="35">
    <w:name w:val="Body Text Indent 3"/>
    <w:basedOn w:val="1"/>
    <w:link w:val="78"/>
    <w:qFormat/>
    <w:uiPriority w:val="99"/>
    <w:pPr>
      <w:spacing w:after="120"/>
      <w:ind w:left="420" w:leftChars="200"/>
    </w:pPr>
    <w:rPr>
      <w:sz w:val="16"/>
      <w:szCs w:val="16"/>
    </w:rPr>
  </w:style>
  <w:style w:type="paragraph" w:styleId="36">
    <w:name w:val="toc 2"/>
    <w:basedOn w:val="1"/>
    <w:next w:val="1"/>
    <w:semiHidden/>
    <w:qFormat/>
    <w:uiPriority w:val="99"/>
    <w:pPr>
      <w:ind w:left="420" w:leftChars="200"/>
    </w:pPr>
    <w:rPr>
      <w:b w:val="0"/>
      <w:bCs w:val="0"/>
      <w:sz w:val="21"/>
      <w:szCs w:val="21"/>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79"/>
    <w:qFormat/>
    <w:uiPriority w:val="99"/>
    <w:rPr>
      <w:rFonts w:ascii="仿宋_GB2312" w:hAnsi="宋体" w:eastAsia="仿宋_GB2312" w:cs="仿宋_GB2312"/>
      <w:b w:val="0"/>
      <w:bCs w:val="0"/>
      <w:sz w:val="28"/>
      <w:szCs w:val="28"/>
    </w:rPr>
  </w:style>
  <w:style w:type="paragraph" w:styleId="39">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81"/>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7"/>
    <w:next w:val="17"/>
    <w:link w:val="165"/>
    <w:semiHidden/>
    <w:qFormat/>
    <w:uiPriority w:val="99"/>
    <w:pPr>
      <w:adjustRightInd/>
      <w:spacing w:line="240" w:lineRule="auto"/>
      <w:textAlignment w:val="auto"/>
    </w:pPr>
    <w:rPr>
      <w:b/>
      <w:bCs/>
      <w:kern w:val="2"/>
      <w:sz w:val="21"/>
      <w:szCs w:val="21"/>
    </w:rPr>
  </w:style>
  <w:style w:type="paragraph" w:styleId="43">
    <w:name w:val="Body Text First Indent"/>
    <w:basedOn w:val="19"/>
    <w:link w:val="67"/>
    <w:qFormat/>
    <w:uiPriority w:val="99"/>
    <w:pPr>
      <w:ind w:firstLine="420"/>
    </w:pPr>
  </w:style>
  <w:style w:type="paragraph" w:styleId="44">
    <w:name w:val="Body Text First Indent 2"/>
    <w:basedOn w:val="20"/>
    <w:qFormat/>
    <w:locked/>
    <w:uiPriority w:val="99"/>
    <w:pPr>
      <w:tabs>
        <w:tab w:val="left" w:pos="0"/>
      </w:tabs>
      <w:overflowPunct w:val="0"/>
      <w:spacing w:line="500" w:lineRule="exact"/>
      <w:ind w:firstLine="567"/>
    </w:pPr>
    <w:rPr>
      <w:rFonts w:eastAsia="Arial Unicode MS"/>
      <w:sz w:val="28"/>
      <w:szCs w:val="28"/>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character" w:customStyle="1" w:styleId="55">
    <w:name w:val="标题 1 Char1"/>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56">
    <w:name w:val="标题 2 Char"/>
    <w:basedOn w:val="48"/>
    <w:link w:val="4"/>
    <w:qFormat/>
    <w:locked/>
    <w:uiPriority w:val="99"/>
    <w:rPr>
      <w:rFonts w:eastAsia="仿宋_GB2312" w:cs="Times New Roman"/>
      <w:b/>
      <w:bCs/>
      <w:sz w:val="30"/>
      <w:szCs w:val="30"/>
      <w:lang w:val="en-US" w:eastAsia="zh-CN"/>
    </w:rPr>
  </w:style>
  <w:style w:type="character" w:customStyle="1" w:styleId="57">
    <w:name w:val="标题 3 Char"/>
    <w:basedOn w:val="48"/>
    <w:link w:val="5"/>
    <w:semiHidden/>
    <w:qFormat/>
    <w:locked/>
    <w:uiPriority w:val="99"/>
    <w:rPr>
      <w:rFonts w:cs="Times New Roman"/>
      <w:b/>
      <w:bCs/>
      <w:sz w:val="32"/>
      <w:szCs w:val="32"/>
    </w:rPr>
  </w:style>
  <w:style w:type="character" w:customStyle="1" w:styleId="58">
    <w:name w:val="标题 4 Char"/>
    <w:basedOn w:val="48"/>
    <w:link w:val="6"/>
    <w:qFormat/>
    <w:locked/>
    <w:uiPriority w:val="99"/>
    <w:rPr>
      <w:rFonts w:ascii="Arial" w:hAnsi="Arial" w:eastAsia="黑体" w:cs="Arial"/>
      <w:b/>
      <w:bCs/>
      <w:kern w:val="2"/>
      <w:sz w:val="28"/>
      <w:szCs w:val="28"/>
      <w:lang w:val="en-US" w:eastAsia="zh-CN"/>
    </w:rPr>
  </w:style>
  <w:style w:type="character" w:customStyle="1" w:styleId="59">
    <w:name w:val="标题 5 Char"/>
    <w:basedOn w:val="48"/>
    <w:link w:val="7"/>
    <w:qFormat/>
    <w:locked/>
    <w:uiPriority w:val="99"/>
    <w:rPr>
      <w:rFonts w:eastAsia="宋体" w:cs="Times New Roman"/>
      <w:b/>
      <w:bCs/>
      <w:kern w:val="2"/>
      <w:sz w:val="28"/>
      <w:szCs w:val="28"/>
      <w:lang w:val="en-US" w:eastAsia="zh-CN"/>
    </w:rPr>
  </w:style>
  <w:style w:type="character" w:customStyle="1" w:styleId="60">
    <w:name w:val="标题 6 Char"/>
    <w:basedOn w:val="48"/>
    <w:link w:val="8"/>
    <w:qFormat/>
    <w:locked/>
    <w:uiPriority w:val="99"/>
    <w:rPr>
      <w:rFonts w:ascii="Arial" w:hAnsi="Arial" w:eastAsia="黑体" w:cs="Arial"/>
      <w:b/>
      <w:bCs/>
      <w:kern w:val="2"/>
      <w:sz w:val="24"/>
      <w:szCs w:val="24"/>
      <w:lang w:val="en-US" w:eastAsia="zh-CN"/>
    </w:rPr>
  </w:style>
  <w:style w:type="character" w:customStyle="1" w:styleId="61">
    <w:name w:val="标题 7 Char"/>
    <w:basedOn w:val="48"/>
    <w:link w:val="9"/>
    <w:qFormat/>
    <w:locked/>
    <w:uiPriority w:val="99"/>
    <w:rPr>
      <w:rFonts w:eastAsia="宋体" w:cs="Times New Roman"/>
      <w:b/>
      <w:bCs/>
      <w:kern w:val="2"/>
      <w:sz w:val="24"/>
      <w:szCs w:val="24"/>
      <w:lang w:val="en-US" w:eastAsia="zh-CN"/>
    </w:rPr>
  </w:style>
  <w:style w:type="character" w:customStyle="1" w:styleId="62">
    <w:name w:val="标题 8 Char"/>
    <w:basedOn w:val="48"/>
    <w:link w:val="10"/>
    <w:qFormat/>
    <w:locked/>
    <w:uiPriority w:val="99"/>
    <w:rPr>
      <w:rFonts w:ascii="Arial" w:hAnsi="Arial" w:eastAsia="黑体" w:cs="Arial"/>
      <w:kern w:val="2"/>
      <w:sz w:val="24"/>
      <w:szCs w:val="24"/>
      <w:lang w:val="en-US" w:eastAsia="zh-CN"/>
    </w:rPr>
  </w:style>
  <w:style w:type="character" w:customStyle="1" w:styleId="63">
    <w:name w:val="标题 9 Char"/>
    <w:basedOn w:val="48"/>
    <w:link w:val="11"/>
    <w:qFormat/>
    <w:locked/>
    <w:uiPriority w:val="99"/>
    <w:rPr>
      <w:rFonts w:ascii="Arial" w:hAnsi="Arial" w:eastAsia="黑体" w:cs="Arial"/>
      <w:kern w:val="2"/>
      <w:sz w:val="21"/>
      <w:szCs w:val="21"/>
      <w:lang w:val="en-US" w:eastAsia="zh-CN"/>
    </w:rPr>
  </w:style>
  <w:style w:type="character" w:customStyle="1" w:styleId="64">
    <w:name w:val="正文文本 Char"/>
    <w:basedOn w:val="48"/>
    <w:link w:val="19"/>
    <w:qFormat/>
    <w:locked/>
    <w:uiPriority w:val="99"/>
    <w:rPr>
      <w:rFonts w:cs="Times New Roman"/>
      <w:kern w:val="2"/>
      <w:sz w:val="21"/>
      <w:szCs w:val="21"/>
    </w:rPr>
  </w:style>
  <w:style w:type="character" w:customStyle="1" w:styleId="65">
    <w:name w:val="批注文字 Char"/>
    <w:basedOn w:val="48"/>
    <w:link w:val="17"/>
    <w:qFormat/>
    <w:locked/>
    <w:uiPriority w:val="99"/>
    <w:rPr>
      <w:rFonts w:eastAsia="宋体" w:cs="Times New Roman"/>
      <w:sz w:val="24"/>
      <w:szCs w:val="24"/>
      <w:lang w:val="en-US" w:eastAsia="zh-CN"/>
    </w:rPr>
  </w:style>
  <w:style w:type="character" w:customStyle="1" w:styleId="66">
    <w:name w:val="Comment Subject Char"/>
    <w:basedOn w:val="65"/>
    <w:link w:val="42"/>
    <w:semiHidden/>
    <w:qFormat/>
    <w:locked/>
    <w:uiPriority w:val="99"/>
    <w:rPr>
      <w:b/>
      <w:bCs/>
      <w:sz w:val="30"/>
      <w:szCs w:val="30"/>
    </w:rPr>
  </w:style>
  <w:style w:type="character" w:customStyle="1" w:styleId="67">
    <w:name w:val="正文首行缩进 Char"/>
    <w:basedOn w:val="68"/>
    <w:link w:val="43"/>
    <w:qFormat/>
    <w:locked/>
    <w:uiPriority w:val="99"/>
  </w:style>
  <w:style w:type="character" w:customStyle="1" w:styleId="68">
    <w:name w:val="Char Char6"/>
    <w:basedOn w:val="48"/>
    <w:qFormat/>
    <w:uiPriority w:val="99"/>
    <w:rPr>
      <w:rFonts w:eastAsia="宋体" w:cs="Times New Roman"/>
      <w:kern w:val="2"/>
      <w:sz w:val="21"/>
      <w:szCs w:val="21"/>
      <w:lang w:val="en-US" w:eastAsia="zh-CN"/>
    </w:rPr>
  </w:style>
  <w:style w:type="character" w:customStyle="1" w:styleId="69">
    <w:name w:val="文档结构图 Char"/>
    <w:basedOn w:val="48"/>
    <w:link w:val="16"/>
    <w:qFormat/>
    <w:locked/>
    <w:uiPriority w:val="99"/>
    <w:rPr>
      <w:rFonts w:eastAsia="宋体" w:cs="Times New Roman"/>
      <w:b/>
      <w:bCs/>
      <w:kern w:val="2"/>
      <w:sz w:val="30"/>
      <w:szCs w:val="30"/>
      <w:lang w:val="en-US" w:eastAsia="zh-CN"/>
    </w:rPr>
  </w:style>
  <w:style w:type="character" w:customStyle="1" w:styleId="70">
    <w:name w:val="正文文本 3 Char"/>
    <w:basedOn w:val="48"/>
    <w:link w:val="18"/>
    <w:semiHidden/>
    <w:qFormat/>
    <w:locked/>
    <w:uiPriority w:val="99"/>
    <w:rPr>
      <w:rFonts w:cs="Times New Roman"/>
      <w:b/>
      <w:bCs/>
      <w:sz w:val="16"/>
      <w:szCs w:val="16"/>
    </w:rPr>
  </w:style>
  <w:style w:type="character" w:customStyle="1" w:styleId="71">
    <w:name w:val="正文文本缩进 Char"/>
    <w:basedOn w:val="48"/>
    <w:link w:val="20"/>
    <w:semiHidden/>
    <w:qFormat/>
    <w:locked/>
    <w:uiPriority w:val="99"/>
    <w:rPr>
      <w:rFonts w:cs="Times New Roman"/>
      <w:b/>
      <w:bCs/>
      <w:sz w:val="30"/>
      <w:szCs w:val="30"/>
    </w:rPr>
  </w:style>
  <w:style w:type="character" w:customStyle="1" w:styleId="72">
    <w:name w:val="纯文本 Char"/>
    <w:basedOn w:val="48"/>
    <w:link w:val="24"/>
    <w:semiHidden/>
    <w:qFormat/>
    <w:locked/>
    <w:uiPriority w:val="99"/>
    <w:rPr>
      <w:rFonts w:ascii="宋体" w:hAnsi="Courier New" w:cs="Courier New"/>
      <w:b/>
      <w:bCs/>
      <w:sz w:val="21"/>
      <w:szCs w:val="21"/>
    </w:rPr>
  </w:style>
  <w:style w:type="character" w:customStyle="1" w:styleId="73">
    <w:name w:val="日期 Char"/>
    <w:basedOn w:val="48"/>
    <w:link w:val="26"/>
    <w:semiHidden/>
    <w:qFormat/>
    <w:locked/>
    <w:uiPriority w:val="99"/>
    <w:rPr>
      <w:rFonts w:cs="Times New Roman"/>
      <w:b/>
      <w:bCs/>
      <w:sz w:val="30"/>
      <w:szCs w:val="30"/>
    </w:rPr>
  </w:style>
  <w:style w:type="character" w:customStyle="1" w:styleId="74">
    <w:name w:val="正文文本缩进 2 Char"/>
    <w:basedOn w:val="48"/>
    <w:link w:val="27"/>
    <w:semiHidden/>
    <w:qFormat/>
    <w:locked/>
    <w:uiPriority w:val="99"/>
    <w:rPr>
      <w:rFonts w:cs="Times New Roman"/>
      <w:b/>
      <w:bCs/>
      <w:sz w:val="30"/>
      <w:szCs w:val="30"/>
    </w:rPr>
  </w:style>
  <w:style w:type="character" w:customStyle="1" w:styleId="75">
    <w:name w:val="批注框文本 Char"/>
    <w:basedOn w:val="48"/>
    <w:link w:val="28"/>
    <w:semiHidden/>
    <w:qFormat/>
    <w:locked/>
    <w:uiPriority w:val="99"/>
    <w:rPr>
      <w:rFonts w:cs="Times New Roman"/>
      <w:b/>
      <w:bCs/>
      <w:sz w:val="2"/>
    </w:rPr>
  </w:style>
  <w:style w:type="character" w:customStyle="1" w:styleId="76">
    <w:name w:val="页脚 Char"/>
    <w:basedOn w:val="48"/>
    <w:link w:val="29"/>
    <w:qFormat/>
    <w:locked/>
    <w:uiPriority w:val="99"/>
    <w:rPr>
      <w:rFonts w:ascii="仿宋_GB2312" w:eastAsia="仿宋_GB2312" w:cs="仿宋_GB2312"/>
      <w:sz w:val="18"/>
      <w:szCs w:val="18"/>
    </w:rPr>
  </w:style>
  <w:style w:type="character" w:customStyle="1" w:styleId="77">
    <w:name w:val="页眉 Char"/>
    <w:basedOn w:val="48"/>
    <w:link w:val="30"/>
    <w:qFormat/>
    <w:locked/>
    <w:uiPriority w:val="99"/>
    <w:rPr>
      <w:rFonts w:ascii="仿宋_GB2312" w:eastAsia="仿宋_GB2312" w:cs="仿宋_GB2312"/>
      <w:sz w:val="18"/>
      <w:szCs w:val="18"/>
    </w:rPr>
  </w:style>
  <w:style w:type="character" w:customStyle="1" w:styleId="78">
    <w:name w:val="正文文本缩进 3 Char"/>
    <w:basedOn w:val="48"/>
    <w:link w:val="35"/>
    <w:semiHidden/>
    <w:qFormat/>
    <w:locked/>
    <w:uiPriority w:val="99"/>
    <w:rPr>
      <w:rFonts w:cs="Times New Roman"/>
      <w:b/>
      <w:bCs/>
      <w:sz w:val="16"/>
      <w:szCs w:val="16"/>
    </w:rPr>
  </w:style>
  <w:style w:type="character" w:customStyle="1" w:styleId="79">
    <w:name w:val="正文文本 2 Char"/>
    <w:basedOn w:val="48"/>
    <w:link w:val="38"/>
    <w:semiHidden/>
    <w:qFormat/>
    <w:locked/>
    <w:uiPriority w:val="99"/>
    <w:rPr>
      <w:rFonts w:cs="Times New Roman"/>
      <w:b/>
      <w:bCs/>
      <w:sz w:val="30"/>
      <w:szCs w:val="30"/>
    </w:rPr>
  </w:style>
  <w:style w:type="character" w:customStyle="1" w:styleId="80">
    <w:name w:val="HTML 预设格式 Char"/>
    <w:basedOn w:val="48"/>
    <w:link w:val="39"/>
    <w:qFormat/>
    <w:locked/>
    <w:uiPriority w:val="99"/>
    <w:rPr>
      <w:rFonts w:ascii="宋体" w:eastAsia="宋体" w:cs="宋体"/>
      <w:sz w:val="24"/>
      <w:szCs w:val="24"/>
    </w:rPr>
  </w:style>
  <w:style w:type="character" w:customStyle="1" w:styleId="81">
    <w:name w:val="标题 Char"/>
    <w:basedOn w:val="48"/>
    <w:link w:val="41"/>
    <w:qFormat/>
    <w:locked/>
    <w:uiPriority w:val="99"/>
    <w:rPr>
      <w:rFonts w:ascii="Arial" w:hAnsi="Arial" w:eastAsia="宋体" w:cs="Arial"/>
      <w:b/>
      <w:bCs/>
      <w:kern w:val="2"/>
      <w:sz w:val="32"/>
      <w:szCs w:val="32"/>
      <w:lang w:val="en-US" w:eastAsia="zh-CN"/>
    </w:rPr>
  </w:style>
  <w:style w:type="paragraph" w:customStyle="1" w:styleId="82">
    <w:name w:val="Char Char Char1"/>
    <w:basedOn w:val="1"/>
    <w:qFormat/>
    <w:uiPriority w:val="99"/>
    <w:rPr>
      <w:b w:val="0"/>
      <w:bCs w:val="0"/>
      <w:sz w:val="21"/>
      <w:szCs w:val="21"/>
    </w:rPr>
  </w:style>
  <w:style w:type="paragraph" w:customStyle="1" w:styleId="83">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4">
    <w:name w:val="表名"/>
    <w:basedOn w:val="83"/>
    <w:qFormat/>
    <w:uiPriority w:val="99"/>
    <w:pPr>
      <w:spacing w:before="0" w:after="0" w:line="360" w:lineRule="auto"/>
    </w:pPr>
    <w:rPr>
      <w:sz w:val="28"/>
      <w:szCs w:val="28"/>
    </w:rPr>
  </w:style>
  <w:style w:type="paragraph" w:customStyle="1" w:styleId="85">
    <w:name w:val="Char Char Char"/>
    <w:basedOn w:val="1"/>
    <w:qFormat/>
    <w:uiPriority w:val="99"/>
    <w:rPr>
      <w:b w:val="0"/>
      <w:bCs w:val="0"/>
      <w:sz w:val="21"/>
      <w:szCs w:val="21"/>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3">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7">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9">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1">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9">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3">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2">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20"/>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0">
    <w:name w:val="表头"/>
    <w:basedOn w:val="1"/>
    <w:link w:val="161"/>
    <w:qFormat/>
    <w:uiPriority w:val="99"/>
    <w:pPr>
      <w:topLinePunct/>
      <w:spacing w:before="160" w:after="60"/>
      <w:jc w:val="center"/>
    </w:pPr>
    <w:rPr>
      <w:rFonts w:eastAsia="黑体"/>
      <w:b w:val="0"/>
      <w:bCs w:val="0"/>
      <w:sz w:val="21"/>
      <w:szCs w:val="21"/>
    </w:rPr>
  </w:style>
  <w:style w:type="paragraph" w:customStyle="1" w:styleId="151">
    <w:name w:val="List Paragraph1"/>
    <w:basedOn w:val="1"/>
    <w:qFormat/>
    <w:uiPriority w:val="99"/>
    <w:pPr>
      <w:ind w:firstLine="420" w:firstLineChars="200"/>
    </w:pPr>
  </w:style>
  <w:style w:type="paragraph" w:customStyle="1" w:styleId="152">
    <w:name w:val="Char1"/>
    <w:basedOn w:val="1"/>
    <w:qFormat/>
    <w:uiPriority w:val="99"/>
    <w:rPr>
      <w:b w:val="0"/>
      <w:bCs w:val="0"/>
      <w:sz w:val="21"/>
      <w:szCs w:val="21"/>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5">
    <w:name w:val="jl 三级 Char Char"/>
    <w:basedOn w:val="48"/>
    <w:link w:val="156"/>
    <w:qFormat/>
    <w:locked/>
    <w:uiPriority w:val="99"/>
    <w:rPr>
      <w:rFonts w:ascii="宋体" w:eastAsia="宋体" w:cs="宋体"/>
      <w:b/>
      <w:bCs/>
      <w:color w:val="000000"/>
      <w:kern w:val="2"/>
      <w:sz w:val="24"/>
      <w:szCs w:val="24"/>
    </w:rPr>
  </w:style>
  <w:style w:type="paragraph" w:customStyle="1" w:styleId="156">
    <w:name w:val="jl 三级 Char"/>
    <w:basedOn w:val="1"/>
    <w:link w:val="155"/>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7">
    <w:name w:val="正文格式 Char"/>
    <w:basedOn w:val="48"/>
    <w:link w:val="158"/>
    <w:qFormat/>
    <w:locked/>
    <w:uiPriority w:val="99"/>
    <w:rPr>
      <w:rFonts w:ascii="宋体" w:eastAsia="宋体" w:cs="宋体"/>
      <w:kern w:val="2"/>
      <w:sz w:val="21"/>
      <w:szCs w:val="21"/>
    </w:rPr>
  </w:style>
  <w:style w:type="paragraph" w:customStyle="1" w:styleId="158">
    <w:name w:val="正文格式"/>
    <w:basedOn w:val="1"/>
    <w:link w:val="157"/>
    <w:qFormat/>
    <w:uiPriority w:val="99"/>
    <w:pPr>
      <w:topLinePunct/>
      <w:ind w:firstLine="420" w:firstLineChars="200"/>
    </w:pPr>
    <w:rPr>
      <w:rFonts w:ascii="宋体" w:cs="宋体"/>
      <w:b w:val="0"/>
      <w:bCs w:val="0"/>
      <w:sz w:val="21"/>
      <w:szCs w:val="21"/>
    </w:rPr>
  </w:style>
  <w:style w:type="character" w:customStyle="1" w:styleId="159">
    <w:name w:val="unnamed13"/>
    <w:basedOn w:val="48"/>
    <w:qFormat/>
    <w:uiPriority w:val="99"/>
    <w:rPr>
      <w:rFonts w:cs="Times New Roman"/>
      <w:spacing w:val="12"/>
      <w:sz w:val="20"/>
      <w:szCs w:val="20"/>
    </w:rPr>
  </w:style>
  <w:style w:type="character" w:customStyle="1" w:styleId="160">
    <w:name w:val="unnamed51"/>
    <w:basedOn w:val="48"/>
    <w:qFormat/>
    <w:uiPriority w:val="99"/>
    <w:rPr>
      <w:rFonts w:cs="Times New Roman"/>
      <w:spacing w:val="0"/>
      <w:sz w:val="20"/>
      <w:szCs w:val="20"/>
    </w:rPr>
  </w:style>
  <w:style w:type="character" w:customStyle="1" w:styleId="161">
    <w:name w:val="表头 Char"/>
    <w:basedOn w:val="48"/>
    <w:link w:val="150"/>
    <w:qFormat/>
    <w:locked/>
    <w:uiPriority w:val="99"/>
    <w:rPr>
      <w:rFonts w:eastAsia="黑体" w:cs="Times New Roman"/>
      <w:kern w:val="2"/>
      <w:sz w:val="21"/>
      <w:szCs w:val="21"/>
      <w:lang w:val="en-US" w:eastAsia="zh-CN"/>
    </w:rPr>
  </w:style>
  <w:style w:type="character" w:customStyle="1" w:styleId="162">
    <w:name w:val="Char Char2"/>
    <w:basedOn w:val="48"/>
    <w:qFormat/>
    <w:uiPriority w:val="99"/>
    <w:rPr>
      <w:rFonts w:ascii="Arial" w:hAnsi="Arial" w:eastAsia="宋体" w:cs="Arial"/>
      <w:b/>
      <w:bCs/>
      <w:kern w:val="2"/>
      <w:sz w:val="32"/>
      <w:szCs w:val="32"/>
      <w:lang w:val="en-US" w:eastAsia="zh-CN"/>
    </w:rPr>
  </w:style>
  <w:style w:type="character" w:customStyle="1" w:styleId="163">
    <w:name w:val="jl 正文 Char Char Char"/>
    <w:basedOn w:val="48"/>
    <w:link w:val="164"/>
    <w:qFormat/>
    <w:locked/>
    <w:uiPriority w:val="99"/>
    <w:rPr>
      <w:rFonts w:ascii="宋体" w:cs="宋体"/>
      <w:kern w:val="2"/>
      <w:sz w:val="24"/>
      <w:szCs w:val="24"/>
    </w:rPr>
  </w:style>
  <w:style w:type="paragraph" w:customStyle="1" w:styleId="164">
    <w:name w:val="jl 正文 Char Char"/>
    <w:basedOn w:val="1"/>
    <w:link w:val="163"/>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5">
    <w:name w:val="批注主题 Char"/>
    <w:basedOn w:val="65"/>
    <w:link w:val="42"/>
    <w:qFormat/>
    <w:locked/>
    <w:uiPriority w:val="99"/>
    <w:rPr>
      <w:b/>
      <w:bCs/>
      <w:kern w:val="2"/>
      <w:sz w:val="21"/>
      <w:szCs w:val="21"/>
    </w:rPr>
  </w:style>
  <w:style w:type="paragraph" w:customStyle="1" w:styleId="166">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7">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8">
    <w:name w:val="Char Char Char Char"/>
    <w:basedOn w:val="1"/>
    <w:qFormat/>
    <w:uiPriority w:val="99"/>
    <w:rPr>
      <w:b w:val="0"/>
      <w:bCs w:val="0"/>
      <w:sz w:val="21"/>
      <w:szCs w:val="21"/>
    </w:rPr>
  </w:style>
  <w:style w:type="paragraph" w:customStyle="1" w:styleId="169">
    <w:name w:val="默认段落字体 Para Char Char Char Char"/>
    <w:basedOn w:val="1"/>
    <w:qFormat/>
    <w:uiPriority w:val="99"/>
    <w:rPr>
      <w:rFonts w:ascii="宋体" w:hAnsi="宋体" w:cs="宋体"/>
      <w:color w:val="000000"/>
      <w:sz w:val="24"/>
      <w:szCs w:val="24"/>
    </w:rPr>
  </w:style>
  <w:style w:type="paragraph" w:customStyle="1" w:styleId="170">
    <w:name w:val="范本使用说明"/>
    <w:basedOn w:val="1"/>
    <w:qFormat/>
    <w:uiPriority w:val="99"/>
    <w:pPr>
      <w:jc w:val="center"/>
    </w:pPr>
    <w:rPr>
      <w:rFonts w:ascii="黑体" w:eastAsia="黑体" w:cs="黑体"/>
      <w:sz w:val="32"/>
      <w:szCs w:val="32"/>
    </w:rPr>
  </w:style>
  <w:style w:type="paragraph" w:customStyle="1" w:styleId="171">
    <w:name w:val="Char Char Char Char Char Char Char"/>
    <w:basedOn w:val="1"/>
    <w:qFormat/>
    <w:uiPriority w:val="99"/>
    <w:rPr>
      <w:b w:val="0"/>
      <w:bCs w:val="0"/>
      <w:sz w:val="21"/>
      <w:szCs w:val="21"/>
    </w:rPr>
  </w:style>
  <w:style w:type="paragraph" w:customStyle="1" w:styleId="172">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3">
    <w:name w:val="批注主题 Char1"/>
    <w:basedOn w:val="65"/>
    <w:qFormat/>
    <w:uiPriority w:val="99"/>
    <w:rPr>
      <w:b/>
      <w:bCs/>
      <w:kern w:val="2"/>
      <w:sz w:val="30"/>
      <w:szCs w:val="30"/>
    </w:rPr>
  </w:style>
  <w:style w:type="paragraph" w:customStyle="1" w:styleId="174">
    <w:name w:val="注标题"/>
    <w:basedOn w:val="1"/>
    <w:qFormat/>
    <w:uiPriority w:val="99"/>
    <w:pPr>
      <w:topLinePunct/>
    </w:pPr>
    <w:rPr>
      <w:b w:val="0"/>
      <w:bCs w:val="0"/>
      <w:sz w:val="18"/>
      <w:szCs w:val="18"/>
    </w:rPr>
  </w:style>
  <w:style w:type="paragraph" w:customStyle="1" w:styleId="175">
    <w:name w:val="样式 标题 2 + 段前: 0.5 行 段后: 0.5 行"/>
    <w:basedOn w:val="4"/>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6">
    <w:name w:val="样式 样式 标题 2 + 段前: 0.5 行 段后: 0.5 行 + 首行缩进:  2 字符 段前: 0.5 行 段后: 0..."/>
    <w:basedOn w:val="175"/>
    <w:qFormat/>
    <w:uiPriority w:val="99"/>
    <w:pPr>
      <w:spacing w:before="50" w:after="50"/>
      <w:ind w:firstLine="0" w:firstLineChars="0"/>
    </w:pPr>
  </w:style>
  <w:style w:type="paragraph" w:customStyle="1" w:styleId="177">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8">
    <w:name w:val="标题 1 Char"/>
    <w:basedOn w:val="48"/>
    <w:qFormat/>
    <w:uiPriority w:val="99"/>
    <w:rPr>
      <w:rFonts w:eastAsia="黑体" w:cs="Times New Roman"/>
      <w:kern w:val="44"/>
      <w:sz w:val="28"/>
      <w:szCs w:val="28"/>
      <w:lang w:val="en-US" w:eastAsia="zh-CN"/>
    </w:rPr>
  </w:style>
  <w:style w:type="character" w:customStyle="1" w:styleId="179">
    <w:name w:val="样式 标题 1 + 加粗 Char"/>
    <w:basedOn w:val="178"/>
    <w:qFormat/>
    <w:uiPriority w:val="99"/>
    <w:rPr>
      <w:b/>
      <w:bCs/>
    </w:rPr>
  </w:style>
  <w:style w:type="paragraph" w:customStyle="1" w:styleId="180">
    <w:name w:val="默认段落字体 Para Char Char Char Char Char"/>
    <w:basedOn w:val="1"/>
    <w:qFormat/>
    <w:uiPriority w:val="99"/>
    <w:rPr>
      <w:rFonts w:ascii="宋体" w:hAnsi="宋体" w:cs="宋体"/>
      <w:color w:val="000000"/>
      <w:sz w:val="24"/>
      <w:szCs w:val="24"/>
    </w:rPr>
  </w:style>
  <w:style w:type="paragraph" w:customStyle="1" w:styleId="181">
    <w:name w:val="标题 3 + 小四 段前: 0 磅 段后: 0 磅 行距: 1.5 倍行距"/>
    <w:basedOn w:val="5"/>
    <w:next w:val="5"/>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2">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3">
    <w:name w:val="样式 标题 1 + 加粗1 Char"/>
    <w:basedOn w:val="178"/>
    <w:qFormat/>
    <w:uiPriority w:val="99"/>
  </w:style>
  <w:style w:type="paragraph" w:customStyle="1" w:styleId="184">
    <w:name w:val="Char Char Char Char1"/>
    <w:basedOn w:val="1"/>
    <w:qFormat/>
    <w:uiPriority w:val="99"/>
    <w:rPr>
      <w:b w:val="0"/>
      <w:bCs w:val="0"/>
      <w:sz w:val="21"/>
      <w:szCs w:val="21"/>
    </w:rPr>
  </w:style>
  <w:style w:type="paragraph" w:customStyle="1" w:styleId="185">
    <w:name w:val="样式3"/>
    <w:basedOn w:val="1"/>
    <w:qFormat/>
    <w:uiPriority w:val="99"/>
    <w:pPr>
      <w:topLinePunct/>
      <w:ind w:firstLine="420"/>
    </w:pPr>
    <w:rPr>
      <w:rFonts w:eastAsia="黑体"/>
      <w:b w:val="0"/>
      <w:bCs w:val="0"/>
      <w:sz w:val="21"/>
      <w:szCs w:val="21"/>
    </w:rPr>
  </w:style>
  <w:style w:type="paragraph" w:customStyle="1" w:styleId="186">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7">
    <w:name w:val="样式 Arial 首行缩进:  2 字符"/>
    <w:basedOn w:val="1"/>
    <w:qFormat/>
    <w:uiPriority w:val="99"/>
    <w:pPr>
      <w:ind w:firstLine="403" w:firstLineChars="200"/>
    </w:pPr>
    <w:rPr>
      <w:b w:val="0"/>
      <w:bCs w:val="0"/>
      <w:sz w:val="21"/>
      <w:szCs w:val="21"/>
    </w:rPr>
  </w:style>
  <w:style w:type="character" w:customStyle="1" w:styleId="188">
    <w:name w:val="样式 Arial"/>
    <w:basedOn w:val="48"/>
    <w:qFormat/>
    <w:uiPriority w:val="99"/>
    <w:rPr>
      <w:rFonts w:ascii="Times New Roman" w:hAnsi="Times New Roman" w:eastAsia="宋体" w:cs="Times New Roman"/>
      <w:sz w:val="21"/>
      <w:szCs w:val="21"/>
    </w:rPr>
  </w:style>
  <w:style w:type="paragraph" w:customStyle="1" w:styleId="189">
    <w:name w:val="1"/>
    <w:basedOn w:val="1"/>
    <w:qFormat/>
    <w:uiPriority w:val="99"/>
    <w:pPr>
      <w:spacing w:afterLines="50" w:line="360" w:lineRule="auto"/>
      <w:ind w:firstLine="1080" w:firstLineChars="1080"/>
    </w:pPr>
    <w:rPr>
      <w:rFonts w:ascii="宋体" w:cs="宋体"/>
      <w:sz w:val="34"/>
      <w:szCs w:val="34"/>
    </w:rPr>
  </w:style>
  <w:style w:type="paragraph" w:customStyle="1" w:styleId="190">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1">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2">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3">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4">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5">
    <w:name w:val="style41"/>
    <w:basedOn w:val="48"/>
    <w:qFormat/>
    <w:uiPriority w:val="99"/>
    <w:rPr>
      <w:rFonts w:cs="Times New Roman"/>
      <w:color w:val="000000"/>
    </w:rPr>
  </w:style>
  <w:style w:type="character" w:customStyle="1" w:styleId="196">
    <w:name w:val="style2"/>
    <w:basedOn w:val="48"/>
    <w:qFormat/>
    <w:uiPriority w:val="99"/>
    <w:rPr>
      <w:rFonts w:cs="Times New Roman"/>
    </w:rPr>
  </w:style>
  <w:style w:type="paragraph" w:customStyle="1" w:styleId="197">
    <w:name w:val="附表"/>
    <w:next w:val="35"/>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8">
    <w:name w:val="表正文"/>
    <w:next w:val="27"/>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199">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0">
    <w:name w:val="jl 正文 Char"/>
    <w:basedOn w:val="48"/>
    <w:qFormat/>
    <w:uiPriority w:val="99"/>
    <w:rPr>
      <w:rFonts w:ascii="宋体" w:eastAsia="宋体" w:cs="宋体"/>
      <w:sz w:val="24"/>
      <w:szCs w:val="24"/>
      <w:lang w:val="en-US" w:eastAsia="zh-CN"/>
    </w:rPr>
  </w:style>
  <w:style w:type="character" w:customStyle="1" w:styleId="201">
    <w:name w:val="wang正文 Char"/>
    <w:basedOn w:val="48"/>
    <w:qFormat/>
    <w:uiPriority w:val="99"/>
    <w:rPr>
      <w:rFonts w:eastAsia="宋体" w:cs="Times New Roman"/>
      <w:sz w:val="24"/>
      <w:szCs w:val="24"/>
      <w:lang w:val="en-US" w:eastAsia="zh-CN"/>
    </w:rPr>
  </w:style>
  <w:style w:type="paragraph" w:customStyle="1" w:styleId="202">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3">
    <w:name w:val="表文"/>
    <w:basedOn w:val="1"/>
    <w:qFormat/>
    <w:uiPriority w:val="99"/>
    <w:pPr>
      <w:topLinePunct/>
      <w:spacing w:before="40" w:after="40"/>
    </w:pPr>
    <w:rPr>
      <w:b w:val="0"/>
      <w:bCs w:val="0"/>
      <w:sz w:val="18"/>
      <w:szCs w:val="18"/>
    </w:rPr>
  </w:style>
  <w:style w:type="paragraph" w:customStyle="1" w:styleId="204">
    <w:name w:val="1 Char Char Char Char"/>
    <w:basedOn w:val="1"/>
    <w:qFormat/>
    <w:uiPriority w:val="99"/>
    <w:rPr>
      <w:rFonts w:ascii="Tahoma" w:hAnsi="Tahoma" w:cs="Tahoma"/>
      <w:b w:val="0"/>
      <w:bCs w:val="0"/>
      <w:sz w:val="24"/>
      <w:szCs w:val="24"/>
    </w:rPr>
  </w:style>
  <w:style w:type="paragraph" w:customStyle="1" w:styleId="205">
    <w:name w:val="Char Char Char Char Char Char"/>
    <w:basedOn w:val="1"/>
    <w:qFormat/>
    <w:uiPriority w:val="99"/>
    <w:rPr>
      <w:b w:val="0"/>
      <w:bCs w:val="0"/>
      <w:sz w:val="21"/>
      <w:szCs w:val="21"/>
    </w:rPr>
  </w:style>
  <w:style w:type="character" w:customStyle="1" w:styleId="206">
    <w:name w:val="font11"/>
    <w:basedOn w:val="48"/>
    <w:qFormat/>
    <w:uiPriority w:val="99"/>
    <w:rPr>
      <w:rFonts w:ascii="宋体" w:hAnsi="宋体" w:eastAsia="宋体" w:cs="宋体"/>
      <w:color w:val="000000"/>
      <w:sz w:val="22"/>
      <w:szCs w:val="22"/>
      <w:u w:val="none"/>
    </w:rPr>
  </w:style>
  <w:style w:type="character" w:customStyle="1" w:styleId="207">
    <w:name w:val="font01"/>
    <w:basedOn w:val="48"/>
    <w:qFormat/>
    <w:uiPriority w:val="99"/>
    <w:rPr>
      <w:rFonts w:ascii="宋体" w:hAnsi="宋体" w:eastAsia="宋体" w:cs="宋体"/>
      <w:color w:val="000000"/>
      <w:sz w:val="22"/>
      <w:szCs w:val="22"/>
      <w:u w:val="none"/>
    </w:rPr>
  </w:style>
  <w:style w:type="paragraph" w:customStyle="1" w:styleId="208">
    <w:name w:val="图片"/>
    <w:basedOn w:val="1"/>
    <w:next w:val="15"/>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09">
    <w:name w:val="font31"/>
    <w:basedOn w:val="48"/>
    <w:qFormat/>
    <w:uiPriority w:val="99"/>
    <w:rPr>
      <w:rFonts w:ascii="宋体" w:hAnsi="宋体" w:eastAsia="宋体" w:cs="宋体"/>
      <w:color w:val="000000"/>
      <w:sz w:val="24"/>
      <w:szCs w:val="24"/>
      <w:u w:val="none"/>
      <w:vertAlign w:val="superscript"/>
    </w:rPr>
  </w:style>
  <w:style w:type="character" w:customStyle="1" w:styleId="210">
    <w:name w:val="font21"/>
    <w:basedOn w:val="48"/>
    <w:qFormat/>
    <w:uiPriority w:val="99"/>
    <w:rPr>
      <w:rFonts w:ascii="宋体" w:hAnsi="宋体" w:eastAsia="宋体" w:cs="宋体"/>
      <w:color w:val="000000"/>
      <w:sz w:val="22"/>
      <w:szCs w:val="22"/>
      <w:u w:val="none"/>
      <w:vertAlign w:val="superscript"/>
    </w:rPr>
  </w:style>
  <w:style w:type="paragraph" w:customStyle="1" w:styleId="211">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2">
    <w:name w:val="目录 7 Char"/>
    <w:link w:val="13"/>
    <w:qFormat/>
    <w:uiPriority w:val="99"/>
    <w:rPr>
      <w:sz w:val="18"/>
      <w:szCs w:val="18"/>
    </w:rPr>
  </w:style>
  <w:style w:type="paragraph" w:styleId="213">
    <w:name w:val="List Paragraph"/>
    <w:basedOn w:val="1"/>
    <w:qFormat/>
    <w:uiPriority w:val="1"/>
    <w:pPr>
      <w:ind w:left="1040" w:firstLine="479"/>
    </w:pPr>
    <w:rPr>
      <w:rFonts w:ascii="宋体" w:hAnsi="宋体" w:cs="宋体"/>
      <w:lang w:val="zh-CN" w:bidi="zh-CN"/>
    </w:rPr>
  </w:style>
  <w:style w:type="paragraph" w:customStyle="1" w:styleId="214">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5">
    <w:name w:val="标题3"/>
    <w:basedOn w:val="5"/>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5</TotalTime>
  <ScaleCrop>false</ScaleCrop>
  <LinksUpToDate>false</LinksUpToDate>
  <CharactersWithSpaces>8016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2016-07-22T02:55:00Z</cp:lastPrinted>
  <dcterms:modified xsi:type="dcterms:W3CDTF">2024-04-30T01:09:10Z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54B736C002194C4B8E6E638EEC2DC33F</vt:lpwstr>
  </property>
</Properties>
</file>