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231" w:tblpY="1940"/>
        <w:tblOverlap w:val="never"/>
        <w:tblW w:w="9645" w:type="dxa"/>
        <w:tblInd w:w="0" w:type="dxa"/>
        <w:tblLayout w:type="fixed"/>
        <w:tblCellMar>
          <w:top w:w="0" w:type="dxa"/>
          <w:left w:w="0" w:type="dxa"/>
          <w:bottom w:w="0" w:type="dxa"/>
          <w:right w:w="0" w:type="dxa"/>
        </w:tblCellMar>
      </w:tblPr>
      <w:tblGrid>
        <w:gridCol w:w="2550"/>
        <w:gridCol w:w="3105"/>
        <w:gridCol w:w="1575"/>
        <w:gridCol w:w="2415"/>
      </w:tblGrid>
      <w:tr>
        <w:tblPrEx>
          <w:tblCellMar>
            <w:top w:w="0" w:type="dxa"/>
            <w:left w:w="0" w:type="dxa"/>
            <w:bottom w:w="0" w:type="dxa"/>
            <w:right w:w="0" w:type="dxa"/>
          </w:tblCellMar>
        </w:tblPrEx>
        <w:trPr>
          <w:trHeight w:val="900" w:hRule="atLeast"/>
        </w:trPr>
        <w:tc>
          <w:tcPr>
            <w:tcW w:w="9645" w:type="dxa"/>
            <w:gridSpan w:val="4"/>
            <w:tcBorders>
              <w:top w:val="nil"/>
              <w:left w:val="nil"/>
              <w:bottom w:val="nil"/>
              <w:right w:val="nil"/>
            </w:tcBorders>
            <w:tcMar>
              <w:top w:w="15" w:type="dxa"/>
              <w:left w:w="15" w:type="dxa"/>
              <w:right w:w="15" w:type="dxa"/>
            </w:tcMar>
            <w:vAlign w:val="center"/>
          </w:tcPr>
          <w:p>
            <w:pPr>
              <w:widowControl/>
              <w:jc w:val="center"/>
              <w:textAlignment w:val="center"/>
              <w:rPr>
                <w:rFonts w:ascii="Times New Roman" w:hAnsi="Times New Roman" w:eastAsia="方正小标宋简体" w:cs="Times New Roman"/>
                <w:color w:val="000000"/>
                <w:kern w:val="0"/>
                <w:sz w:val="40"/>
                <w:szCs w:val="40"/>
              </w:rPr>
            </w:pPr>
            <w:r>
              <w:rPr>
                <w:rFonts w:ascii="Times New Roman" w:hAnsi="Times New Roman" w:eastAsia="方正小标宋简体" w:cs="Times New Roman"/>
                <w:color w:val="000000"/>
                <w:kern w:val="0"/>
                <w:sz w:val="40"/>
                <w:szCs w:val="40"/>
              </w:rPr>
              <w:t>服务类项目采购技术要求</w:t>
            </w:r>
          </w:p>
          <w:p>
            <w:pPr>
              <w:widowControl/>
              <w:jc w:val="left"/>
              <w:textAlignment w:val="center"/>
              <w:rPr>
                <w:rFonts w:hint="default" w:ascii="Times New Roman" w:hAnsi="Times New Roman" w:eastAsia="方正小标宋简体" w:cs="Times New Roman"/>
                <w:color w:val="000000"/>
                <w:kern w:val="0"/>
                <w:sz w:val="52"/>
                <w:szCs w:val="52"/>
                <w:lang w:val="en-US" w:eastAsia="zh-CN"/>
              </w:rPr>
            </w:pPr>
            <w:r>
              <w:rPr>
                <w:rFonts w:ascii="Times New Roman" w:hAnsi="Times New Roman" w:eastAsia="方正小标宋简体" w:cs="Times New Roman"/>
                <w:color w:val="000000"/>
                <w:kern w:val="0"/>
                <w:sz w:val="22"/>
              </w:rPr>
              <w:t>编制单位 （盖章）：</w:t>
            </w:r>
            <w:r>
              <w:rPr>
                <w:rFonts w:hint="eastAsia" w:ascii="Times New Roman" w:hAnsi="Times New Roman" w:eastAsia="方正小标宋简体" w:cs="Times New Roman"/>
                <w:color w:val="000000"/>
                <w:kern w:val="0"/>
                <w:sz w:val="22"/>
                <w:lang w:val="en-US" w:eastAsia="zh-CN"/>
              </w:rPr>
              <w:t>朔州市</w:t>
            </w:r>
            <w:r>
              <w:rPr>
                <w:rFonts w:hint="eastAsia" w:ascii="方正小标宋简体" w:hAnsi="方正小标宋简体" w:eastAsia="方正小标宋简体" w:cs="方正小标宋简体"/>
                <w:b w:val="0"/>
                <w:bCs w:val="0"/>
                <w:i w:val="0"/>
                <w:color w:val="000000"/>
                <w:kern w:val="0"/>
                <w:sz w:val="22"/>
                <w:szCs w:val="22"/>
                <w:u w:val="none"/>
                <w:lang w:val="en-US" w:eastAsia="zh-CN" w:bidi="ar"/>
              </w:rPr>
              <w:t>平朔矿联煤炭有限责任公司</w:t>
            </w:r>
            <w:r>
              <w:rPr>
                <w:rFonts w:ascii="Times New Roman" w:hAnsi="Times New Roman" w:eastAsia="方正小标宋简体" w:cs="Times New Roman"/>
                <w:color w:val="000000"/>
                <w:kern w:val="0"/>
                <w:sz w:val="22"/>
              </w:rPr>
              <w:t xml:space="preserve">               日期：</w:t>
            </w:r>
            <w:r>
              <w:rPr>
                <w:rFonts w:hint="eastAsia" w:ascii="Times New Roman" w:hAnsi="Times New Roman" w:eastAsia="方正小标宋简体" w:cs="Times New Roman"/>
                <w:color w:val="000000"/>
                <w:kern w:val="0"/>
                <w:sz w:val="22"/>
                <w:lang w:val="en-US" w:eastAsia="zh-CN"/>
              </w:rPr>
              <w:t>2024年3月12日</w:t>
            </w:r>
          </w:p>
        </w:tc>
      </w:tr>
      <w:tr>
        <w:tblPrEx>
          <w:tblCellMar>
            <w:top w:w="0" w:type="dxa"/>
            <w:left w:w="0" w:type="dxa"/>
            <w:bottom w:w="0" w:type="dxa"/>
            <w:right w:w="0" w:type="dxa"/>
          </w:tblCellMar>
        </w:tblPrEx>
        <w:trPr>
          <w:trHeight w:val="605" w:hRule="atLeast"/>
        </w:trPr>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rPr>
              <w:t>项目名称</w:t>
            </w:r>
          </w:p>
        </w:tc>
        <w:tc>
          <w:tcPr>
            <w:tcW w:w="70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油脂化工厂水暖电设施维保服务</w:t>
            </w:r>
          </w:p>
        </w:tc>
      </w:tr>
      <w:tr>
        <w:tblPrEx>
          <w:tblCellMar>
            <w:top w:w="0" w:type="dxa"/>
            <w:left w:w="0" w:type="dxa"/>
            <w:bottom w:w="0" w:type="dxa"/>
            <w:right w:w="0" w:type="dxa"/>
          </w:tblCellMar>
        </w:tblPrEx>
        <w:trPr>
          <w:trHeight w:val="580" w:hRule="atLeast"/>
        </w:trPr>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color w:val="000000"/>
                <w:sz w:val="24"/>
                <w:szCs w:val="24"/>
              </w:rPr>
            </w:pPr>
            <w:bookmarkStart w:id="0" w:name="_GoBack"/>
            <w:bookmarkEnd w:id="0"/>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 xml:space="preserve"> </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4"/>
                <w:szCs w:val="24"/>
              </w:rPr>
              <w:t>资金来源</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color w:val="000000"/>
                <w:sz w:val="22"/>
                <w:lang w:val="en-US" w:eastAsia="zh-CN"/>
              </w:rPr>
            </w:pPr>
            <w:r>
              <w:rPr>
                <w:rFonts w:hint="eastAsia" w:ascii="Times New Roman" w:hAnsi="Times New Roman" w:eastAsia="宋体" w:cs="Times New Roman"/>
                <w:color w:val="000000"/>
                <w:sz w:val="22"/>
                <w:lang w:val="en-US" w:eastAsia="zh-CN"/>
              </w:rPr>
              <w:t>生产成本</w:t>
            </w:r>
          </w:p>
        </w:tc>
      </w:tr>
      <w:tr>
        <w:tblPrEx>
          <w:tblCellMar>
            <w:top w:w="0" w:type="dxa"/>
            <w:left w:w="0" w:type="dxa"/>
            <w:bottom w:w="0" w:type="dxa"/>
            <w:right w:w="0" w:type="dxa"/>
          </w:tblCellMar>
        </w:tblPrEx>
        <w:trPr>
          <w:trHeight w:val="580" w:hRule="atLeast"/>
        </w:trPr>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color w:val="000000"/>
                <w:sz w:val="24"/>
                <w:szCs w:val="24"/>
              </w:rPr>
            </w:pPr>
            <w:r>
              <w:rPr>
                <w:rFonts w:ascii="Times New Roman" w:hAnsi="Times New Roman" w:eastAsia="宋体" w:cs="Times New Roman"/>
                <w:color w:val="000000"/>
                <w:kern w:val="0"/>
                <w:sz w:val="24"/>
                <w:szCs w:val="24"/>
              </w:rPr>
              <w:t>服务期限</w:t>
            </w:r>
          </w:p>
        </w:tc>
        <w:tc>
          <w:tcPr>
            <w:tcW w:w="70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color w:val="000000"/>
                <w:sz w:val="22"/>
                <w:lang w:val="en-US" w:eastAsia="zh-CN"/>
              </w:rPr>
            </w:pPr>
            <w:r>
              <w:rPr>
                <w:rFonts w:hint="eastAsia" w:ascii="Times New Roman" w:hAnsi="Times New Roman" w:eastAsia="宋体" w:cs="Times New Roman"/>
                <w:color w:val="000000"/>
                <w:sz w:val="22"/>
                <w:lang w:val="en-US" w:eastAsia="zh-CN"/>
              </w:rPr>
              <w:t>1年</w:t>
            </w:r>
          </w:p>
        </w:tc>
      </w:tr>
      <w:tr>
        <w:tblPrEx>
          <w:tblCellMar>
            <w:top w:w="0" w:type="dxa"/>
            <w:left w:w="0" w:type="dxa"/>
            <w:bottom w:w="0" w:type="dxa"/>
            <w:right w:w="0" w:type="dxa"/>
          </w:tblCellMar>
        </w:tblPrEx>
        <w:trPr>
          <w:trHeight w:val="1073" w:hRule="atLeast"/>
        </w:trPr>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rPr>
              <w:t>项目概况</w:t>
            </w:r>
          </w:p>
        </w:tc>
        <w:tc>
          <w:tcPr>
            <w:tcW w:w="70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firstLineChars="200"/>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我单位与朔州市万圣宝源商贸有限公司签订的水暖电设施维修保养承包合同，合同编号：LTGC合（2023）FW040，合同期限：2023年4月23日至2024年4月22日，合同即将到期，为保证业务的延续性，建议通过公开询价方式确定水电暖设施维修保养服务单位。</w:t>
            </w:r>
          </w:p>
        </w:tc>
      </w:tr>
      <w:tr>
        <w:tblPrEx>
          <w:tblCellMar>
            <w:top w:w="0" w:type="dxa"/>
            <w:left w:w="0" w:type="dxa"/>
            <w:bottom w:w="0" w:type="dxa"/>
            <w:right w:w="0" w:type="dxa"/>
          </w:tblCellMar>
        </w:tblPrEx>
        <w:trPr>
          <w:trHeight w:val="824" w:hRule="atLeast"/>
        </w:trPr>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rPr>
              <w:t>服务内容</w:t>
            </w:r>
          </w:p>
        </w:tc>
        <w:tc>
          <w:tcPr>
            <w:tcW w:w="70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480" w:firstLineChars="200"/>
              <w:textAlignment w:val="auto"/>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油脂化工厂（包括本厂区、东露天驻地、安太堡封尘剂车间、安家岭封尘剂车间和木瓜界封尘剂车间）水、暖、电、门、窗及照明等地面设备设施（水、暖、电设施包括地下部分）维修保养（不包括设备设施的大修）。详细见（维修保养内容见附表1～表4）</w:t>
            </w:r>
          </w:p>
        </w:tc>
      </w:tr>
      <w:tr>
        <w:tblPrEx>
          <w:tblCellMar>
            <w:top w:w="0" w:type="dxa"/>
            <w:left w:w="0" w:type="dxa"/>
            <w:bottom w:w="0" w:type="dxa"/>
            <w:right w:w="0" w:type="dxa"/>
          </w:tblCellMar>
        </w:tblPrEx>
        <w:trPr>
          <w:trHeight w:val="460" w:hRule="atLeast"/>
        </w:trPr>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服务实施区域</w:t>
            </w:r>
          </w:p>
        </w:tc>
        <w:tc>
          <w:tcPr>
            <w:tcW w:w="70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firstLineChars="200"/>
              <w:jc w:val="left"/>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油脂化工厂（包括本厂区、东露天驻地、安太堡封尘剂车间、安家岭封尘剂车间和木瓜界封尘剂车间）</w:t>
            </w:r>
          </w:p>
        </w:tc>
      </w:tr>
      <w:tr>
        <w:tblPrEx>
          <w:tblCellMar>
            <w:top w:w="0" w:type="dxa"/>
            <w:left w:w="0" w:type="dxa"/>
            <w:bottom w:w="0" w:type="dxa"/>
            <w:right w:w="0" w:type="dxa"/>
          </w:tblCellMar>
        </w:tblPrEx>
        <w:trPr>
          <w:trHeight w:val="471" w:hRule="atLeast"/>
        </w:trPr>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rPr>
              <w:t>商务资质要求</w:t>
            </w:r>
          </w:p>
        </w:tc>
        <w:tc>
          <w:tcPr>
            <w:tcW w:w="70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numPr>
                <w:ilvl w:val="0"/>
                <w:numId w:val="0"/>
              </w:numPr>
              <w:jc w:val="left"/>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1、人员配备要求：投标人需配备专业电工（或焊工）1人、管道工1人、机修工1人，上述人员需常驻现场，若特殊情况承包方需加派维修人员完成相关工作。</w:t>
            </w:r>
          </w:p>
          <w:p>
            <w:pPr>
              <w:numPr>
                <w:ilvl w:val="0"/>
                <w:numId w:val="0"/>
              </w:numPr>
              <w:jc w:val="left"/>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2、资质要求：电工、焊工等特殊工种必须具有应急管理局（原安全生产监督管理局）颁发的职业技能鉴定等级合格证书，其余人员必须提供相应从业资格证书。</w:t>
            </w:r>
          </w:p>
          <w:p>
            <w:pPr>
              <w:numPr>
                <w:ilvl w:val="0"/>
                <w:numId w:val="0"/>
              </w:numPr>
              <w:jc w:val="left"/>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3、设备要求：承揽方需配备维修车辆及相关维修工具。</w:t>
            </w:r>
          </w:p>
          <w:p>
            <w:pPr>
              <w:pStyle w:val="3"/>
              <w:rPr>
                <w:rFonts w:hint="default"/>
                <w:lang w:val="en-US"/>
              </w:rPr>
            </w:pPr>
            <w:r>
              <w:rPr>
                <w:rFonts w:hint="eastAsia" w:ascii="Times New Roman" w:hAnsi="Times New Roman" w:eastAsia="宋体" w:cs="Times New Roman"/>
                <w:b w:val="0"/>
                <w:bCs w:val="0"/>
                <w:color w:val="000000"/>
                <w:kern w:val="2"/>
                <w:sz w:val="24"/>
                <w:szCs w:val="24"/>
                <w:lang w:val="en-US" w:eastAsia="zh-CN" w:bidi="ar-SA"/>
              </w:rPr>
              <w:t>4、其他要求：承揽方需提供近3年同类维保项目业绩。</w:t>
            </w:r>
          </w:p>
        </w:tc>
      </w:tr>
      <w:tr>
        <w:tblPrEx>
          <w:tblCellMar>
            <w:top w:w="0" w:type="dxa"/>
            <w:left w:w="0" w:type="dxa"/>
            <w:bottom w:w="0" w:type="dxa"/>
            <w:right w:w="0" w:type="dxa"/>
          </w:tblCellMar>
        </w:tblPrEx>
        <w:trPr>
          <w:trHeight w:val="973" w:hRule="atLeast"/>
        </w:trPr>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i w:val="0"/>
                <w:iCs w:val="0"/>
                <w:color w:val="000000"/>
                <w:kern w:val="0"/>
                <w:sz w:val="24"/>
                <w:szCs w:val="24"/>
              </w:rPr>
            </w:pPr>
            <w:r>
              <w:rPr>
                <w:rFonts w:ascii="Times New Roman" w:hAnsi="Times New Roman" w:cs="Times New Roman"/>
                <w:i w:val="0"/>
                <w:iCs w:val="0"/>
                <w:color w:val="000000"/>
                <w:kern w:val="0"/>
                <w:sz w:val="24"/>
                <w:szCs w:val="24"/>
                <w:highlight w:val="none"/>
              </w:rPr>
              <w:t>验收标准、质保要求和付款条件及方式</w:t>
            </w:r>
          </w:p>
        </w:tc>
        <w:tc>
          <w:tcPr>
            <w:tcW w:w="70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numPr>
                <w:ilvl w:val="0"/>
                <w:numId w:val="0"/>
              </w:numP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验收标准及质保要求：</w:t>
            </w:r>
          </w:p>
          <w:p>
            <w:pPr>
              <w:numPr>
                <w:ilvl w:val="0"/>
                <w:numId w:val="0"/>
              </w:numPr>
              <w:ind w:firstLine="480" w:firstLineChars="200"/>
              <w:rPr>
                <w:rFonts w:hint="eastAsia" w:ascii="宋体" w:hAnsi="宋体" w:cs="宋体"/>
                <w:i w:val="0"/>
                <w:iCs w:val="0"/>
                <w:color w:val="000000"/>
                <w:sz w:val="24"/>
                <w:szCs w:val="24"/>
                <w:u w:val="none"/>
                <w:lang w:val="en-US" w:eastAsia="zh-CN"/>
              </w:rPr>
            </w:pPr>
            <w:r>
              <w:rPr>
                <w:rFonts w:hint="eastAsia" w:ascii="Times New Roman" w:hAnsi="Times New Roman" w:eastAsia="宋体" w:cs="Times New Roman"/>
                <w:color w:val="000000"/>
                <w:sz w:val="24"/>
                <w:szCs w:val="24"/>
              </w:rPr>
              <w:t>承包方服务质量良好，</w:t>
            </w:r>
            <w:r>
              <w:rPr>
                <w:rFonts w:hint="eastAsia" w:ascii="Times New Roman" w:hAnsi="Times New Roman" w:eastAsia="宋体" w:cs="Times New Roman"/>
                <w:color w:val="000000"/>
                <w:sz w:val="24"/>
                <w:szCs w:val="24"/>
                <w:lang w:val="en-US" w:eastAsia="zh-CN"/>
              </w:rPr>
              <w:t>能按要求及时完成水暖电设施维保服务。</w:t>
            </w:r>
          </w:p>
          <w:p>
            <w:pPr>
              <w:numPr>
                <w:ilvl w:val="0"/>
                <w:numId w:val="0"/>
              </w:numP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付款方式：</w:t>
            </w:r>
          </w:p>
          <w:p>
            <w:pPr>
              <w:numPr>
                <w:ilvl w:val="0"/>
                <w:numId w:val="0"/>
              </w:numPr>
              <w:ind w:firstLine="480" w:firstLineChars="200"/>
              <w:rPr>
                <w:rFonts w:ascii="Times New Roman" w:hAnsi="Times New Roman" w:eastAsia="宋体" w:cs="Times New Roman"/>
                <w:i w:val="0"/>
                <w:iCs w:val="0"/>
                <w:color w:val="000000"/>
                <w:sz w:val="32"/>
                <w:szCs w:val="32"/>
              </w:rPr>
            </w:pPr>
            <w:r>
              <w:rPr>
                <w:rFonts w:hint="eastAsia" w:ascii="Times New Roman" w:hAnsi="Times New Roman" w:eastAsia="宋体" w:cs="Times New Roman"/>
                <w:color w:val="000000"/>
                <w:sz w:val="24"/>
                <w:szCs w:val="24"/>
                <w:lang w:val="en-US" w:eastAsia="zh-CN"/>
              </w:rPr>
              <w:t>根据考核情况甲方每半年为乙方结算一次，</w:t>
            </w:r>
            <w:r>
              <w:rPr>
                <w:rFonts w:hint="eastAsia" w:ascii="Times New Roman" w:hAnsi="Times New Roman" w:eastAsia="宋体" w:cs="Times New Roman"/>
                <w:color w:val="000000"/>
                <w:sz w:val="24"/>
                <w:szCs w:val="24"/>
              </w:rPr>
              <w:t>结算时提供100%的正式商业发票，甲方向乙方支付当期承包费用的90%。其余10%待合同期满结束时甲方对本合同项目的考核指标、使用情况进行总验收，签署达到承包指标</w:t>
            </w:r>
            <w:r>
              <w:rPr>
                <w:rFonts w:hint="eastAsia" w:ascii="Times New Roman" w:hAnsi="Times New Roman" w:eastAsia="宋体" w:cs="Times New Roman"/>
                <w:color w:val="000000"/>
                <w:sz w:val="24"/>
                <w:szCs w:val="24"/>
                <w:lang w:val="en-US" w:eastAsia="zh-CN"/>
              </w:rPr>
              <w:t>的证明文件后，一次性向乙方支付。</w:t>
            </w:r>
          </w:p>
        </w:tc>
      </w:tr>
      <w:tr>
        <w:tblPrEx>
          <w:tblCellMar>
            <w:top w:w="0" w:type="dxa"/>
            <w:left w:w="0" w:type="dxa"/>
            <w:bottom w:w="0" w:type="dxa"/>
            <w:right w:w="0" w:type="dxa"/>
          </w:tblCellMar>
        </w:tblPrEx>
        <w:trPr>
          <w:trHeight w:val="827" w:hRule="atLeast"/>
        </w:trPr>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cs="Times New Roman"/>
                <w:color w:val="000000"/>
                <w:kern w:val="0"/>
                <w:sz w:val="24"/>
                <w:szCs w:val="24"/>
              </w:rPr>
              <w:t>报价要求</w:t>
            </w:r>
          </w:p>
        </w:tc>
        <w:tc>
          <w:tcPr>
            <w:tcW w:w="70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numPr>
                <w:ilvl w:val="0"/>
                <w:numId w:val="0"/>
              </w:numP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1、项目</w:t>
            </w:r>
            <w:r>
              <w:rPr>
                <w:rFonts w:hint="eastAsia" w:ascii="宋体" w:hAnsi="宋体" w:cs="宋体"/>
                <w:i w:val="0"/>
                <w:color w:val="auto"/>
                <w:sz w:val="24"/>
                <w:szCs w:val="24"/>
                <w:u w:val="none"/>
                <w:lang w:val="en-US" w:eastAsia="zh-CN"/>
              </w:rPr>
              <w:t>报价按项目总费用报价，要求为不</w:t>
            </w:r>
            <w:r>
              <w:rPr>
                <w:rFonts w:hint="eastAsia" w:ascii="宋体" w:hAnsi="宋体" w:cs="宋体"/>
                <w:i w:val="0"/>
                <w:color w:val="000000"/>
                <w:sz w:val="24"/>
                <w:szCs w:val="24"/>
                <w:u w:val="none"/>
                <w:lang w:val="en-US" w:eastAsia="zh-CN"/>
              </w:rPr>
              <w:t>含税价，标明税率。</w:t>
            </w:r>
          </w:p>
          <w:p>
            <w:pPr>
              <w:numPr>
                <w:ilvl w:val="0"/>
                <w:numId w:val="0"/>
              </w:numP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2、报价内容应包括配件费、服务费（人工费、劳保费、管理费、燃油费、设备费用）等内容。</w:t>
            </w:r>
          </w:p>
        </w:tc>
      </w:tr>
      <w:tr>
        <w:tblPrEx>
          <w:tblCellMar>
            <w:top w:w="0" w:type="dxa"/>
            <w:left w:w="0" w:type="dxa"/>
            <w:bottom w:w="0" w:type="dxa"/>
            <w:right w:w="0" w:type="dxa"/>
          </w:tblCellMar>
        </w:tblPrEx>
        <w:trPr>
          <w:trHeight w:val="727" w:hRule="atLeast"/>
        </w:trPr>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是否需综合评审及评分办法</w:t>
            </w:r>
          </w:p>
        </w:tc>
        <w:tc>
          <w:tcPr>
            <w:tcW w:w="70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imes New Roman" w:hAnsi="Times New Roman" w:cs="Times New Roman" w:eastAsiaTheme="minorEastAsia"/>
                <w:color w:val="000000"/>
                <w:kern w:val="0"/>
                <w:sz w:val="24"/>
                <w:szCs w:val="24"/>
                <w:lang w:eastAsia="zh-CN"/>
              </w:rPr>
            </w:pPr>
            <w:r>
              <w:rPr>
                <w:rFonts w:hint="eastAsia" w:ascii="Times New Roman" w:hAnsi="Times New Roman" w:cs="Times New Roman"/>
                <w:color w:val="000000"/>
                <w:sz w:val="24"/>
                <w:szCs w:val="24"/>
                <w:lang w:val="en-US" w:eastAsia="zh-CN"/>
              </w:rPr>
              <w:t>否</w:t>
            </w:r>
          </w:p>
        </w:tc>
      </w:tr>
      <w:tr>
        <w:tblPrEx>
          <w:tblCellMar>
            <w:top w:w="0" w:type="dxa"/>
            <w:left w:w="0" w:type="dxa"/>
            <w:bottom w:w="0" w:type="dxa"/>
            <w:right w:w="0" w:type="dxa"/>
          </w:tblCellMar>
        </w:tblPrEx>
        <w:trPr>
          <w:trHeight w:val="534" w:hRule="atLeast"/>
        </w:trPr>
        <w:tc>
          <w:tcPr>
            <w:tcW w:w="255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报价前是否需现场踏勘</w:t>
            </w:r>
          </w:p>
        </w:tc>
        <w:tc>
          <w:tcPr>
            <w:tcW w:w="7095" w:type="dxa"/>
            <w:gridSpan w:val="3"/>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Times New Roman" w:hAnsi="Times New Roman" w:cs="Times New Roman" w:eastAsiaTheme="minorEastAsia"/>
                <w:color w:val="000000"/>
                <w:sz w:val="32"/>
                <w:szCs w:val="32"/>
                <w:lang w:eastAsia="zh-CN"/>
              </w:rPr>
            </w:pPr>
            <w:r>
              <w:rPr>
                <w:rFonts w:hint="eastAsia" w:ascii="Times New Roman" w:hAnsi="Times New Roman" w:cs="Times New Roman"/>
                <w:color w:val="000000"/>
                <w:kern w:val="0"/>
                <w:sz w:val="24"/>
                <w:szCs w:val="24"/>
                <w:lang w:val="en-US" w:eastAsia="zh-CN"/>
              </w:rPr>
              <w:t>否</w:t>
            </w:r>
          </w:p>
        </w:tc>
      </w:tr>
      <w:tr>
        <w:tblPrEx>
          <w:tblCellMar>
            <w:top w:w="0" w:type="dxa"/>
            <w:left w:w="0" w:type="dxa"/>
            <w:bottom w:w="0" w:type="dxa"/>
            <w:right w:w="0" w:type="dxa"/>
          </w:tblCellMar>
        </w:tblPrEx>
        <w:trPr>
          <w:trHeight w:val="509" w:hRule="atLeast"/>
        </w:trPr>
        <w:tc>
          <w:tcPr>
            <w:tcW w:w="255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其他说明</w:t>
            </w:r>
          </w:p>
        </w:tc>
        <w:tc>
          <w:tcPr>
            <w:tcW w:w="7095" w:type="dxa"/>
            <w:gridSpan w:val="3"/>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eastAsiaTheme="minorEastAsia"/>
                <w:color w:val="000000"/>
                <w:kern w:val="0"/>
                <w:sz w:val="24"/>
                <w:szCs w:val="24"/>
                <w:lang w:val="en-US" w:eastAsia="zh-CN"/>
              </w:rPr>
            </w:pPr>
            <w:r>
              <w:rPr>
                <w:rFonts w:hint="eastAsia" w:ascii="Times New Roman" w:hAnsi="Times New Roman" w:cs="Times New Roman"/>
                <w:color w:val="000000"/>
                <w:kern w:val="0"/>
                <w:sz w:val="24"/>
                <w:szCs w:val="24"/>
                <w:lang w:val="en-US" w:eastAsia="zh-CN"/>
              </w:rPr>
              <w:t>后附</w:t>
            </w:r>
          </w:p>
        </w:tc>
      </w:tr>
      <w:tr>
        <w:tblPrEx>
          <w:tblCellMar>
            <w:top w:w="0" w:type="dxa"/>
            <w:left w:w="0" w:type="dxa"/>
            <w:bottom w:w="0" w:type="dxa"/>
            <w:right w:w="0" w:type="dxa"/>
          </w:tblCellMar>
        </w:tblPrEx>
        <w:trPr>
          <w:trHeight w:val="516" w:hRule="atLeast"/>
        </w:trPr>
        <w:tc>
          <w:tcPr>
            <w:tcW w:w="9645" w:type="dxa"/>
            <w:gridSpan w:val="4"/>
            <w:tcBorders>
              <w:top w:val="single" w:color="auto" w:sz="4" w:space="0"/>
              <w:left w:val="nil"/>
              <w:bottom w:val="nil"/>
              <w:right w:val="nil"/>
            </w:tcBorders>
            <w:tcMar>
              <w:top w:w="15" w:type="dxa"/>
              <w:left w:w="15" w:type="dxa"/>
              <w:right w:w="15" w:type="dxa"/>
            </w:tcMar>
            <w:vAlign w:val="center"/>
          </w:tcPr>
          <w:p>
            <w:pPr>
              <w:ind w:firstLine="960" w:firstLineChars="4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审核：                                            编制：</w:t>
            </w:r>
          </w:p>
        </w:tc>
      </w:tr>
    </w:tbl>
    <w:p>
      <w:pPr>
        <w:rPr>
          <w:rFonts w:hint="eastAsia" w:ascii="Times New Roman" w:hAnsi="Times New Roman" w:eastAsia="宋体" w:cs="Times New Roman"/>
          <w:color w:val="000000"/>
          <w:sz w:val="24"/>
          <w:szCs w:val="24"/>
          <w:lang w:val="en-US" w:eastAsia="zh-CN"/>
        </w:rPr>
      </w:pPr>
    </w:p>
    <w:p>
      <w:pPr>
        <w:jc w:val="center"/>
        <w:rPr>
          <w:rFonts w:hint="eastAsia" w:ascii="Times New Roman" w:hAnsi="Times New Roman" w:eastAsia="宋体" w:cs="Times New Roman"/>
          <w:color w:val="000000"/>
          <w:sz w:val="24"/>
          <w:szCs w:val="24"/>
          <w:lang w:val="en-US" w:eastAsia="zh-CN"/>
        </w:rPr>
      </w:pPr>
    </w:p>
    <w:p>
      <w:pPr>
        <w:jc w:val="center"/>
        <w:rPr>
          <w:rFonts w:hint="eastAsia" w:ascii="Times New Roman" w:hAnsi="Times New Roman" w:eastAsia="宋体" w:cs="Times New Roman"/>
          <w:color w:val="000000"/>
          <w:sz w:val="24"/>
          <w:szCs w:val="24"/>
          <w:lang w:val="en-US" w:eastAsia="zh-CN"/>
        </w:rPr>
      </w:pPr>
    </w:p>
    <w:p>
      <w:pPr>
        <w:jc w:val="center"/>
        <w:rPr>
          <w:rFonts w:hint="eastAsia" w:ascii="Times New Roman" w:hAnsi="Times New Roman" w:eastAsia="宋体" w:cs="Times New Roman"/>
          <w:color w:val="000000"/>
          <w:sz w:val="36"/>
          <w:szCs w:val="36"/>
          <w:lang w:val="en-US" w:eastAsia="zh-CN"/>
        </w:rPr>
      </w:pPr>
    </w:p>
    <w:p>
      <w:pPr>
        <w:jc w:val="center"/>
        <w:rPr>
          <w:rFonts w:hint="eastAsia" w:ascii="Times New Roman" w:hAnsi="Times New Roman" w:eastAsia="宋体" w:cs="Times New Roman"/>
          <w:color w:val="000000"/>
          <w:sz w:val="36"/>
          <w:szCs w:val="36"/>
          <w:lang w:val="en-US" w:eastAsia="zh-CN"/>
        </w:rPr>
      </w:pPr>
    </w:p>
    <w:p>
      <w:pPr>
        <w:jc w:val="center"/>
        <w:rPr>
          <w:rFonts w:hint="eastAsia" w:ascii="Times New Roman" w:hAnsi="Times New Roman" w:eastAsia="宋体" w:cs="Times New Roman"/>
          <w:color w:val="000000"/>
          <w:sz w:val="36"/>
          <w:szCs w:val="36"/>
          <w:lang w:val="en-US" w:eastAsia="zh-CN"/>
        </w:rPr>
      </w:pPr>
    </w:p>
    <w:p>
      <w:pPr>
        <w:jc w:val="center"/>
        <w:rPr>
          <w:rFonts w:hint="eastAsia" w:ascii="Times New Roman" w:hAnsi="Times New Roman" w:eastAsia="宋体" w:cs="Times New Roman"/>
          <w:color w:val="000000"/>
          <w:sz w:val="36"/>
          <w:szCs w:val="36"/>
          <w:lang w:val="en-US" w:eastAsia="zh-CN"/>
        </w:rPr>
      </w:pPr>
    </w:p>
    <w:p>
      <w:pPr>
        <w:jc w:val="center"/>
        <w:rPr>
          <w:rFonts w:hint="eastAsia" w:ascii="Times New Roman" w:hAnsi="Times New Roman" w:eastAsia="宋体" w:cs="Times New Roman"/>
          <w:color w:val="000000"/>
          <w:sz w:val="36"/>
          <w:szCs w:val="36"/>
          <w:lang w:val="en-US" w:eastAsia="zh-CN"/>
        </w:rPr>
      </w:pPr>
    </w:p>
    <w:p>
      <w:pPr>
        <w:jc w:val="center"/>
        <w:rPr>
          <w:rFonts w:hint="eastAsia" w:ascii="Times New Roman" w:hAnsi="Times New Roman" w:eastAsia="宋体" w:cs="Times New Roman"/>
          <w:color w:val="000000"/>
          <w:sz w:val="36"/>
          <w:szCs w:val="36"/>
          <w:lang w:val="en-US" w:eastAsia="zh-CN"/>
        </w:rPr>
      </w:pPr>
    </w:p>
    <w:p>
      <w:pPr>
        <w:jc w:val="center"/>
        <w:rPr>
          <w:rFonts w:hint="eastAsia" w:ascii="Times New Roman" w:hAnsi="Times New Roman" w:eastAsia="宋体" w:cs="Times New Roman"/>
          <w:color w:val="000000"/>
          <w:sz w:val="36"/>
          <w:szCs w:val="36"/>
          <w:lang w:val="en-US" w:eastAsia="zh-CN"/>
        </w:rPr>
      </w:pPr>
    </w:p>
    <w:p>
      <w:pPr>
        <w:jc w:val="center"/>
        <w:rPr>
          <w:rFonts w:hint="eastAsia" w:ascii="Times New Roman" w:hAnsi="Times New Roman" w:eastAsia="宋体" w:cs="Times New Roman"/>
          <w:color w:val="000000"/>
          <w:sz w:val="36"/>
          <w:szCs w:val="36"/>
          <w:lang w:val="en-US" w:eastAsia="zh-CN"/>
        </w:rPr>
      </w:pPr>
    </w:p>
    <w:p>
      <w:pPr>
        <w:jc w:val="center"/>
        <w:rPr>
          <w:rFonts w:hint="eastAsia" w:ascii="Times New Roman" w:hAnsi="Times New Roman" w:eastAsia="宋体" w:cs="Times New Roman"/>
          <w:color w:val="000000"/>
          <w:sz w:val="36"/>
          <w:szCs w:val="36"/>
          <w:lang w:val="en-US" w:eastAsia="zh-CN"/>
        </w:rPr>
      </w:pPr>
    </w:p>
    <w:p>
      <w:pPr>
        <w:pStyle w:val="3"/>
        <w:rPr>
          <w:rFonts w:hint="eastAsia"/>
          <w:lang w:val="en-US" w:eastAsia="zh-CN"/>
        </w:rPr>
      </w:pPr>
    </w:p>
    <w:p>
      <w:pPr>
        <w:jc w:val="center"/>
        <w:rPr>
          <w:rFonts w:hint="eastAsia" w:ascii="Times New Roman" w:hAnsi="Times New Roman" w:eastAsia="宋体" w:cs="Times New Roman"/>
          <w:color w:val="000000"/>
          <w:sz w:val="36"/>
          <w:szCs w:val="36"/>
          <w:lang w:val="en-US" w:eastAsia="zh-CN"/>
        </w:rPr>
      </w:pPr>
    </w:p>
    <w:p>
      <w:pPr>
        <w:jc w:val="center"/>
        <w:rPr>
          <w:rFonts w:hint="eastAsia" w:ascii="Times New Roman" w:hAnsi="Times New Roman" w:eastAsia="宋体" w:cs="Times New Roman"/>
          <w:color w:val="000000"/>
          <w:sz w:val="36"/>
          <w:szCs w:val="36"/>
          <w:lang w:val="en-US" w:eastAsia="zh-CN"/>
        </w:rPr>
      </w:pPr>
    </w:p>
    <w:p>
      <w:pPr>
        <w:jc w:val="center"/>
        <w:rPr>
          <w:rFonts w:hint="eastAsia" w:ascii="Times New Roman" w:hAnsi="Times New Roman" w:eastAsia="宋体" w:cs="Times New Roman"/>
          <w:color w:val="000000"/>
          <w:sz w:val="36"/>
          <w:szCs w:val="36"/>
          <w:lang w:val="en-US" w:eastAsia="zh-CN"/>
        </w:rPr>
      </w:pPr>
    </w:p>
    <w:p>
      <w:pPr>
        <w:jc w:val="center"/>
        <w:rPr>
          <w:rFonts w:hint="eastAsia" w:ascii="Times New Roman" w:hAnsi="Times New Roman" w:eastAsia="宋体" w:cs="Times New Roman"/>
          <w:color w:val="000000"/>
          <w:sz w:val="36"/>
          <w:szCs w:val="36"/>
          <w:lang w:val="en-US" w:eastAsia="zh-CN"/>
        </w:rPr>
      </w:pPr>
    </w:p>
    <w:p>
      <w:pPr>
        <w:jc w:val="both"/>
        <w:rPr>
          <w:rFonts w:hint="eastAsia" w:ascii="Times New Roman" w:hAnsi="Times New Roman" w:eastAsia="宋体" w:cs="Times New Roman"/>
          <w:color w:val="000000"/>
          <w:sz w:val="36"/>
          <w:szCs w:val="36"/>
          <w:lang w:val="en-US" w:eastAsia="zh-CN"/>
        </w:rPr>
      </w:pPr>
    </w:p>
    <w:p>
      <w:pPr>
        <w:jc w:val="center"/>
        <w:rPr>
          <w:rFonts w:hint="eastAsia" w:ascii="微软简标宋" w:hAnsi="微软简标宋" w:eastAsia="微软简标宋" w:cs="微软简标宋"/>
          <w:color w:val="000000"/>
          <w:sz w:val="36"/>
          <w:szCs w:val="36"/>
          <w:lang w:val="en-US" w:eastAsia="zh-CN"/>
        </w:rPr>
      </w:pPr>
      <w:r>
        <w:rPr>
          <w:rFonts w:hint="eastAsia" w:ascii="微软简标宋" w:hAnsi="微软简标宋" w:eastAsia="微软简标宋" w:cs="微软简标宋"/>
          <w:color w:val="000000"/>
          <w:sz w:val="36"/>
          <w:szCs w:val="36"/>
          <w:lang w:val="en-US" w:eastAsia="zh-CN"/>
        </w:rPr>
        <w:t>油脂化工厂水暖电设施维保服务其他说明</w:t>
      </w:r>
    </w:p>
    <w:p>
      <w:pPr>
        <w:jc w:val="center"/>
        <w:rPr>
          <w:rFonts w:hint="eastAsia" w:ascii="Times New Roman" w:hAnsi="Times New Roman" w:eastAsia="宋体" w:cs="Times New Roman"/>
          <w:color w:val="000000"/>
          <w:sz w:val="24"/>
          <w:szCs w:val="24"/>
          <w:lang w:val="en-US" w:eastAsia="zh-CN"/>
        </w:rPr>
      </w:pPr>
    </w:p>
    <w:p>
      <w:pPr>
        <w:jc w:val="both"/>
        <w:rPr>
          <w:rFonts w:hint="eastAsia" w:ascii="Times New Roman" w:hAnsi="Times New Roman" w:eastAsia="方正仿宋简体" w:cs="方正仿宋简体"/>
          <w:b/>
          <w:bCs/>
          <w:color w:val="000000"/>
          <w:sz w:val="30"/>
          <w:szCs w:val="30"/>
          <w:lang w:val="en-US" w:eastAsia="zh-CN"/>
        </w:rPr>
      </w:pPr>
      <w:r>
        <w:rPr>
          <w:rFonts w:hint="eastAsia" w:ascii="Times New Roman" w:hAnsi="Times New Roman" w:eastAsia="方正仿宋简体" w:cs="方正仿宋简体"/>
          <w:b/>
          <w:bCs/>
          <w:color w:val="000000"/>
          <w:sz w:val="30"/>
          <w:szCs w:val="30"/>
          <w:lang w:val="en-US" w:eastAsia="zh-CN"/>
        </w:rPr>
        <w:t>一、维保内容：</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0"/>
        <w:textAlignment w:val="auto"/>
        <w:rPr>
          <w:rFonts w:hint="eastAsia" w:ascii="方正仿宋简体" w:hAnsi="方正仿宋简体" w:eastAsia="方正仿宋简体" w:cs="方正仿宋简体"/>
          <w:b w:val="0"/>
          <w:bCs w:val="0"/>
          <w:sz w:val="30"/>
          <w:szCs w:val="30"/>
          <w:lang w:val="en-US" w:eastAsia="zh-CN"/>
        </w:rPr>
      </w:pPr>
      <w:r>
        <w:rPr>
          <w:rFonts w:hint="eastAsia" w:ascii="方正仿宋简体" w:hAnsi="方正仿宋简体" w:eastAsia="方正仿宋简体" w:cs="方正仿宋简体"/>
          <w:b w:val="0"/>
          <w:bCs w:val="0"/>
          <w:sz w:val="30"/>
          <w:szCs w:val="30"/>
          <w:lang w:val="en-US" w:eastAsia="zh-CN"/>
        </w:rPr>
        <w:t>投标人负责甲方油脂化工厂（包括本厂区、封尘剂车间（安太堡、安家岭和木瓜界三个作业点）、东露天驻地）的水、暖、电、门、窗及照明等地面设备设施（水、暖、电设施包括地下部分）维修保养（不包括设备设施的大修），详细见</w:t>
      </w:r>
      <w:r>
        <w:rPr>
          <w:rFonts w:hint="eastAsia" w:ascii="方正仿宋简体" w:hAnsi="方正仿宋简体" w:eastAsia="方正仿宋简体" w:cs="方正仿宋简体"/>
          <w:b w:val="0"/>
          <w:bCs w:val="0"/>
          <w:color w:val="auto"/>
          <w:sz w:val="30"/>
          <w:szCs w:val="30"/>
          <w:lang w:val="en-US" w:eastAsia="zh-CN"/>
        </w:rPr>
        <w:t>（</w:t>
      </w:r>
      <w:r>
        <w:rPr>
          <w:rFonts w:hint="eastAsia" w:ascii="方正仿宋简体" w:hAnsi="方正仿宋简体" w:eastAsia="方正仿宋简体" w:cs="方正仿宋简体"/>
          <w:b w:val="0"/>
          <w:bCs w:val="0"/>
          <w:color w:val="auto"/>
          <w:sz w:val="30"/>
          <w:szCs w:val="30"/>
          <w:u w:val="single"/>
          <w:lang w:val="en-US" w:eastAsia="zh-CN"/>
        </w:rPr>
        <w:t>维修保养内容见附表1～表4</w:t>
      </w:r>
      <w:r>
        <w:rPr>
          <w:rFonts w:hint="eastAsia" w:ascii="方正仿宋简体" w:hAnsi="方正仿宋简体" w:eastAsia="方正仿宋简体" w:cs="方正仿宋简体"/>
          <w:b w:val="0"/>
          <w:bCs w:val="0"/>
          <w:color w:val="auto"/>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600" w:firstLineChars="200"/>
        <w:textAlignment w:val="auto"/>
        <w:rPr>
          <w:rFonts w:hint="eastAsia" w:ascii="方正仿宋简体" w:hAnsi="方正仿宋简体" w:eastAsia="方正仿宋简体" w:cs="方正仿宋简体"/>
          <w:color w:val="000000"/>
          <w:sz w:val="30"/>
          <w:szCs w:val="30"/>
        </w:rPr>
      </w:pPr>
      <w:r>
        <w:rPr>
          <w:rFonts w:hint="eastAsia" w:ascii="方正仿宋简体" w:hAnsi="方正仿宋简体" w:eastAsia="方正仿宋简体" w:cs="方正仿宋简体"/>
          <w:color w:val="000000"/>
          <w:sz w:val="30"/>
          <w:szCs w:val="30"/>
          <w:lang w:val="en-US" w:eastAsia="zh-CN"/>
        </w:rPr>
        <w:t>1、投标人负责</w:t>
      </w:r>
      <w:r>
        <w:rPr>
          <w:rFonts w:hint="eastAsia" w:ascii="方正仿宋简体" w:hAnsi="方正仿宋简体" w:eastAsia="方正仿宋简体" w:cs="方正仿宋简体"/>
          <w:color w:val="000000"/>
          <w:sz w:val="30"/>
          <w:szCs w:val="30"/>
        </w:rPr>
        <w:t>对</w:t>
      </w:r>
      <w:r>
        <w:rPr>
          <w:rFonts w:hint="eastAsia" w:ascii="方正仿宋简体" w:hAnsi="方正仿宋简体" w:eastAsia="方正仿宋简体" w:cs="方正仿宋简体"/>
          <w:sz w:val="30"/>
          <w:szCs w:val="30"/>
          <w:lang w:val="en-US" w:eastAsia="zh-CN"/>
        </w:rPr>
        <w:t>甲方的该项目内容的设施</w:t>
      </w:r>
      <w:r>
        <w:rPr>
          <w:rFonts w:hint="eastAsia" w:ascii="方正仿宋简体" w:hAnsi="方正仿宋简体" w:eastAsia="方正仿宋简体" w:cs="方正仿宋简体"/>
          <w:color w:val="000000"/>
          <w:sz w:val="30"/>
          <w:szCs w:val="30"/>
        </w:rPr>
        <w:t>进行全年的日常跟班维修</w:t>
      </w:r>
      <w:r>
        <w:rPr>
          <w:rFonts w:hint="eastAsia" w:ascii="方正仿宋简体" w:hAnsi="方正仿宋简体" w:eastAsia="方正仿宋简体" w:cs="方正仿宋简体"/>
          <w:color w:val="000000"/>
          <w:sz w:val="30"/>
          <w:szCs w:val="30"/>
          <w:lang w:eastAsia="zh-CN"/>
        </w:rPr>
        <w:t>、</w:t>
      </w:r>
      <w:r>
        <w:rPr>
          <w:rFonts w:hint="eastAsia" w:ascii="方正仿宋简体" w:hAnsi="方正仿宋简体" w:eastAsia="方正仿宋简体" w:cs="方正仿宋简体"/>
          <w:color w:val="000000"/>
          <w:sz w:val="30"/>
          <w:szCs w:val="30"/>
        </w:rPr>
        <w:t>保养。</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600" w:firstLineChars="200"/>
        <w:textAlignment w:val="auto"/>
        <w:rPr>
          <w:rFonts w:hint="eastAsia" w:ascii="方正仿宋简体" w:hAnsi="方正仿宋简体" w:eastAsia="方正仿宋简体" w:cs="方正仿宋简体"/>
          <w:color w:val="000000"/>
          <w:sz w:val="30"/>
          <w:szCs w:val="30"/>
          <w:lang w:val="en-US" w:eastAsia="zh-CN"/>
        </w:rPr>
      </w:pPr>
      <w:r>
        <w:rPr>
          <w:rFonts w:hint="eastAsia" w:ascii="方正仿宋简体" w:hAnsi="方正仿宋简体" w:eastAsia="方正仿宋简体" w:cs="方正仿宋简体"/>
          <w:color w:val="000000"/>
          <w:sz w:val="30"/>
          <w:szCs w:val="30"/>
          <w:lang w:val="en-US" w:eastAsia="zh-CN"/>
        </w:rPr>
        <w:t>2、在冬季供暖前，投标人要对“项目内容”包含的水电暖设施进行一次全面的年度检修保养。对水暖管道、阀门、配电箱、电缆线槽等做整体的防锈防腐处理。对水暖腐蚀严重的管道、阀门等进行更换，保证全厂水暖设备处于最佳运行状态。</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600" w:firstLineChars="200"/>
        <w:textAlignment w:val="auto"/>
        <w:rPr>
          <w:rFonts w:hint="eastAsia" w:ascii="方正仿宋简体" w:hAnsi="方正仿宋简体" w:eastAsia="方正仿宋简体" w:cs="方正仿宋简体"/>
          <w:color w:val="000000"/>
          <w:sz w:val="30"/>
          <w:szCs w:val="30"/>
          <w:lang w:val="en-US" w:eastAsia="zh-CN"/>
        </w:rPr>
      </w:pPr>
      <w:r>
        <w:rPr>
          <w:rFonts w:hint="eastAsia" w:ascii="方正仿宋简体" w:hAnsi="方正仿宋简体" w:eastAsia="方正仿宋简体" w:cs="方正仿宋简体"/>
          <w:color w:val="000000"/>
          <w:sz w:val="30"/>
          <w:szCs w:val="30"/>
          <w:lang w:val="en-US" w:eastAsia="zh-CN"/>
        </w:rPr>
        <w:t>3、投标人应准备足够的备件、易损件，保证日常维修保养及时、高效完成。</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600" w:firstLineChars="200"/>
        <w:textAlignment w:val="auto"/>
        <w:rPr>
          <w:rFonts w:hint="eastAsia" w:ascii="方正仿宋简体" w:hAnsi="方正仿宋简体" w:eastAsia="方正仿宋简体" w:cs="方正仿宋简体"/>
          <w:color w:val="000000"/>
          <w:sz w:val="30"/>
          <w:szCs w:val="30"/>
          <w:lang w:val="en-US" w:eastAsia="zh-CN"/>
        </w:rPr>
      </w:pPr>
      <w:r>
        <w:rPr>
          <w:rFonts w:hint="eastAsia" w:ascii="方正仿宋简体" w:hAnsi="方正仿宋简体" w:eastAsia="方正仿宋简体" w:cs="方正仿宋简体"/>
          <w:color w:val="000000"/>
          <w:sz w:val="30"/>
          <w:szCs w:val="30"/>
          <w:lang w:val="en-US" w:eastAsia="zh-CN"/>
        </w:rPr>
        <w:t>4、遇有动火作业、受限空间作业、高空作业等安全风险较大的作业，必须制订单项施工方案，经甲方安全部门审批后方可作业。</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600" w:firstLineChars="200"/>
        <w:textAlignment w:val="auto"/>
        <w:rPr>
          <w:rFonts w:hint="eastAsia" w:ascii="方正仿宋简体" w:hAnsi="方正仿宋简体" w:eastAsia="方正仿宋简体" w:cs="方正仿宋简体"/>
          <w:color w:val="000000"/>
          <w:sz w:val="30"/>
          <w:szCs w:val="30"/>
          <w:lang w:val="en-US" w:eastAsia="zh-CN"/>
        </w:rPr>
      </w:pPr>
      <w:r>
        <w:rPr>
          <w:rFonts w:hint="eastAsia" w:ascii="方正仿宋简体" w:hAnsi="方正仿宋简体" w:eastAsia="方正仿宋简体" w:cs="方正仿宋简体"/>
          <w:color w:val="000000"/>
          <w:sz w:val="30"/>
          <w:szCs w:val="30"/>
          <w:lang w:val="en-US" w:eastAsia="zh-CN"/>
        </w:rPr>
        <w:t>5、具体的维修保养内容按照“维修保养计划表”进行。</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600" w:firstLineChars="200"/>
        <w:textAlignment w:val="auto"/>
        <w:rPr>
          <w:rFonts w:hint="eastAsia" w:ascii="方正仿宋简体" w:hAnsi="方正仿宋简体" w:eastAsia="方正仿宋简体" w:cs="方正仿宋简体"/>
          <w:color w:val="000000"/>
          <w:sz w:val="30"/>
          <w:szCs w:val="30"/>
          <w:lang w:val="en-US" w:eastAsia="zh-CN"/>
        </w:rPr>
      </w:pPr>
      <w:r>
        <w:rPr>
          <w:rFonts w:hint="eastAsia" w:ascii="方正仿宋简体" w:hAnsi="方正仿宋简体" w:eastAsia="方正仿宋简体" w:cs="方正仿宋简体"/>
          <w:color w:val="000000"/>
          <w:sz w:val="30"/>
          <w:szCs w:val="30"/>
          <w:lang w:val="en-US" w:eastAsia="zh-CN"/>
        </w:rPr>
        <w:t>6、项目承揽单位人员的住宿、通勤、就餐、医疗、工伤、意外保险、治安等问题由承包方自行解决，该部分费用均含在报价中；</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600" w:firstLineChars="200"/>
        <w:textAlignment w:val="auto"/>
        <w:rPr>
          <w:rFonts w:hint="eastAsia" w:ascii="方正仿宋简体" w:hAnsi="方正仿宋简体" w:eastAsia="方正仿宋简体" w:cs="方正仿宋简体"/>
          <w:color w:val="000000"/>
          <w:sz w:val="30"/>
          <w:szCs w:val="30"/>
          <w:lang w:val="en-US" w:eastAsia="zh-CN"/>
        </w:rPr>
      </w:pPr>
      <w:r>
        <w:rPr>
          <w:rFonts w:hint="eastAsia" w:ascii="方正仿宋简体" w:hAnsi="方正仿宋简体" w:eastAsia="方正仿宋简体" w:cs="方正仿宋简体"/>
          <w:color w:val="000000"/>
          <w:sz w:val="30"/>
          <w:szCs w:val="30"/>
          <w:lang w:val="en-US" w:eastAsia="zh-CN"/>
        </w:rPr>
        <w:t>7、项目承揽单位日常所需的设备、工具、车辆费用由承包方自己承担，该部分费用均含在报价中，提供拟投入设施明细；</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600" w:firstLineChars="200"/>
        <w:textAlignment w:val="auto"/>
        <w:rPr>
          <w:rFonts w:hint="eastAsia" w:ascii="方正仿宋简体" w:hAnsi="方正仿宋简体" w:eastAsia="方正仿宋简体" w:cs="方正仿宋简体"/>
          <w:color w:val="000000"/>
          <w:sz w:val="30"/>
          <w:szCs w:val="30"/>
          <w:lang w:val="en-US" w:eastAsia="zh-CN"/>
        </w:rPr>
      </w:pPr>
      <w:r>
        <w:rPr>
          <w:rFonts w:hint="eastAsia" w:ascii="方正仿宋简体" w:hAnsi="方正仿宋简体" w:eastAsia="方正仿宋简体" w:cs="方正仿宋简体"/>
          <w:color w:val="000000"/>
          <w:sz w:val="30"/>
          <w:szCs w:val="30"/>
          <w:lang w:val="en-US" w:eastAsia="zh-CN"/>
        </w:rPr>
        <w:t>8、项目承揽单位的工作人员必须严格遵守甲方各项规章制度的规定，禁止无关人员进入厂区及动用与工作无关的物品。</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600" w:firstLineChars="200"/>
        <w:textAlignment w:val="auto"/>
        <w:rPr>
          <w:rFonts w:hint="eastAsia" w:ascii="方正仿宋简体" w:hAnsi="方正仿宋简体" w:eastAsia="方正仿宋简体" w:cs="方正仿宋简体"/>
          <w:color w:val="000000"/>
          <w:sz w:val="30"/>
          <w:szCs w:val="30"/>
          <w:lang w:val="en-US" w:eastAsia="zh-CN"/>
        </w:rPr>
      </w:pPr>
      <w:r>
        <w:rPr>
          <w:rFonts w:hint="eastAsia" w:ascii="方正仿宋简体" w:hAnsi="方正仿宋简体" w:eastAsia="方正仿宋简体" w:cs="方正仿宋简体"/>
          <w:color w:val="000000"/>
          <w:sz w:val="30"/>
          <w:szCs w:val="30"/>
          <w:lang w:val="en-US" w:eastAsia="zh-CN"/>
        </w:rPr>
        <w:t>9、甲方根据生产需要可能更换或增加部分辅助生产设备，均包含在年度维修范围内， 费用不再增加。</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600" w:firstLineChars="200"/>
        <w:textAlignment w:val="auto"/>
        <w:rPr>
          <w:rFonts w:hint="eastAsia" w:ascii="方正仿宋简体" w:hAnsi="方正仿宋简体" w:eastAsia="方正仿宋简体" w:cs="方正仿宋简体"/>
          <w:color w:val="000000"/>
          <w:sz w:val="30"/>
          <w:szCs w:val="30"/>
          <w:lang w:val="en-US" w:eastAsia="zh-CN"/>
        </w:rPr>
      </w:pPr>
      <w:r>
        <w:rPr>
          <w:rFonts w:hint="eastAsia" w:ascii="方正仿宋简体" w:hAnsi="方正仿宋简体" w:eastAsia="方正仿宋简体" w:cs="方正仿宋简体"/>
          <w:color w:val="000000"/>
          <w:sz w:val="30"/>
          <w:szCs w:val="30"/>
          <w:lang w:val="en-US" w:eastAsia="zh-CN"/>
        </w:rPr>
        <w:t>10、报价人须具备现场服务能力，随时保证所提供备件和材料的更换和服务人员及时处理问题，24小时随叫随到，并且在接到维修通知后及时将备件、材料送达生产现场， 及时维修调试，保证质量，达到现场使用要求，小故障24小时内维修完成；因不能及时维修造成的损失承担责任。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00" w:firstLineChars="200"/>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表1至表4的所有设备设施均包含油脂化工厂厂区；油脂化工厂封尘剂车间（安太堡、安家岭、木瓜界三个作业点）；油脂化工厂东露天驻地。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宋体"/>
          <w:b/>
          <w:bCs w:val="0"/>
          <w:sz w:val="24"/>
          <w:szCs w:val="24"/>
          <w:lang w:val="en-US" w:eastAsia="zh-CN"/>
        </w:rPr>
      </w:pPr>
      <w:r>
        <w:rPr>
          <w:rFonts w:hint="eastAsia" w:ascii="Times New Roman" w:hAnsi="Times New Roman" w:eastAsia="宋体" w:cs="宋体"/>
          <w:b/>
          <w:bCs w:val="0"/>
          <w:sz w:val="24"/>
          <w:szCs w:val="24"/>
          <w:lang w:val="en-US" w:eastAsia="zh-CN"/>
        </w:rPr>
        <w:t>表1.油脂化工厂水、暖设备设施</w:t>
      </w:r>
    </w:p>
    <w:tbl>
      <w:tblPr>
        <w:tblStyle w:val="6"/>
        <w:tblW w:w="9124" w:type="dxa"/>
        <w:jc w:val="center"/>
        <w:tblLayout w:type="fixed"/>
        <w:tblCellMar>
          <w:top w:w="15" w:type="dxa"/>
          <w:left w:w="15" w:type="dxa"/>
          <w:bottom w:w="15" w:type="dxa"/>
          <w:right w:w="15" w:type="dxa"/>
        </w:tblCellMar>
      </w:tblPr>
      <w:tblGrid>
        <w:gridCol w:w="792"/>
        <w:gridCol w:w="1324"/>
        <w:gridCol w:w="767"/>
        <w:gridCol w:w="5069"/>
        <w:gridCol w:w="1172"/>
      </w:tblGrid>
      <w:tr>
        <w:tblPrEx>
          <w:tblCellMar>
            <w:top w:w="15" w:type="dxa"/>
            <w:left w:w="15" w:type="dxa"/>
            <w:bottom w:w="15" w:type="dxa"/>
            <w:right w:w="15" w:type="dxa"/>
          </w:tblCellMar>
        </w:tblPrEx>
        <w:trPr>
          <w:trHeight w:val="360"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bCs/>
                <w:sz w:val="20"/>
                <w:szCs w:val="22"/>
                <w:highlight w:val="none"/>
                <w:lang w:val="en-US" w:eastAsia="zh-CN"/>
              </w:rPr>
            </w:pPr>
            <w:r>
              <w:rPr>
                <w:rFonts w:hint="eastAsia" w:ascii="Times New Roman" w:hAnsi="Times New Roman" w:eastAsia="宋体" w:cs="仿宋_GB2312"/>
                <w:b/>
                <w:bCs/>
                <w:sz w:val="20"/>
                <w:szCs w:val="22"/>
                <w:highlight w:val="none"/>
                <w:lang w:val="en-US" w:eastAsia="zh-CN"/>
              </w:rPr>
              <w:t>序号</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bCs/>
                <w:sz w:val="20"/>
                <w:szCs w:val="22"/>
                <w:highlight w:val="none"/>
                <w:lang w:val="en-US" w:eastAsia="zh-CN"/>
              </w:rPr>
            </w:pPr>
            <w:r>
              <w:rPr>
                <w:rFonts w:hint="eastAsia" w:ascii="Times New Roman" w:hAnsi="Times New Roman" w:eastAsia="宋体" w:cs="仿宋_GB2312"/>
                <w:b/>
                <w:bCs/>
                <w:sz w:val="20"/>
                <w:szCs w:val="22"/>
                <w:highlight w:val="none"/>
                <w:lang w:val="en-US" w:eastAsia="zh-CN"/>
              </w:rPr>
              <w:t>名称</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bCs/>
                <w:sz w:val="20"/>
                <w:szCs w:val="22"/>
                <w:highlight w:val="none"/>
                <w:lang w:val="en-US" w:eastAsia="zh-CN"/>
              </w:rPr>
            </w:pPr>
            <w:r>
              <w:rPr>
                <w:rFonts w:hint="eastAsia" w:ascii="Times New Roman" w:hAnsi="Times New Roman" w:eastAsia="宋体" w:cs="仿宋_GB2312"/>
                <w:b/>
                <w:bCs/>
                <w:sz w:val="20"/>
                <w:szCs w:val="22"/>
                <w:highlight w:val="none"/>
                <w:lang w:val="en-US" w:eastAsia="zh-CN"/>
              </w:rPr>
              <w:t>数量</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bCs/>
                <w:sz w:val="20"/>
                <w:szCs w:val="22"/>
                <w:highlight w:val="none"/>
                <w:lang w:val="en-US" w:eastAsia="zh-CN"/>
              </w:rPr>
            </w:pPr>
            <w:r>
              <w:rPr>
                <w:rFonts w:hint="eastAsia" w:ascii="Times New Roman" w:hAnsi="Times New Roman" w:eastAsia="宋体" w:cs="仿宋_GB2312"/>
                <w:b/>
                <w:bCs/>
                <w:sz w:val="20"/>
                <w:szCs w:val="22"/>
                <w:highlight w:val="none"/>
                <w:lang w:val="en-US" w:eastAsia="zh-CN"/>
              </w:rPr>
              <w:t>检修、保养内容</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bCs/>
                <w:sz w:val="20"/>
                <w:szCs w:val="22"/>
                <w:highlight w:val="none"/>
                <w:lang w:val="en-US" w:eastAsia="zh-CN"/>
              </w:rPr>
            </w:pPr>
            <w:r>
              <w:rPr>
                <w:rFonts w:hint="eastAsia" w:ascii="Times New Roman" w:hAnsi="Times New Roman" w:eastAsia="宋体" w:cs="仿宋_GB2312"/>
                <w:b/>
                <w:bCs/>
                <w:sz w:val="20"/>
                <w:szCs w:val="22"/>
                <w:highlight w:val="none"/>
                <w:lang w:val="en-US" w:eastAsia="zh-CN"/>
              </w:rPr>
              <w:t>备注</w:t>
            </w:r>
          </w:p>
        </w:tc>
      </w:tr>
      <w:tr>
        <w:tblPrEx>
          <w:tblCellMar>
            <w:top w:w="15" w:type="dxa"/>
            <w:left w:w="15" w:type="dxa"/>
            <w:bottom w:w="15" w:type="dxa"/>
            <w:right w:w="15" w:type="dxa"/>
          </w:tblCellMar>
        </w:tblPrEx>
        <w:trPr>
          <w:trHeight w:val="1904"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val="0"/>
                <w:bCs/>
                <w:sz w:val="20"/>
                <w:szCs w:val="22"/>
                <w:highlight w:val="none"/>
                <w:lang w:val="en-US" w:eastAsia="zh-CN"/>
              </w:rPr>
            </w:pPr>
            <w:r>
              <w:rPr>
                <w:rFonts w:hint="eastAsia" w:ascii="Times New Roman" w:hAnsi="Times New Roman" w:eastAsia="宋体" w:cs="仿宋_GB2312"/>
                <w:b w:val="0"/>
                <w:bCs/>
                <w:sz w:val="20"/>
                <w:szCs w:val="22"/>
                <w:highlight w:val="none"/>
                <w:lang w:val="en-US" w:eastAsia="zh-CN"/>
              </w:rPr>
              <w:t>1</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val="0"/>
                <w:bCs/>
                <w:sz w:val="20"/>
                <w:szCs w:val="22"/>
                <w:highlight w:val="none"/>
                <w:lang w:val="en-US" w:eastAsia="zh-CN"/>
              </w:rPr>
            </w:pPr>
            <w:r>
              <w:rPr>
                <w:rFonts w:hint="eastAsia" w:ascii="Times New Roman" w:hAnsi="Times New Roman" w:eastAsia="宋体" w:cs="仿宋_GB2312"/>
                <w:b w:val="0"/>
                <w:bCs/>
                <w:sz w:val="20"/>
                <w:szCs w:val="22"/>
                <w:highlight w:val="none"/>
                <w:lang w:val="en-US" w:eastAsia="zh-CN"/>
              </w:rPr>
              <w:t>暖气片</w:t>
            </w:r>
          </w:p>
        </w:tc>
        <w:tc>
          <w:tcPr>
            <w:tcW w:w="76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val="0"/>
                <w:bCs/>
                <w:sz w:val="20"/>
                <w:szCs w:val="22"/>
                <w:highlight w:val="none"/>
                <w:lang w:val="en-US" w:eastAsia="zh-CN"/>
              </w:rPr>
            </w:pPr>
            <w:r>
              <w:rPr>
                <w:rFonts w:hint="eastAsia" w:ascii="Times New Roman" w:hAnsi="Times New Roman" w:eastAsia="宋体" w:cs="仿宋_GB2312"/>
                <w:b w:val="0"/>
                <w:bCs/>
                <w:sz w:val="20"/>
                <w:szCs w:val="22"/>
                <w:highlight w:val="none"/>
                <w:lang w:val="en-US" w:eastAsia="zh-CN"/>
              </w:rPr>
              <w:t>/</w:t>
            </w:r>
          </w:p>
        </w:tc>
        <w:tc>
          <w:tcPr>
            <w:tcW w:w="506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numPr>
                <w:ilvl w:val="0"/>
                <w:numId w:val="1"/>
              </w:numPr>
              <w:tabs>
                <w:tab w:val="left" w:pos="198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宋体" w:cs="仿宋_GB2312"/>
                <w:b w:val="0"/>
                <w:bCs/>
                <w:sz w:val="20"/>
                <w:szCs w:val="22"/>
                <w:highlight w:val="none"/>
                <w:lang w:val="en-US" w:eastAsia="zh-CN"/>
              </w:rPr>
            </w:pPr>
            <w:r>
              <w:rPr>
                <w:rFonts w:hint="eastAsia" w:ascii="Times New Roman" w:hAnsi="Times New Roman" w:eastAsia="宋体" w:cs="仿宋_GB2312"/>
                <w:b w:val="0"/>
                <w:bCs/>
                <w:sz w:val="20"/>
                <w:szCs w:val="22"/>
                <w:highlight w:val="none"/>
                <w:lang w:val="en-US" w:eastAsia="zh-CN"/>
              </w:rPr>
              <w:t>供暖前整体维修保养一次，根据设备运行情况维修或更换配件，对管路及暖气片做一次清洗除垢处理；</w:t>
            </w:r>
          </w:p>
          <w:p>
            <w:pPr>
              <w:keepNext w:val="0"/>
              <w:keepLines w:val="0"/>
              <w:pageBreakBefore w:val="0"/>
              <w:widowControl w:val="0"/>
              <w:numPr>
                <w:ilvl w:val="0"/>
                <w:numId w:val="1"/>
              </w:numPr>
              <w:tabs>
                <w:tab w:val="left" w:pos="198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宋体" w:cs="仿宋_GB2312"/>
                <w:b w:val="0"/>
                <w:bCs/>
                <w:sz w:val="20"/>
                <w:szCs w:val="22"/>
                <w:highlight w:val="none"/>
                <w:lang w:val="en-US" w:eastAsia="zh-CN"/>
              </w:rPr>
            </w:pPr>
            <w:r>
              <w:rPr>
                <w:rFonts w:hint="eastAsia" w:ascii="Times New Roman" w:hAnsi="Times New Roman" w:eastAsia="宋体" w:cs="仿宋_GB2312"/>
                <w:b w:val="0"/>
                <w:bCs/>
                <w:sz w:val="20"/>
                <w:szCs w:val="22"/>
                <w:highlight w:val="none"/>
                <w:lang w:val="en-US" w:eastAsia="zh-CN"/>
              </w:rPr>
              <w:t>供暖前对地面上暖气管道及暖气片做一次除锈防腐处理；</w:t>
            </w:r>
          </w:p>
          <w:p>
            <w:pPr>
              <w:keepNext w:val="0"/>
              <w:keepLines w:val="0"/>
              <w:pageBreakBefore w:val="0"/>
              <w:widowControl w:val="0"/>
              <w:numPr>
                <w:ilvl w:val="0"/>
                <w:numId w:val="1"/>
              </w:numPr>
              <w:tabs>
                <w:tab w:val="left" w:pos="198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宋体" w:cs="仿宋_GB2312"/>
                <w:b w:val="0"/>
                <w:bCs/>
                <w:sz w:val="20"/>
                <w:szCs w:val="22"/>
                <w:highlight w:val="none"/>
                <w:lang w:val="en-US" w:eastAsia="zh-CN"/>
              </w:rPr>
            </w:pPr>
            <w:r>
              <w:rPr>
                <w:rFonts w:hint="eastAsia" w:ascii="Times New Roman" w:hAnsi="Times New Roman" w:eastAsia="宋体" w:cs="仿宋_GB2312"/>
                <w:b w:val="0"/>
                <w:bCs/>
                <w:sz w:val="20"/>
                <w:szCs w:val="22"/>
                <w:highlight w:val="none"/>
                <w:lang w:val="en-US" w:eastAsia="zh-CN"/>
              </w:rPr>
              <w:t>供暖期间每星期对全厂所有暖气管路及暖气片巡检一次，检查并处理跑冒滴漏现象。</w:t>
            </w:r>
          </w:p>
        </w:tc>
        <w:tc>
          <w:tcPr>
            <w:tcW w:w="1172"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val="0"/>
                <w:bCs/>
                <w:sz w:val="20"/>
                <w:szCs w:val="22"/>
                <w:highlight w:val="none"/>
                <w:lang w:val="en-US" w:eastAsia="zh-CN"/>
              </w:rPr>
            </w:pPr>
          </w:p>
        </w:tc>
      </w:tr>
      <w:tr>
        <w:tblPrEx>
          <w:tblCellMar>
            <w:top w:w="15" w:type="dxa"/>
            <w:left w:w="15" w:type="dxa"/>
            <w:bottom w:w="15" w:type="dxa"/>
            <w:right w:w="15" w:type="dxa"/>
          </w:tblCellMar>
        </w:tblPrEx>
        <w:trPr>
          <w:trHeight w:val="986"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val="0"/>
                <w:bCs/>
                <w:sz w:val="20"/>
                <w:szCs w:val="22"/>
                <w:highlight w:val="none"/>
                <w:lang w:val="en-US" w:eastAsia="zh-CN"/>
              </w:rPr>
            </w:pPr>
            <w:r>
              <w:rPr>
                <w:rFonts w:hint="eastAsia" w:ascii="Times New Roman" w:hAnsi="Times New Roman" w:eastAsia="宋体" w:cs="仿宋_GB2312"/>
                <w:b w:val="0"/>
                <w:bCs/>
                <w:sz w:val="20"/>
                <w:szCs w:val="22"/>
                <w:highlight w:val="none"/>
                <w:lang w:val="en-US" w:eastAsia="zh-CN"/>
              </w:rPr>
              <w:t>2</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val="0"/>
                <w:bCs/>
                <w:sz w:val="20"/>
                <w:szCs w:val="22"/>
                <w:highlight w:val="none"/>
                <w:lang w:val="en-US" w:eastAsia="zh-CN"/>
              </w:rPr>
            </w:pPr>
            <w:r>
              <w:rPr>
                <w:rFonts w:hint="eastAsia" w:ascii="Times New Roman" w:hAnsi="Times New Roman" w:eastAsia="宋体" w:cs="仿宋_GB2312"/>
                <w:b w:val="0"/>
                <w:bCs/>
                <w:sz w:val="20"/>
                <w:szCs w:val="22"/>
                <w:highlight w:val="none"/>
                <w:lang w:val="en-US" w:eastAsia="zh-CN"/>
              </w:rPr>
              <w:t>管道循环泵</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default" w:ascii="Times New Roman" w:hAnsi="Times New Roman" w:eastAsia="宋体" w:cs="仿宋_GB2312"/>
                <w:b w:val="0"/>
                <w:bCs/>
                <w:sz w:val="20"/>
                <w:szCs w:val="22"/>
                <w:highlight w:val="none"/>
                <w:lang w:val="en-US" w:eastAsia="zh-CN"/>
              </w:rPr>
            </w:pPr>
            <w:r>
              <w:rPr>
                <w:rFonts w:hint="eastAsia" w:ascii="Times New Roman" w:hAnsi="Times New Roman" w:eastAsia="宋体" w:cs="仿宋_GB2312"/>
                <w:b w:val="0"/>
                <w:bCs/>
                <w:sz w:val="20"/>
                <w:szCs w:val="22"/>
                <w:highlight w:val="none"/>
                <w:lang w:val="en-US" w:eastAsia="zh-CN"/>
              </w:rPr>
              <w:t>/</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2"/>
              </w:numPr>
              <w:tabs>
                <w:tab w:val="left" w:pos="198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宋体" w:cs="仿宋_GB2312"/>
                <w:b w:val="0"/>
                <w:sz w:val="20"/>
                <w:szCs w:val="22"/>
                <w:lang w:val="en-US" w:eastAsia="zh-CN"/>
              </w:rPr>
            </w:pPr>
            <w:r>
              <w:rPr>
                <w:rFonts w:hint="eastAsia" w:ascii="Times New Roman" w:hAnsi="Times New Roman" w:eastAsia="宋体" w:cs="仿宋_GB2312"/>
                <w:b w:val="0"/>
                <w:sz w:val="20"/>
                <w:szCs w:val="22"/>
                <w:lang w:val="en-US" w:eastAsia="zh-CN"/>
              </w:rPr>
              <w:t>供暖前对所有暖气循环泵整体检修一次，根据使用情况维修或更换配件、机械密封及叶轮等，保证供暖期间正常工作；</w:t>
            </w:r>
          </w:p>
          <w:p>
            <w:pPr>
              <w:keepNext w:val="0"/>
              <w:keepLines w:val="0"/>
              <w:pageBreakBefore w:val="0"/>
              <w:widowControl w:val="0"/>
              <w:numPr>
                <w:ilvl w:val="0"/>
                <w:numId w:val="2"/>
              </w:numPr>
              <w:tabs>
                <w:tab w:val="left" w:pos="198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宋体" w:cs="仿宋_GB2312"/>
                <w:b w:val="0"/>
                <w:sz w:val="20"/>
                <w:szCs w:val="22"/>
                <w:lang w:val="en-US" w:eastAsia="zh-CN"/>
              </w:rPr>
            </w:pPr>
            <w:r>
              <w:rPr>
                <w:rFonts w:hint="eastAsia" w:ascii="Times New Roman" w:hAnsi="Times New Roman" w:eastAsia="宋体" w:cs="仿宋_GB2312"/>
                <w:b w:val="0"/>
                <w:bCs/>
                <w:sz w:val="20"/>
                <w:szCs w:val="22"/>
                <w:highlight w:val="none"/>
                <w:lang w:val="en-US" w:eastAsia="zh-CN"/>
              </w:rPr>
              <w:t>每周巡检一次，根据巡检情况及时保养或维修。</w:t>
            </w:r>
          </w:p>
        </w:tc>
        <w:tc>
          <w:tcPr>
            <w:tcW w:w="1172" w:type="dxa"/>
            <w:vMerge w:val="continue"/>
            <w:tcBorders>
              <w:left w:val="single" w:color="000000" w:sz="4" w:space="0"/>
              <w:right w:val="single" w:color="auto"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val="0"/>
                <w:bCs/>
                <w:sz w:val="20"/>
                <w:szCs w:val="22"/>
                <w:highlight w:val="none"/>
                <w:lang w:val="en-US" w:eastAsia="zh-CN"/>
              </w:rPr>
            </w:pPr>
          </w:p>
        </w:tc>
      </w:tr>
      <w:tr>
        <w:tblPrEx>
          <w:tblCellMar>
            <w:top w:w="15" w:type="dxa"/>
            <w:left w:w="15" w:type="dxa"/>
            <w:bottom w:w="15" w:type="dxa"/>
            <w:right w:w="15" w:type="dxa"/>
          </w:tblCellMar>
        </w:tblPrEx>
        <w:trPr>
          <w:trHeight w:val="824"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val="0"/>
                <w:bCs/>
                <w:sz w:val="20"/>
                <w:szCs w:val="22"/>
                <w:highlight w:val="none"/>
                <w:lang w:val="en-US" w:eastAsia="zh-CN"/>
              </w:rPr>
            </w:pPr>
            <w:r>
              <w:rPr>
                <w:rFonts w:hint="eastAsia" w:ascii="Times New Roman" w:hAnsi="Times New Roman" w:eastAsia="宋体" w:cs="仿宋_GB2312"/>
                <w:b w:val="0"/>
                <w:bCs/>
                <w:sz w:val="20"/>
                <w:szCs w:val="22"/>
                <w:highlight w:val="none"/>
                <w:lang w:val="en-US" w:eastAsia="zh-CN"/>
              </w:rPr>
              <w:t>3</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val="0"/>
                <w:bCs/>
                <w:sz w:val="20"/>
                <w:szCs w:val="22"/>
                <w:highlight w:val="none"/>
                <w:lang w:val="en-US" w:eastAsia="zh-CN"/>
              </w:rPr>
            </w:pPr>
            <w:r>
              <w:rPr>
                <w:rFonts w:hint="eastAsia" w:ascii="Times New Roman" w:hAnsi="Times New Roman" w:eastAsia="宋体" w:cs="仿宋_GB2312"/>
                <w:b w:val="0"/>
                <w:bCs/>
                <w:sz w:val="20"/>
                <w:szCs w:val="22"/>
                <w:highlight w:val="none"/>
                <w:lang w:val="en-US" w:eastAsia="zh-CN"/>
              </w:rPr>
              <w:t>供暖管路及阀门</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val="0"/>
                <w:bCs/>
                <w:sz w:val="20"/>
                <w:szCs w:val="22"/>
                <w:highlight w:val="none"/>
                <w:lang w:val="en-US" w:eastAsia="zh-CN"/>
              </w:rPr>
            </w:pPr>
            <w:r>
              <w:rPr>
                <w:rFonts w:hint="eastAsia" w:ascii="Times New Roman" w:hAnsi="Times New Roman" w:eastAsia="宋体" w:cs="仿宋_GB2312"/>
                <w:b w:val="0"/>
                <w:bCs/>
                <w:sz w:val="20"/>
                <w:szCs w:val="22"/>
                <w:highlight w:val="none"/>
                <w:lang w:val="en-US" w:eastAsia="zh-CN"/>
              </w:rPr>
              <w:t>/</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3"/>
              </w:numPr>
              <w:tabs>
                <w:tab w:val="left" w:pos="198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宋体" w:cs="仿宋_GB2312"/>
                <w:b w:val="0"/>
                <w:bCs/>
                <w:sz w:val="20"/>
                <w:szCs w:val="22"/>
                <w:highlight w:val="none"/>
                <w:lang w:val="en-US" w:eastAsia="zh-CN"/>
              </w:rPr>
            </w:pPr>
            <w:r>
              <w:rPr>
                <w:rFonts w:hint="eastAsia" w:ascii="Times New Roman" w:hAnsi="Times New Roman" w:eastAsia="宋体" w:cs="仿宋_GB2312"/>
                <w:b w:val="0"/>
                <w:sz w:val="20"/>
                <w:szCs w:val="22"/>
                <w:lang w:val="en-US" w:eastAsia="zh-CN"/>
              </w:rPr>
              <w:t>供暖</w:t>
            </w:r>
            <w:r>
              <w:rPr>
                <w:rFonts w:hint="eastAsia" w:ascii="Times New Roman" w:hAnsi="Times New Roman" w:eastAsia="宋体" w:cs="仿宋_GB2312"/>
                <w:b w:val="0"/>
                <w:bCs/>
                <w:sz w:val="20"/>
                <w:szCs w:val="22"/>
                <w:highlight w:val="none"/>
                <w:lang w:val="en-US" w:eastAsia="zh-CN"/>
              </w:rPr>
              <w:t>前整体检修一次，根据管路情况进行维修更换，更换密封及开闭不畅的阀门；</w:t>
            </w:r>
          </w:p>
          <w:p>
            <w:pPr>
              <w:keepNext w:val="0"/>
              <w:keepLines w:val="0"/>
              <w:pageBreakBefore w:val="0"/>
              <w:widowControl w:val="0"/>
              <w:numPr>
                <w:ilvl w:val="0"/>
                <w:numId w:val="3"/>
              </w:numPr>
              <w:tabs>
                <w:tab w:val="left" w:pos="198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宋体" w:cs="仿宋_GB2312"/>
                <w:b w:val="0"/>
                <w:sz w:val="20"/>
                <w:szCs w:val="22"/>
                <w:lang w:val="en-US" w:eastAsia="zh-CN"/>
              </w:rPr>
            </w:pPr>
            <w:r>
              <w:rPr>
                <w:rFonts w:hint="eastAsia" w:ascii="Times New Roman" w:hAnsi="Times New Roman" w:eastAsia="宋体" w:cs="仿宋_GB2312"/>
                <w:b w:val="0"/>
                <w:bCs/>
                <w:sz w:val="20"/>
                <w:szCs w:val="22"/>
                <w:highlight w:val="none"/>
                <w:lang w:val="en-US" w:eastAsia="zh-CN"/>
              </w:rPr>
              <w:t>对阀门加注黄油进行润滑；</w:t>
            </w:r>
          </w:p>
          <w:p>
            <w:pPr>
              <w:keepNext w:val="0"/>
              <w:keepLines w:val="0"/>
              <w:pageBreakBefore w:val="0"/>
              <w:widowControl w:val="0"/>
              <w:numPr>
                <w:ilvl w:val="0"/>
                <w:numId w:val="3"/>
              </w:numPr>
              <w:tabs>
                <w:tab w:val="left" w:pos="198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宋体" w:cs="仿宋_GB2312"/>
                <w:b w:val="0"/>
                <w:bCs/>
                <w:sz w:val="20"/>
                <w:szCs w:val="22"/>
                <w:highlight w:val="none"/>
                <w:lang w:val="en-US" w:eastAsia="zh-CN"/>
              </w:rPr>
            </w:pPr>
            <w:r>
              <w:rPr>
                <w:rFonts w:hint="eastAsia" w:ascii="Times New Roman" w:hAnsi="Times New Roman" w:eastAsia="宋体" w:cs="仿宋_GB2312"/>
                <w:b w:val="0"/>
                <w:bCs/>
                <w:sz w:val="20"/>
                <w:szCs w:val="22"/>
                <w:highlight w:val="none"/>
                <w:lang w:val="en-US" w:eastAsia="zh-CN"/>
              </w:rPr>
              <w:t>需更换各车间（部门）、库房等地方腐蚀严重的管道。</w:t>
            </w:r>
          </w:p>
        </w:tc>
        <w:tc>
          <w:tcPr>
            <w:tcW w:w="1172" w:type="dxa"/>
            <w:vMerge w:val="continue"/>
            <w:tcBorders>
              <w:left w:val="single" w:color="000000" w:sz="4" w:space="0"/>
              <w:right w:val="single" w:color="auto"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val="0"/>
                <w:bCs/>
                <w:sz w:val="20"/>
                <w:szCs w:val="22"/>
                <w:highlight w:val="none"/>
                <w:lang w:val="en-US" w:eastAsia="zh-CN"/>
              </w:rPr>
            </w:pPr>
          </w:p>
        </w:tc>
      </w:tr>
      <w:tr>
        <w:tblPrEx>
          <w:tblCellMar>
            <w:top w:w="15" w:type="dxa"/>
            <w:left w:w="15" w:type="dxa"/>
            <w:bottom w:w="15" w:type="dxa"/>
            <w:right w:w="15" w:type="dxa"/>
          </w:tblCellMar>
        </w:tblPrEx>
        <w:trPr>
          <w:trHeight w:val="560"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val="0"/>
                <w:bCs/>
                <w:sz w:val="20"/>
                <w:szCs w:val="22"/>
                <w:highlight w:val="none"/>
                <w:lang w:val="en-US" w:eastAsia="zh-CN"/>
              </w:rPr>
            </w:pPr>
            <w:r>
              <w:rPr>
                <w:rFonts w:hint="eastAsia" w:ascii="Times New Roman" w:hAnsi="Times New Roman" w:eastAsia="宋体" w:cs="仿宋_GB2312"/>
                <w:b w:val="0"/>
                <w:bCs/>
                <w:sz w:val="20"/>
                <w:szCs w:val="22"/>
                <w:highlight w:val="none"/>
                <w:lang w:val="en-US" w:eastAsia="zh-CN"/>
              </w:rPr>
              <w:t>4</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val="0"/>
                <w:bCs/>
                <w:sz w:val="20"/>
                <w:szCs w:val="22"/>
                <w:highlight w:val="none"/>
                <w:lang w:val="en-US" w:eastAsia="zh-CN"/>
              </w:rPr>
            </w:pPr>
            <w:r>
              <w:rPr>
                <w:rFonts w:hint="eastAsia" w:ascii="Times New Roman" w:hAnsi="Times New Roman" w:eastAsia="宋体" w:cs="仿宋_GB2312"/>
                <w:b w:val="0"/>
                <w:bCs/>
                <w:sz w:val="20"/>
                <w:szCs w:val="22"/>
                <w:highlight w:val="none"/>
                <w:lang w:val="en-US" w:eastAsia="zh-CN"/>
              </w:rPr>
              <w:t>供水管路及阀门</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val="0"/>
                <w:bCs/>
                <w:sz w:val="20"/>
                <w:szCs w:val="22"/>
                <w:highlight w:val="none"/>
                <w:lang w:val="en-US" w:eastAsia="zh-CN"/>
              </w:rPr>
            </w:pPr>
            <w:r>
              <w:rPr>
                <w:rFonts w:hint="eastAsia" w:ascii="Times New Roman" w:hAnsi="Times New Roman" w:eastAsia="宋体" w:cs="仿宋_GB2312"/>
                <w:b w:val="0"/>
                <w:bCs/>
                <w:sz w:val="20"/>
                <w:szCs w:val="22"/>
                <w:highlight w:val="none"/>
                <w:lang w:val="en-US" w:eastAsia="zh-CN"/>
              </w:rPr>
              <w:t>/</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4"/>
              </w:numPr>
              <w:tabs>
                <w:tab w:val="left" w:pos="198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宋体" w:cs="仿宋_GB2312"/>
                <w:b w:val="0"/>
                <w:bCs/>
                <w:sz w:val="20"/>
                <w:szCs w:val="22"/>
                <w:highlight w:val="none"/>
                <w:lang w:val="en-US" w:eastAsia="zh-CN"/>
              </w:rPr>
            </w:pPr>
            <w:r>
              <w:rPr>
                <w:rFonts w:hint="eastAsia" w:ascii="Times New Roman" w:hAnsi="Times New Roman" w:eastAsia="宋体" w:cs="仿宋_GB2312"/>
                <w:b w:val="0"/>
                <w:bCs/>
                <w:sz w:val="20"/>
                <w:szCs w:val="22"/>
                <w:highlight w:val="none"/>
                <w:lang w:val="en-US" w:eastAsia="zh-CN"/>
              </w:rPr>
              <w:t>每半年整体检修一次，根据管路情况进行维修更换，更换密封及开闭不畅的阀门；</w:t>
            </w:r>
          </w:p>
          <w:p>
            <w:pPr>
              <w:keepNext w:val="0"/>
              <w:keepLines w:val="0"/>
              <w:pageBreakBefore w:val="0"/>
              <w:widowControl w:val="0"/>
              <w:numPr>
                <w:ilvl w:val="0"/>
                <w:numId w:val="4"/>
              </w:numPr>
              <w:tabs>
                <w:tab w:val="left" w:pos="198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宋体" w:cs="仿宋_GB2312"/>
                <w:b w:val="0"/>
                <w:sz w:val="20"/>
                <w:szCs w:val="22"/>
                <w:lang w:val="en-US" w:eastAsia="zh-CN"/>
              </w:rPr>
            </w:pPr>
            <w:r>
              <w:rPr>
                <w:rFonts w:hint="eastAsia" w:ascii="Times New Roman" w:hAnsi="Times New Roman" w:eastAsia="宋体" w:cs="仿宋_GB2312"/>
                <w:b w:val="0"/>
                <w:bCs/>
                <w:sz w:val="20"/>
                <w:szCs w:val="22"/>
                <w:highlight w:val="none"/>
                <w:lang w:val="en-US" w:eastAsia="zh-CN"/>
              </w:rPr>
              <w:t>对阀门加注黄油进行润滑；</w:t>
            </w:r>
          </w:p>
          <w:p>
            <w:pPr>
              <w:keepNext w:val="0"/>
              <w:keepLines w:val="0"/>
              <w:pageBreakBefore w:val="0"/>
              <w:widowControl w:val="0"/>
              <w:numPr>
                <w:ilvl w:val="0"/>
                <w:numId w:val="4"/>
              </w:numPr>
              <w:tabs>
                <w:tab w:val="left" w:pos="198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宋体" w:cs="仿宋_GB2312"/>
                <w:b w:val="0"/>
                <w:bCs/>
                <w:sz w:val="20"/>
                <w:szCs w:val="22"/>
                <w:highlight w:val="none"/>
                <w:lang w:val="en-US" w:eastAsia="zh-CN"/>
              </w:rPr>
            </w:pPr>
            <w:r>
              <w:rPr>
                <w:rFonts w:hint="eastAsia" w:ascii="Times New Roman" w:hAnsi="Times New Roman" w:eastAsia="宋体" w:cs="仿宋_GB2312"/>
                <w:b w:val="0"/>
                <w:bCs/>
                <w:sz w:val="20"/>
                <w:szCs w:val="22"/>
                <w:highlight w:val="none"/>
                <w:lang w:val="en-US" w:eastAsia="zh-CN"/>
              </w:rPr>
              <w:t>需更换各车间（部门）、库房等地方腐蚀严重的管道。</w:t>
            </w:r>
          </w:p>
        </w:tc>
        <w:tc>
          <w:tcPr>
            <w:tcW w:w="1172"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val="0"/>
                <w:bCs/>
                <w:sz w:val="20"/>
                <w:szCs w:val="22"/>
                <w:highlight w:val="none"/>
                <w:lang w:val="en-US" w:eastAsia="zh-CN"/>
              </w:rPr>
            </w:pPr>
          </w:p>
        </w:tc>
      </w:tr>
      <w:tr>
        <w:tblPrEx>
          <w:tblCellMar>
            <w:top w:w="15" w:type="dxa"/>
            <w:left w:w="15" w:type="dxa"/>
            <w:bottom w:w="15" w:type="dxa"/>
            <w:right w:w="15" w:type="dxa"/>
          </w:tblCellMar>
        </w:tblPrEx>
        <w:trPr>
          <w:trHeight w:val="1074" w:hRule="atLeast"/>
          <w:jc w:val="center"/>
        </w:trPr>
        <w:tc>
          <w:tcPr>
            <w:tcW w:w="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val="0"/>
                <w:bCs/>
                <w:sz w:val="20"/>
                <w:szCs w:val="22"/>
                <w:highlight w:val="none"/>
                <w:lang w:val="en-US" w:eastAsia="zh-CN"/>
              </w:rPr>
            </w:pPr>
            <w:r>
              <w:rPr>
                <w:rFonts w:hint="eastAsia" w:ascii="Times New Roman" w:hAnsi="Times New Roman" w:eastAsia="宋体" w:cs="仿宋_GB2312"/>
                <w:b w:val="0"/>
                <w:bCs/>
                <w:sz w:val="20"/>
                <w:szCs w:val="22"/>
                <w:highlight w:val="none"/>
                <w:lang w:val="en-US" w:eastAsia="zh-CN"/>
              </w:rPr>
              <w:t>5</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val="0"/>
                <w:bCs/>
                <w:sz w:val="20"/>
                <w:szCs w:val="22"/>
                <w:highlight w:val="none"/>
                <w:lang w:val="en-US" w:eastAsia="zh-CN"/>
              </w:rPr>
            </w:pPr>
            <w:r>
              <w:rPr>
                <w:rFonts w:hint="eastAsia" w:ascii="Times New Roman" w:hAnsi="Times New Roman" w:eastAsia="宋体" w:cs="仿宋_GB2312"/>
                <w:b w:val="0"/>
                <w:bCs/>
                <w:sz w:val="20"/>
                <w:szCs w:val="22"/>
                <w:highlight w:val="none"/>
                <w:lang w:val="en-US" w:eastAsia="zh-CN"/>
              </w:rPr>
              <w:t>下水管路</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val="0"/>
                <w:bCs/>
                <w:sz w:val="20"/>
                <w:szCs w:val="22"/>
                <w:highlight w:val="none"/>
                <w:lang w:val="en-US" w:eastAsia="zh-CN"/>
              </w:rPr>
            </w:pPr>
          </w:p>
        </w:tc>
        <w:tc>
          <w:tcPr>
            <w:tcW w:w="5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5"/>
              </w:numPr>
              <w:tabs>
                <w:tab w:val="left" w:pos="198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宋体" w:cs="仿宋_GB2312"/>
                <w:b w:val="0"/>
                <w:sz w:val="20"/>
                <w:szCs w:val="22"/>
                <w:lang w:val="en-US" w:eastAsia="zh-CN"/>
              </w:rPr>
            </w:pPr>
            <w:r>
              <w:rPr>
                <w:rFonts w:hint="eastAsia" w:ascii="Times New Roman" w:hAnsi="Times New Roman" w:eastAsia="宋体" w:cs="仿宋_GB2312"/>
                <w:b w:val="0"/>
                <w:bCs/>
                <w:sz w:val="20"/>
                <w:szCs w:val="22"/>
                <w:highlight w:val="none"/>
                <w:lang w:val="en-US" w:eastAsia="zh-CN"/>
              </w:rPr>
              <w:t>对全厂车间、休息室、办公楼等所有下水管路不畅的部位进行疏通，损坏的阀门和腐蚀严重管路进行更换（包括地下部分），保证下水通畅；</w:t>
            </w:r>
          </w:p>
          <w:p>
            <w:pPr>
              <w:keepNext w:val="0"/>
              <w:keepLines w:val="0"/>
              <w:pageBreakBefore w:val="0"/>
              <w:widowControl w:val="0"/>
              <w:numPr>
                <w:ilvl w:val="0"/>
                <w:numId w:val="5"/>
              </w:numPr>
              <w:tabs>
                <w:tab w:val="left" w:pos="198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宋体" w:cs="仿宋_GB2312"/>
                <w:b w:val="0"/>
                <w:bCs/>
                <w:sz w:val="20"/>
                <w:szCs w:val="22"/>
                <w:highlight w:val="none"/>
                <w:lang w:val="en-US" w:eastAsia="zh-CN"/>
              </w:rPr>
            </w:pPr>
            <w:r>
              <w:rPr>
                <w:rFonts w:hint="eastAsia" w:ascii="Times New Roman" w:hAnsi="Times New Roman" w:eastAsia="宋体" w:cs="仿宋_GB2312"/>
                <w:b w:val="0"/>
                <w:bCs/>
                <w:sz w:val="20"/>
                <w:szCs w:val="22"/>
                <w:highlight w:val="none"/>
                <w:lang w:val="en-US" w:eastAsia="zh-CN"/>
              </w:rPr>
              <w:t>合同期内至少清理一次全厂所有污水井及沉淀池杂物。</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val="0"/>
                <w:bCs/>
                <w:sz w:val="20"/>
                <w:szCs w:val="22"/>
                <w:highlight w:val="none"/>
                <w:lang w:val="en-US" w:eastAsia="zh-CN"/>
              </w:rPr>
            </w:pPr>
            <w:r>
              <w:rPr>
                <w:rFonts w:hint="eastAsia" w:ascii="Times New Roman" w:hAnsi="Times New Roman" w:eastAsia="宋体" w:cs="仿宋_GB2312"/>
                <w:b w:val="0"/>
                <w:bCs/>
                <w:sz w:val="20"/>
                <w:szCs w:val="22"/>
                <w:highlight w:val="none"/>
                <w:lang w:val="en-US" w:eastAsia="zh-CN"/>
              </w:rPr>
              <w:t>包括厕所下水</w:t>
            </w:r>
          </w:p>
        </w:tc>
      </w:tr>
      <w:tr>
        <w:tblPrEx>
          <w:tblCellMar>
            <w:top w:w="15" w:type="dxa"/>
            <w:left w:w="15" w:type="dxa"/>
            <w:bottom w:w="15" w:type="dxa"/>
            <w:right w:w="15" w:type="dxa"/>
          </w:tblCellMar>
        </w:tblPrEx>
        <w:trPr>
          <w:trHeight w:val="600" w:hRule="atLeast"/>
          <w:jc w:val="center"/>
        </w:trPr>
        <w:tc>
          <w:tcPr>
            <w:tcW w:w="912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left"/>
              <w:textAlignment w:val="auto"/>
              <w:rPr>
                <w:rFonts w:hint="default" w:ascii="Times New Roman" w:hAnsi="Times New Roman" w:eastAsia="宋体" w:cs="仿宋_GB2312"/>
                <w:b w:val="0"/>
                <w:bCs/>
                <w:sz w:val="20"/>
                <w:szCs w:val="22"/>
                <w:highlight w:val="none"/>
                <w:lang w:val="en-US" w:eastAsia="zh-CN"/>
              </w:rPr>
            </w:pPr>
            <w:r>
              <w:rPr>
                <w:rFonts w:hint="eastAsia" w:ascii="Times New Roman" w:hAnsi="Times New Roman" w:cs="仿宋_GB2312"/>
                <w:b w:val="0"/>
                <w:bCs/>
                <w:sz w:val="20"/>
                <w:szCs w:val="22"/>
                <w:highlight w:val="none"/>
                <w:lang w:val="en-US" w:eastAsia="zh-CN"/>
              </w:rPr>
              <w:t>备注：包含</w:t>
            </w:r>
            <w:r>
              <w:rPr>
                <w:rFonts w:hint="eastAsia" w:ascii="Times New Roman" w:hAnsi="Times New Roman" w:eastAsia="宋体" w:cs="宋体"/>
                <w:sz w:val="20"/>
                <w:szCs w:val="20"/>
                <w:lang w:val="en-US" w:eastAsia="zh-CN"/>
              </w:rPr>
              <w:t>厂区供水管路（因2023年厂区暖气改造，暖气设备设施均在质保期内，需剔除厂区暖气设备设施），</w:t>
            </w:r>
            <w:r>
              <w:rPr>
                <w:rFonts w:hint="eastAsia" w:ascii="Times New Roman" w:hAnsi="Times New Roman" w:cs="宋体"/>
                <w:sz w:val="20"/>
                <w:szCs w:val="20"/>
                <w:lang w:val="en-US" w:eastAsia="zh-CN"/>
              </w:rPr>
              <w:t>封尘剂车间（</w:t>
            </w:r>
            <w:r>
              <w:rPr>
                <w:rFonts w:hint="eastAsia" w:ascii="Times New Roman" w:hAnsi="Times New Roman" w:eastAsia="宋体" w:cs="宋体"/>
                <w:sz w:val="20"/>
                <w:szCs w:val="20"/>
                <w:lang w:val="en-US" w:eastAsia="zh-CN"/>
              </w:rPr>
              <w:t>安太堡、安家岭、木瓜界三个</w:t>
            </w:r>
            <w:r>
              <w:rPr>
                <w:rFonts w:hint="eastAsia" w:ascii="Times New Roman" w:hAnsi="Times New Roman" w:cs="宋体"/>
                <w:sz w:val="20"/>
                <w:szCs w:val="20"/>
                <w:lang w:val="en-US" w:eastAsia="zh-CN"/>
              </w:rPr>
              <w:t>作业点）、东露天驻地区域的水、暖设备设施。</w:t>
            </w:r>
          </w:p>
        </w:tc>
      </w:tr>
    </w:tbl>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b/>
          <w:bCs w:val="0"/>
          <w:sz w:val="24"/>
          <w:szCs w:val="24"/>
          <w:highlight w:val="none"/>
          <w:lang w:val="en-US" w:eastAsia="zh-CN"/>
        </w:rPr>
      </w:pPr>
      <w:r>
        <w:rPr>
          <w:rFonts w:hint="eastAsia" w:ascii="Times New Roman" w:hAnsi="Times New Roman" w:eastAsia="宋体" w:cs="宋体"/>
          <w:b/>
          <w:bCs w:val="0"/>
          <w:sz w:val="24"/>
          <w:szCs w:val="24"/>
          <w:lang w:val="en-US" w:eastAsia="zh-CN"/>
        </w:rPr>
        <w:t>表2.油脂化工厂供电设备设施</w:t>
      </w:r>
    </w:p>
    <w:tbl>
      <w:tblPr>
        <w:tblStyle w:val="6"/>
        <w:tblW w:w="9124" w:type="dxa"/>
        <w:tblInd w:w="0" w:type="dxa"/>
        <w:tblLayout w:type="fixed"/>
        <w:tblCellMar>
          <w:top w:w="15" w:type="dxa"/>
          <w:left w:w="15" w:type="dxa"/>
          <w:bottom w:w="15" w:type="dxa"/>
          <w:right w:w="15" w:type="dxa"/>
        </w:tblCellMar>
      </w:tblPr>
      <w:tblGrid>
        <w:gridCol w:w="779"/>
        <w:gridCol w:w="1368"/>
        <w:gridCol w:w="6186"/>
        <w:gridCol w:w="791"/>
      </w:tblGrid>
      <w:tr>
        <w:tblPrEx>
          <w:tblCellMar>
            <w:top w:w="15" w:type="dxa"/>
            <w:left w:w="15" w:type="dxa"/>
            <w:bottom w:w="15" w:type="dxa"/>
            <w:right w:w="15" w:type="dxa"/>
          </w:tblCellMar>
        </w:tblPrEx>
        <w:trPr>
          <w:trHeight w:val="363"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bCs w:val="0"/>
                <w:sz w:val="20"/>
                <w:szCs w:val="20"/>
                <w:highlight w:val="none"/>
                <w:lang w:val="en-US" w:eastAsia="zh-CN"/>
              </w:rPr>
            </w:pPr>
            <w:r>
              <w:rPr>
                <w:rFonts w:hint="eastAsia" w:ascii="Times New Roman" w:hAnsi="Times New Roman" w:eastAsia="宋体" w:cs="仿宋_GB2312"/>
                <w:b/>
                <w:bCs w:val="0"/>
                <w:sz w:val="20"/>
                <w:szCs w:val="20"/>
                <w:highlight w:val="none"/>
                <w:lang w:val="en-US" w:eastAsia="zh-CN"/>
              </w:rPr>
              <w:t>序号</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bCs w:val="0"/>
                <w:sz w:val="20"/>
                <w:szCs w:val="20"/>
                <w:highlight w:val="none"/>
                <w:lang w:val="en-US" w:eastAsia="zh-CN"/>
              </w:rPr>
            </w:pPr>
            <w:r>
              <w:rPr>
                <w:rFonts w:hint="eastAsia" w:ascii="Times New Roman" w:hAnsi="Times New Roman" w:eastAsia="宋体" w:cs="仿宋_GB2312"/>
                <w:b/>
                <w:bCs w:val="0"/>
                <w:sz w:val="20"/>
                <w:szCs w:val="20"/>
                <w:highlight w:val="none"/>
                <w:lang w:val="en-US" w:eastAsia="zh-CN"/>
              </w:rPr>
              <w:t>名称</w:t>
            </w:r>
          </w:p>
        </w:tc>
        <w:tc>
          <w:tcPr>
            <w:tcW w:w="6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bCs w:val="0"/>
                <w:sz w:val="20"/>
                <w:szCs w:val="20"/>
                <w:highlight w:val="none"/>
                <w:lang w:val="en-US" w:eastAsia="zh-CN"/>
              </w:rPr>
            </w:pPr>
            <w:r>
              <w:rPr>
                <w:rFonts w:hint="eastAsia" w:ascii="Times New Roman" w:hAnsi="Times New Roman" w:eastAsia="宋体" w:cs="仿宋_GB2312"/>
                <w:b/>
                <w:bCs w:val="0"/>
                <w:sz w:val="20"/>
                <w:szCs w:val="20"/>
                <w:highlight w:val="none"/>
                <w:lang w:val="en-US" w:eastAsia="zh-CN"/>
              </w:rPr>
              <w:t>检修、保养内容</w:t>
            </w:r>
          </w:p>
        </w:tc>
        <w:tc>
          <w:tcPr>
            <w:tcW w:w="79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bCs w:val="0"/>
                <w:sz w:val="20"/>
                <w:szCs w:val="20"/>
                <w:highlight w:val="none"/>
                <w:lang w:val="en-US" w:eastAsia="zh-CN"/>
              </w:rPr>
            </w:pPr>
            <w:r>
              <w:rPr>
                <w:rFonts w:hint="eastAsia" w:ascii="Times New Roman" w:hAnsi="Times New Roman" w:eastAsia="宋体" w:cs="仿宋_GB2312"/>
                <w:b/>
                <w:bCs w:val="0"/>
                <w:sz w:val="20"/>
                <w:szCs w:val="20"/>
                <w:highlight w:val="none"/>
                <w:lang w:val="en-US" w:eastAsia="zh-CN"/>
              </w:rPr>
              <w:t>备注</w:t>
            </w:r>
          </w:p>
        </w:tc>
      </w:tr>
      <w:tr>
        <w:tblPrEx>
          <w:tblCellMar>
            <w:top w:w="15" w:type="dxa"/>
            <w:left w:w="15" w:type="dxa"/>
            <w:bottom w:w="15" w:type="dxa"/>
            <w:right w:w="15" w:type="dxa"/>
          </w:tblCellMar>
        </w:tblPrEx>
        <w:trPr>
          <w:trHeight w:val="363"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val="0"/>
                <w:bCs/>
                <w:sz w:val="20"/>
                <w:szCs w:val="20"/>
                <w:highlight w:val="none"/>
                <w:lang w:val="en-US" w:eastAsia="zh-CN"/>
              </w:rPr>
            </w:pPr>
            <w:r>
              <w:rPr>
                <w:rFonts w:hint="eastAsia" w:ascii="Times New Roman" w:hAnsi="Times New Roman" w:eastAsia="宋体" w:cs="仿宋_GB2312"/>
                <w:b w:val="0"/>
                <w:bCs/>
                <w:sz w:val="20"/>
                <w:szCs w:val="20"/>
                <w:highlight w:val="none"/>
                <w:lang w:val="en-US" w:eastAsia="zh-CN"/>
              </w:rPr>
              <w:t>1</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val="0"/>
                <w:bCs/>
                <w:sz w:val="20"/>
                <w:szCs w:val="20"/>
                <w:highlight w:val="none"/>
                <w:lang w:val="en-US" w:eastAsia="zh-CN"/>
              </w:rPr>
            </w:pPr>
            <w:r>
              <w:rPr>
                <w:rFonts w:hint="eastAsia" w:ascii="Times New Roman" w:hAnsi="Times New Roman" w:eastAsia="宋体" w:cs="仿宋_GB2312"/>
                <w:b w:val="0"/>
                <w:bCs/>
                <w:sz w:val="20"/>
                <w:szCs w:val="20"/>
                <w:highlight w:val="none"/>
                <w:lang w:val="en-US" w:eastAsia="zh-CN"/>
              </w:rPr>
              <w:t>防冻液车间（包括车用、煤用）</w:t>
            </w:r>
          </w:p>
        </w:tc>
        <w:tc>
          <w:tcPr>
            <w:tcW w:w="618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numPr>
                <w:ilvl w:val="0"/>
                <w:numId w:val="6"/>
              </w:numPr>
              <w:tabs>
                <w:tab w:val="left" w:pos="198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宋体" w:cs="仿宋_GB2312"/>
                <w:b w:val="0"/>
                <w:sz w:val="20"/>
                <w:szCs w:val="20"/>
                <w:lang w:val="en-US" w:eastAsia="zh-CN"/>
              </w:rPr>
            </w:pPr>
            <w:r>
              <w:rPr>
                <w:rFonts w:hint="eastAsia" w:ascii="Times New Roman" w:hAnsi="Times New Roman" w:eastAsia="宋体" w:cs="仿宋_GB2312"/>
                <w:b w:val="0"/>
                <w:sz w:val="20"/>
                <w:szCs w:val="20"/>
                <w:lang w:val="en-US" w:eastAsia="zh-CN"/>
              </w:rPr>
              <w:t>更换损坏的照明灯；</w:t>
            </w:r>
          </w:p>
          <w:p>
            <w:pPr>
              <w:keepNext w:val="0"/>
              <w:keepLines w:val="0"/>
              <w:pageBreakBefore w:val="0"/>
              <w:widowControl w:val="0"/>
              <w:numPr>
                <w:ilvl w:val="0"/>
                <w:numId w:val="6"/>
              </w:numPr>
              <w:tabs>
                <w:tab w:val="left" w:pos="198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宋体" w:cs="仿宋_GB2312"/>
                <w:b w:val="0"/>
                <w:sz w:val="20"/>
                <w:szCs w:val="20"/>
                <w:lang w:val="en-US" w:eastAsia="zh-CN"/>
              </w:rPr>
            </w:pPr>
            <w:r>
              <w:rPr>
                <w:rFonts w:hint="eastAsia" w:ascii="Times New Roman" w:hAnsi="Times New Roman" w:eastAsia="宋体" w:cs="仿宋_GB2312"/>
                <w:b w:val="0"/>
                <w:sz w:val="20"/>
                <w:szCs w:val="20"/>
                <w:lang w:val="en-US" w:eastAsia="zh-CN"/>
              </w:rPr>
              <w:t>更换老化严重的电缆电线；</w:t>
            </w:r>
          </w:p>
          <w:p>
            <w:pPr>
              <w:keepNext w:val="0"/>
              <w:keepLines w:val="0"/>
              <w:pageBreakBefore w:val="0"/>
              <w:widowControl w:val="0"/>
              <w:numPr>
                <w:ilvl w:val="0"/>
                <w:numId w:val="6"/>
              </w:numPr>
              <w:tabs>
                <w:tab w:val="left" w:pos="198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宋体" w:cs="仿宋_GB2312"/>
                <w:b w:val="0"/>
                <w:sz w:val="20"/>
                <w:szCs w:val="20"/>
                <w:lang w:val="en-US" w:eastAsia="zh-CN"/>
              </w:rPr>
            </w:pPr>
            <w:r>
              <w:rPr>
                <w:rFonts w:hint="eastAsia" w:ascii="Times New Roman" w:hAnsi="Times New Roman" w:eastAsia="宋体" w:cs="仿宋_GB2312"/>
                <w:b w:val="0"/>
                <w:sz w:val="20"/>
                <w:szCs w:val="20"/>
                <w:lang w:val="en-US" w:eastAsia="zh-CN"/>
              </w:rPr>
              <w:t>维修或更换车间内、外及罐区损坏的配电箱。</w:t>
            </w:r>
          </w:p>
        </w:tc>
        <w:tc>
          <w:tcPr>
            <w:tcW w:w="79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rPr>
                <w:rFonts w:hint="eastAsia" w:ascii="Times New Roman" w:hAnsi="Times New Roman" w:eastAsia="宋体" w:cs="仿宋_GB2312"/>
                <w:b w:val="0"/>
                <w:bCs/>
                <w:sz w:val="20"/>
                <w:szCs w:val="20"/>
                <w:highlight w:val="none"/>
                <w:lang w:val="en-US" w:eastAsia="zh-CN"/>
              </w:rPr>
            </w:pPr>
          </w:p>
        </w:tc>
      </w:tr>
      <w:tr>
        <w:tblPrEx>
          <w:tblCellMar>
            <w:top w:w="15" w:type="dxa"/>
            <w:left w:w="15" w:type="dxa"/>
            <w:bottom w:w="15" w:type="dxa"/>
            <w:right w:w="15" w:type="dxa"/>
          </w:tblCellMar>
        </w:tblPrEx>
        <w:trPr>
          <w:trHeight w:val="1564"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val="0"/>
                <w:bCs/>
                <w:sz w:val="20"/>
                <w:szCs w:val="20"/>
                <w:highlight w:val="none"/>
                <w:lang w:val="en-US" w:eastAsia="zh-CN"/>
              </w:rPr>
            </w:pPr>
            <w:r>
              <w:rPr>
                <w:rFonts w:hint="eastAsia" w:ascii="Times New Roman" w:hAnsi="Times New Roman" w:eastAsia="宋体" w:cs="仿宋_GB2312"/>
                <w:b w:val="0"/>
                <w:bCs/>
                <w:sz w:val="20"/>
                <w:szCs w:val="20"/>
                <w:highlight w:val="none"/>
                <w:lang w:val="en-US" w:eastAsia="zh-CN"/>
              </w:rPr>
              <w:t>2</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val="0"/>
                <w:bCs/>
                <w:sz w:val="20"/>
                <w:szCs w:val="20"/>
                <w:highlight w:val="none"/>
                <w:lang w:val="en-US" w:eastAsia="zh-CN"/>
              </w:rPr>
            </w:pPr>
            <w:r>
              <w:rPr>
                <w:rFonts w:hint="eastAsia" w:ascii="Times New Roman" w:hAnsi="Times New Roman" w:eastAsia="宋体" w:cs="仿宋_GB2312"/>
                <w:b w:val="0"/>
                <w:bCs/>
                <w:sz w:val="20"/>
                <w:szCs w:val="20"/>
                <w:highlight w:val="none"/>
                <w:lang w:val="en-US" w:eastAsia="zh-CN"/>
              </w:rPr>
              <w:t>化工车间</w:t>
            </w:r>
          </w:p>
        </w:tc>
        <w:tc>
          <w:tcPr>
            <w:tcW w:w="618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numPr>
                <w:ilvl w:val="0"/>
                <w:numId w:val="7"/>
              </w:numPr>
              <w:tabs>
                <w:tab w:val="left" w:pos="198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宋体" w:cs="仿宋_GB2312"/>
                <w:b w:val="0"/>
                <w:sz w:val="20"/>
                <w:szCs w:val="20"/>
                <w:lang w:val="en-US" w:eastAsia="zh-CN"/>
              </w:rPr>
            </w:pPr>
            <w:r>
              <w:rPr>
                <w:rFonts w:hint="eastAsia" w:ascii="Times New Roman" w:hAnsi="Times New Roman" w:eastAsia="宋体" w:cs="仿宋_GB2312"/>
                <w:b w:val="0"/>
                <w:sz w:val="20"/>
                <w:szCs w:val="20"/>
                <w:lang w:val="en-US" w:eastAsia="zh-CN"/>
              </w:rPr>
              <w:t>更换损坏的防爆照明灯；</w:t>
            </w:r>
          </w:p>
          <w:p>
            <w:pPr>
              <w:keepNext w:val="0"/>
              <w:keepLines w:val="0"/>
              <w:pageBreakBefore w:val="0"/>
              <w:widowControl w:val="0"/>
              <w:numPr>
                <w:ilvl w:val="0"/>
                <w:numId w:val="7"/>
              </w:numPr>
              <w:tabs>
                <w:tab w:val="left" w:pos="198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宋体" w:cs="仿宋_GB2312"/>
                <w:b w:val="0"/>
                <w:sz w:val="20"/>
                <w:szCs w:val="20"/>
                <w:lang w:val="en-US" w:eastAsia="zh-CN"/>
              </w:rPr>
            </w:pPr>
            <w:r>
              <w:rPr>
                <w:rFonts w:hint="eastAsia" w:ascii="Times New Roman" w:hAnsi="Times New Roman" w:eastAsia="宋体" w:cs="仿宋_GB2312"/>
                <w:b w:val="0"/>
                <w:sz w:val="20"/>
                <w:szCs w:val="20"/>
                <w:lang w:val="en-US" w:eastAsia="zh-CN"/>
              </w:rPr>
              <w:t>更换老化严重的电缆电线；</w:t>
            </w:r>
          </w:p>
          <w:p>
            <w:pPr>
              <w:keepNext w:val="0"/>
              <w:keepLines w:val="0"/>
              <w:pageBreakBefore w:val="0"/>
              <w:widowControl w:val="0"/>
              <w:numPr>
                <w:ilvl w:val="0"/>
                <w:numId w:val="7"/>
              </w:numPr>
              <w:tabs>
                <w:tab w:val="left" w:pos="198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宋体" w:cs="仿宋_GB2312"/>
                <w:b w:val="0"/>
                <w:bCs/>
                <w:sz w:val="20"/>
                <w:szCs w:val="20"/>
                <w:highlight w:val="none"/>
                <w:lang w:val="en-US" w:eastAsia="zh-CN"/>
              </w:rPr>
            </w:pPr>
            <w:r>
              <w:rPr>
                <w:rFonts w:hint="eastAsia" w:ascii="Times New Roman" w:hAnsi="Times New Roman" w:eastAsia="宋体" w:cs="仿宋_GB2312"/>
                <w:b w:val="0"/>
                <w:sz w:val="20"/>
                <w:szCs w:val="20"/>
                <w:lang w:val="en-US" w:eastAsia="zh-CN"/>
              </w:rPr>
              <w:t>维修或更换车间内损坏的配电箱。</w:t>
            </w:r>
          </w:p>
        </w:tc>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rPr>
                <w:rFonts w:hint="eastAsia" w:ascii="Times New Roman" w:hAnsi="Times New Roman" w:eastAsia="宋体" w:cs="仿宋_GB2312"/>
                <w:b w:val="0"/>
                <w:bCs/>
                <w:sz w:val="20"/>
                <w:szCs w:val="20"/>
                <w:highlight w:val="none"/>
                <w:lang w:val="en-US" w:eastAsia="zh-CN"/>
              </w:rPr>
            </w:pPr>
          </w:p>
        </w:tc>
      </w:tr>
      <w:tr>
        <w:tblPrEx>
          <w:tblCellMar>
            <w:top w:w="15" w:type="dxa"/>
            <w:left w:w="15" w:type="dxa"/>
            <w:bottom w:w="15" w:type="dxa"/>
            <w:right w:w="15" w:type="dxa"/>
          </w:tblCellMar>
        </w:tblPrEx>
        <w:trPr>
          <w:trHeight w:val="363"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val="0"/>
                <w:bCs/>
                <w:sz w:val="20"/>
                <w:szCs w:val="20"/>
                <w:highlight w:val="none"/>
                <w:lang w:val="en-US" w:eastAsia="zh-CN"/>
              </w:rPr>
            </w:pPr>
            <w:r>
              <w:rPr>
                <w:rFonts w:hint="eastAsia" w:ascii="Times New Roman" w:hAnsi="Times New Roman" w:eastAsia="宋体" w:cs="仿宋_GB2312"/>
                <w:b w:val="0"/>
                <w:bCs/>
                <w:sz w:val="20"/>
                <w:szCs w:val="20"/>
                <w:highlight w:val="none"/>
                <w:lang w:val="en-US" w:eastAsia="zh-CN"/>
              </w:rPr>
              <w:t>3</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default" w:ascii="Times New Roman" w:hAnsi="Times New Roman" w:eastAsia="宋体" w:cs="仿宋_GB2312"/>
                <w:b w:val="0"/>
                <w:bCs/>
                <w:sz w:val="20"/>
                <w:szCs w:val="20"/>
                <w:highlight w:val="none"/>
                <w:lang w:val="en-US" w:eastAsia="zh-CN"/>
              </w:rPr>
            </w:pPr>
            <w:r>
              <w:rPr>
                <w:rFonts w:hint="eastAsia" w:ascii="Times New Roman" w:hAnsi="Times New Roman" w:eastAsia="宋体" w:cs="仿宋_GB2312"/>
                <w:b w:val="0"/>
                <w:bCs/>
                <w:sz w:val="20"/>
                <w:szCs w:val="20"/>
                <w:highlight w:val="none"/>
                <w:lang w:val="en-US" w:eastAsia="zh-CN"/>
              </w:rPr>
              <w:t>东露天</w:t>
            </w:r>
            <w:r>
              <w:rPr>
                <w:rFonts w:hint="eastAsia" w:ascii="Times New Roman" w:hAnsi="Times New Roman" w:cs="仿宋_GB2312"/>
                <w:b w:val="0"/>
                <w:bCs/>
                <w:sz w:val="20"/>
                <w:szCs w:val="20"/>
                <w:highlight w:val="none"/>
                <w:lang w:val="en-US" w:eastAsia="zh-CN"/>
              </w:rPr>
              <w:t>驻地</w:t>
            </w:r>
          </w:p>
        </w:tc>
        <w:tc>
          <w:tcPr>
            <w:tcW w:w="618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numPr>
                <w:ilvl w:val="0"/>
                <w:numId w:val="8"/>
              </w:numPr>
              <w:tabs>
                <w:tab w:val="left" w:pos="198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宋体" w:cs="仿宋_GB2312"/>
                <w:b w:val="0"/>
                <w:sz w:val="20"/>
                <w:szCs w:val="20"/>
                <w:lang w:val="en-US" w:eastAsia="zh-CN"/>
              </w:rPr>
            </w:pPr>
            <w:r>
              <w:rPr>
                <w:rFonts w:hint="eastAsia" w:ascii="Times New Roman" w:hAnsi="Times New Roman" w:eastAsia="宋体" w:cs="仿宋_GB2312"/>
                <w:b w:val="0"/>
                <w:sz w:val="20"/>
                <w:szCs w:val="20"/>
                <w:lang w:val="en-US" w:eastAsia="zh-CN"/>
              </w:rPr>
              <w:t>更换损坏的防爆照明灯；</w:t>
            </w:r>
          </w:p>
          <w:p>
            <w:pPr>
              <w:keepNext w:val="0"/>
              <w:keepLines w:val="0"/>
              <w:pageBreakBefore w:val="0"/>
              <w:widowControl w:val="0"/>
              <w:numPr>
                <w:ilvl w:val="0"/>
                <w:numId w:val="8"/>
              </w:numPr>
              <w:tabs>
                <w:tab w:val="left" w:pos="198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宋体" w:cs="仿宋_GB2312"/>
                <w:b w:val="0"/>
                <w:sz w:val="20"/>
                <w:szCs w:val="20"/>
                <w:lang w:val="en-US" w:eastAsia="zh-CN"/>
              </w:rPr>
            </w:pPr>
            <w:r>
              <w:rPr>
                <w:rFonts w:hint="eastAsia" w:ascii="Times New Roman" w:hAnsi="Times New Roman" w:eastAsia="宋体" w:cs="仿宋_GB2312"/>
                <w:b w:val="0"/>
                <w:sz w:val="20"/>
                <w:szCs w:val="20"/>
                <w:lang w:val="en-US" w:eastAsia="zh-CN"/>
              </w:rPr>
              <w:t>更换老化严重的电缆电线；</w:t>
            </w:r>
          </w:p>
          <w:p>
            <w:pPr>
              <w:keepNext w:val="0"/>
              <w:keepLines w:val="0"/>
              <w:pageBreakBefore w:val="0"/>
              <w:widowControl w:val="0"/>
              <w:numPr>
                <w:ilvl w:val="0"/>
                <w:numId w:val="8"/>
              </w:numPr>
              <w:tabs>
                <w:tab w:val="left" w:pos="198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宋体" w:cs="仿宋_GB2312"/>
                <w:b w:val="0"/>
                <w:bCs/>
                <w:sz w:val="20"/>
                <w:szCs w:val="20"/>
                <w:highlight w:val="none"/>
                <w:lang w:val="en-US" w:eastAsia="zh-CN"/>
              </w:rPr>
            </w:pPr>
            <w:r>
              <w:rPr>
                <w:rFonts w:hint="eastAsia" w:ascii="Times New Roman" w:hAnsi="Times New Roman" w:eastAsia="宋体" w:cs="仿宋_GB2312"/>
                <w:b w:val="0"/>
                <w:sz w:val="20"/>
                <w:szCs w:val="20"/>
                <w:lang w:val="en-US" w:eastAsia="zh-CN"/>
              </w:rPr>
              <w:t>维修或更换车间及休息室内、外损坏的配电箱。</w:t>
            </w:r>
          </w:p>
        </w:tc>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rPr>
                <w:rFonts w:hint="eastAsia" w:ascii="Times New Roman" w:hAnsi="Times New Roman" w:eastAsia="宋体" w:cs="仿宋_GB2312"/>
                <w:b w:val="0"/>
                <w:bCs/>
                <w:sz w:val="20"/>
                <w:szCs w:val="20"/>
                <w:highlight w:val="none"/>
                <w:lang w:val="en-US" w:eastAsia="zh-CN"/>
              </w:rPr>
            </w:pPr>
          </w:p>
        </w:tc>
      </w:tr>
      <w:tr>
        <w:tblPrEx>
          <w:tblCellMar>
            <w:top w:w="15" w:type="dxa"/>
            <w:left w:w="15" w:type="dxa"/>
            <w:bottom w:w="15" w:type="dxa"/>
            <w:right w:w="15" w:type="dxa"/>
          </w:tblCellMar>
        </w:tblPrEx>
        <w:trPr>
          <w:trHeight w:val="363"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val="0"/>
                <w:bCs/>
                <w:sz w:val="20"/>
                <w:szCs w:val="20"/>
                <w:highlight w:val="none"/>
                <w:lang w:val="en-US" w:eastAsia="zh-CN"/>
              </w:rPr>
            </w:pPr>
            <w:r>
              <w:rPr>
                <w:rFonts w:hint="eastAsia" w:ascii="Times New Roman" w:hAnsi="Times New Roman" w:eastAsia="宋体" w:cs="仿宋_GB2312"/>
                <w:b w:val="0"/>
                <w:bCs/>
                <w:sz w:val="20"/>
                <w:szCs w:val="20"/>
                <w:highlight w:val="none"/>
                <w:lang w:val="en-US" w:eastAsia="zh-CN"/>
              </w:rPr>
              <w:t>4</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val="0"/>
                <w:bCs/>
                <w:sz w:val="20"/>
                <w:szCs w:val="20"/>
                <w:highlight w:val="none"/>
                <w:lang w:val="en-US" w:eastAsia="zh-CN"/>
              </w:rPr>
            </w:pPr>
            <w:r>
              <w:rPr>
                <w:rFonts w:hint="eastAsia" w:ascii="Times New Roman" w:hAnsi="Times New Roman" w:eastAsia="宋体" w:cs="仿宋_GB2312"/>
                <w:b w:val="0"/>
                <w:bCs/>
                <w:sz w:val="20"/>
                <w:szCs w:val="20"/>
                <w:highlight w:val="none"/>
                <w:lang w:val="en-US" w:eastAsia="zh-CN"/>
              </w:rPr>
              <w:t>封尘剂车间</w:t>
            </w:r>
          </w:p>
        </w:tc>
        <w:tc>
          <w:tcPr>
            <w:tcW w:w="618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numPr>
                <w:ilvl w:val="0"/>
                <w:numId w:val="9"/>
              </w:numPr>
              <w:tabs>
                <w:tab w:val="left" w:pos="198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宋体" w:cs="仿宋_GB2312"/>
                <w:b w:val="0"/>
                <w:sz w:val="20"/>
                <w:szCs w:val="20"/>
                <w:lang w:val="en-US" w:eastAsia="zh-CN"/>
              </w:rPr>
            </w:pPr>
            <w:r>
              <w:rPr>
                <w:rFonts w:hint="eastAsia" w:ascii="Times New Roman" w:hAnsi="Times New Roman" w:eastAsia="宋体" w:cs="仿宋_GB2312"/>
                <w:b w:val="0"/>
                <w:sz w:val="20"/>
                <w:szCs w:val="20"/>
                <w:lang w:val="en-US" w:eastAsia="zh-CN"/>
              </w:rPr>
              <w:t>更换损坏的防爆照明灯；</w:t>
            </w:r>
          </w:p>
          <w:p>
            <w:pPr>
              <w:keepNext w:val="0"/>
              <w:keepLines w:val="0"/>
              <w:pageBreakBefore w:val="0"/>
              <w:widowControl w:val="0"/>
              <w:numPr>
                <w:ilvl w:val="0"/>
                <w:numId w:val="9"/>
              </w:numPr>
              <w:tabs>
                <w:tab w:val="left" w:pos="198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宋体" w:cs="仿宋_GB2312"/>
                <w:b w:val="0"/>
                <w:sz w:val="20"/>
                <w:szCs w:val="20"/>
                <w:lang w:val="en-US" w:eastAsia="zh-CN"/>
              </w:rPr>
            </w:pPr>
            <w:r>
              <w:rPr>
                <w:rFonts w:hint="eastAsia" w:ascii="Times New Roman" w:hAnsi="Times New Roman" w:eastAsia="宋体" w:cs="仿宋_GB2312"/>
                <w:b w:val="0"/>
                <w:sz w:val="20"/>
                <w:szCs w:val="20"/>
                <w:lang w:val="en-US" w:eastAsia="zh-CN"/>
              </w:rPr>
              <w:t>更换老化严重的电缆电线；</w:t>
            </w:r>
          </w:p>
          <w:p>
            <w:pPr>
              <w:keepNext w:val="0"/>
              <w:keepLines w:val="0"/>
              <w:pageBreakBefore w:val="0"/>
              <w:widowControl w:val="0"/>
              <w:numPr>
                <w:ilvl w:val="0"/>
                <w:numId w:val="9"/>
              </w:numPr>
              <w:tabs>
                <w:tab w:val="left" w:pos="198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宋体" w:cs="仿宋_GB2312"/>
                <w:b w:val="0"/>
                <w:bCs/>
                <w:sz w:val="20"/>
                <w:szCs w:val="20"/>
                <w:highlight w:val="none"/>
                <w:lang w:val="en-US" w:eastAsia="zh-CN"/>
              </w:rPr>
            </w:pPr>
            <w:r>
              <w:rPr>
                <w:rFonts w:hint="eastAsia" w:ascii="Times New Roman" w:hAnsi="Times New Roman" w:eastAsia="宋体" w:cs="仿宋_GB2312"/>
                <w:b w:val="0"/>
                <w:sz w:val="20"/>
                <w:szCs w:val="20"/>
                <w:lang w:val="en-US" w:eastAsia="zh-CN"/>
              </w:rPr>
              <w:t>维修或更换车间及休息室内、外损坏的配电箱。</w:t>
            </w:r>
          </w:p>
        </w:tc>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rPr>
                <w:rFonts w:hint="eastAsia" w:ascii="Times New Roman" w:hAnsi="Times New Roman" w:eastAsia="宋体" w:cs="仿宋_GB2312"/>
                <w:b w:val="0"/>
                <w:bCs/>
                <w:sz w:val="20"/>
                <w:szCs w:val="20"/>
                <w:highlight w:val="none"/>
                <w:lang w:val="en-US" w:eastAsia="zh-CN"/>
              </w:rPr>
            </w:pPr>
          </w:p>
        </w:tc>
      </w:tr>
      <w:tr>
        <w:tblPrEx>
          <w:tblCellMar>
            <w:top w:w="15" w:type="dxa"/>
            <w:left w:w="15" w:type="dxa"/>
            <w:bottom w:w="15" w:type="dxa"/>
            <w:right w:w="15" w:type="dxa"/>
          </w:tblCellMar>
        </w:tblPrEx>
        <w:trPr>
          <w:trHeight w:val="363"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val="0"/>
                <w:bCs/>
                <w:sz w:val="20"/>
                <w:szCs w:val="20"/>
                <w:highlight w:val="none"/>
                <w:lang w:val="en-US" w:eastAsia="zh-CN"/>
              </w:rPr>
            </w:pPr>
            <w:r>
              <w:rPr>
                <w:rFonts w:hint="eastAsia" w:ascii="Times New Roman" w:hAnsi="Times New Roman" w:eastAsia="宋体" w:cs="仿宋_GB2312"/>
                <w:b w:val="0"/>
                <w:bCs/>
                <w:sz w:val="20"/>
                <w:szCs w:val="20"/>
                <w:highlight w:val="none"/>
                <w:lang w:val="en-US" w:eastAsia="zh-CN"/>
              </w:rPr>
              <w:t>5</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val="0"/>
                <w:bCs/>
                <w:sz w:val="20"/>
                <w:szCs w:val="20"/>
                <w:highlight w:val="none"/>
                <w:lang w:val="en-US" w:eastAsia="zh-CN"/>
              </w:rPr>
            </w:pPr>
            <w:r>
              <w:rPr>
                <w:rFonts w:hint="eastAsia" w:ascii="Times New Roman" w:hAnsi="Times New Roman" w:eastAsia="宋体" w:cs="仿宋_GB2312"/>
                <w:b w:val="0"/>
                <w:bCs/>
                <w:sz w:val="20"/>
                <w:szCs w:val="20"/>
                <w:highlight w:val="none"/>
                <w:lang w:val="en-US" w:eastAsia="zh-CN"/>
              </w:rPr>
              <w:t>食堂</w:t>
            </w:r>
          </w:p>
        </w:tc>
        <w:tc>
          <w:tcPr>
            <w:tcW w:w="618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numPr>
                <w:ilvl w:val="0"/>
                <w:numId w:val="10"/>
              </w:numPr>
              <w:tabs>
                <w:tab w:val="left" w:pos="198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宋体" w:cs="仿宋_GB2312"/>
                <w:b w:val="0"/>
                <w:sz w:val="20"/>
                <w:szCs w:val="20"/>
                <w:lang w:val="en-US" w:eastAsia="zh-CN"/>
              </w:rPr>
            </w:pPr>
            <w:r>
              <w:rPr>
                <w:rFonts w:hint="eastAsia" w:ascii="Times New Roman" w:hAnsi="Times New Roman" w:eastAsia="宋体" w:cs="仿宋_GB2312"/>
                <w:b w:val="0"/>
                <w:sz w:val="20"/>
                <w:szCs w:val="20"/>
                <w:lang w:val="en-US" w:eastAsia="zh-CN"/>
              </w:rPr>
              <w:t>更换损坏的照明灯；</w:t>
            </w:r>
          </w:p>
          <w:p>
            <w:pPr>
              <w:keepNext w:val="0"/>
              <w:keepLines w:val="0"/>
              <w:pageBreakBefore w:val="0"/>
              <w:widowControl w:val="0"/>
              <w:numPr>
                <w:ilvl w:val="0"/>
                <w:numId w:val="10"/>
              </w:numPr>
              <w:tabs>
                <w:tab w:val="left" w:pos="198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宋体" w:cs="仿宋_GB2312"/>
                <w:b w:val="0"/>
                <w:sz w:val="20"/>
                <w:szCs w:val="20"/>
                <w:lang w:val="en-US" w:eastAsia="zh-CN"/>
              </w:rPr>
            </w:pPr>
            <w:r>
              <w:rPr>
                <w:rFonts w:hint="eastAsia" w:ascii="Times New Roman" w:hAnsi="Times New Roman" w:eastAsia="宋体" w:cs="仿宋_GB2312"/>
                <w:b w:val="0"/>
                <w:sz w:val="20"/>
                <w:szCs w:val="20"/>
                <w:lang w:val="en-US" w:eastAsia="zh-CN"/>
              </w:rPr>
              <w:t>更换老化严重的电缆电线；</w:t>
            </w:r>
          </w:p>
          <w:p>
            <w:pPr>
              <w:keepNext w:val="0"/>
              <w:keepLines w:val="0"/>
              <w:pageBreakBefore w:val="0"/>
              <w:widowControl w:val="0"/>
              <w:numPr>
                <w:ilvl w:val="0"/>
                <w:numId w:val="10"/>
              </w:numPr>
              <w:tabs>
                <w:tab w:val="left" w:pos="198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宋体" w:cs="仿宋_GB2312"/>
                <w:b w:val="0"/>
                <w:bCs/>
                <w:sz w:val="20"/>
                <w:szCs w:val="20"/>
                <w:highlight w:val="none"/>
                <w:lang w:val="en-US" w:eastAsia="zh-CN"/>
              </w:rPr>
            </w:pPr>
            <w:r>
              <w:rPr>
                <w:rFonts w:hint="eastAsia" w:ascii="Times New Roman" w:hAnsi="Times New Roman" w:eastAsia="宋体" w:cs="仿宋_GB2312"/>
                <w:b w:val="0"/>
                <w:sz w:val="20"/>
                <w:szCs w:val="20"/>
                <w:lang w:val="en-US" w:eastAsia="zh-CN"/>
              </w:rPr>
              <w:t>维修或更换损坏的空气开关、配电箱等。</w:t>
            </w:r>
          </w:p>
        </w:tc>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rPr>
                <w:rFonts w:hint="eastAsia" w:ascii="Times New Roman" w:hAnsi="Times New Roman" w:eastAsia="宋体" w:cs="仿宋_GB2312"/>
                <w:b w:val="0"/>
                <w:bCs/>
                <w:sz w:val="20"/>
                <w:szCs w:val="20"/>
                <w:highlight w:val="none"/>
                <w:lang w:val="en-US" w:eastAsia="zh-CN"/>
              </w:rPr>
            </w:pPr>
          </w:p>
        </w:tc>
      </w:tr>
      <w:tr>
        <w:tblPrEx>
          <w:tblCellMar>
            <w:top w:w="15" w:type="dxa"/>
            <w:left w:w="15" w:type="dxa"/>
            <w:bottom w:w="15" w:type="dxa"/>
            <w:right w:w="15" w:type="dxa"/>
          </w:tblCellMar>
        </w:tblPrEx>
        <w:trPr>
          <w:trHeight w:val="363"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val="0"/>
                <w:bCs/>
                <w:sz w:val="20"/>
                <w:szCs w:val="20"/>
                <w:highlight w:val="none"/>
                <w:lang w:val="en-US" w:eastAsia="zh-CN"/>
              </w:rPr>
            </w:pPr>
            <w:r>
              <w:rPr>
                <w:rFonts w:hint="eastAsia" w:ascii="Times New Roman" w:hAnsi="Times New Roman" w:eastAsia="宋体" w:cs="仿宋_GB2312"/>
                <w:b w:val="0"/>
                <w:bCs/>
                <w:sz w:val="20"/>
                <w:szCs w:val="20"/>
                <w:highlight w:val="none"/>
                <w:lang w:val="en-US" w:eastAsia="zh-CN"/>
              </w:rPr>
              <w:t>6</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val="0"/>
                <w:bCs/>
                <w:sz w:val="20"/>
                <w:szCs w:val="20"/>
                <w:highlight w:val="none"/>
                <w:lang w:val="en-US" w:eastAsia="zh-CN"/>
              </w:rPr>
            </w:pPr>
            <w:r>
              <w:rPr>
                <w:rFonts w:hint="eastAsia" w:ascii="Times New Roman" w:hAnsi="Times New Roman" w:eastAsia="宋体" w:cs="仿宋_GB2312"/>
                <w:b w:val="0"/>
                <w:bCs/>
                <w:sz w:val="20"/>
                <w:szCs w:val="20"/>
                <w:highlight w:val="none"/>
                <w:lang w:val="en-US" w:eastAsia="zh-CN"/>
              </w:rPr>
              <w:t>化验室</w:t>
            </w:r>
          </w:p>
        </w:tc>
        <w:tc>
          <w:tcPr>
            <w:tcW w:w="618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numPr>
                <w:ilvl w:val="0"/>
                <w:numId w:val="11"/>
              </w:numPr>
              <w:tabs>
                <w:tab w:val="left" w:pos="198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宋体" w:cs="仿宋_GB2312"/>
                <w:b w:val="0"/>
                <w:sz w:val="20"/>
                <w:szCs w:val="20"/>
                <w:lang w:val="en-US" w:eastAsia="zh-CN"/>
              </w:rPr>
            </w:pPr>
            <w:r>
              <w:rPr>
                <w:rFonts w:hint="eastAsia" w:ascii="Times New Roman" w:hAnsi="Times New Roman" w:eastAsia="宋体" w:cs="仿宋_GB2312"/>
                <w:b w:val="0"/>
                <w:sz w:val="20"/>
                <w:szCs w:val="20"/>
                <w:lang w:val="en-US" w:eastAsia="zh-CN"/>
              </w:rPr>
              <w:t>更换损坏的照明灯；</w:t>
            </w:r>
          </w:p>
          <w:p>
            <w:pPr>
              <w:keepNext w:val="0"/>
              <w:keepLines w:val="0"/>
              <w:pageBreakBefore w:val="0"/>
              <w:widowControl w:val="0"/>
              <w:numPr>
                <w:ilvl w:val="0"/>
                <w:numId w:val="11"/>
              </w:numPr>
              <w:tabs>
                <w:tab w:val="left" w:pos="198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宋体" w:cs="仿宋_GB2312"/>
                <w:b w:val="0"/>
                <w:sz w:val="20"/>
                <w:szCs w:val="20"/>
                <w:lang w:val="en-US" w:eastAsia="zh-CN"/>
              </w:rPr>
            </w:pPr>
            <w:r>
              <w:rPr>
                <w:rFonts w:hint="eastAsia" w:ascii="Times New Roman" w:hAnsi="Times New Roman" w:eastAsia="宋体" w:cs="仿宋_GB2312"/>
                <w:b w:val="0"/>
                <w:sz w:val="20"/>
                <w:szCs w:val="20"/>
                <w:lang w:val="en-US" w:eastAsia="zh-CN"/>
              </w:rPr>
              <w:t>更换老化严重的电缆电线；</w:t>
            </w:r>
          </w:p>
          <w:p>
            <w:pPr>
              <w:keepNext w:val="0"/>
              <w:keepLines w:val="0"/>
              <w:pageBreakBefore w:val="0"/>
              <w:widowControl w:val="0"/>
              <w:numPr>
                <w:ilvl w:val="0"/>
                <w:numId w:val="11"/>
              </w:numPr>
              <w:tabs>
                <w:tab w:val="left" w:pos="198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宋体" w:cs="仿宋_GB2312"/>
                <w:b w:val="0"/>
                <w:sz w:val="20"/>
                <w:szCs w:val="20"/>
                <w:lang w:val="en-US" w:eastAsia="zh-CN"/>
              </w:rPr>
            </w:pPr>
            <w:r>
              <w:rPr>
                <w:rFonts w:hint="eastAsia" w:ascii="Times New Roman" w:hAnsi="Times New Roman" w:eastAsia="宋体" w:cs="仿宋_GB2312"/>
                <w:b w:val="0"/>
                <w:sz w:val="20"/>
                <w:szCs w:val="20"/>
                <w:lang w:val="en-US" w:eastAsia="zh-CN"/>
              </w:rPr>
              <w:t>维修或更换损坏的空气开关、配电箱等。</w:t>
            </w:r>
          </w:p>
        </w:tc>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rPr>
                <w:rFonts w:hint="eastAsia" w:ascii="Times New Roman" w:hAnsi="Times New Roman" w:eastAsia="宋体" w:cs="仿宋_GB2312"/>
                <w:b w:val="0"/>
                <w:bCs/>
                <w:sz w:val="20"/>
                <w:szCs w:val="20"/>
                <w:highlight w:val="none"/>
                <w:lang w:val="en-US" w:eastAsia="zh-CN"/>
              </w:rPr>
            </w:pPr>
          </w:p>
        </w:tc>
      </w:tr>
      <w:tr>
        <w:tblPrEx>
          <w:tblCellMar>
            <w:top w:w="15" w:type="dxa"/>
            <w:left w:w="15" w:type="dxa"/>
            <w:bottom w:w="15" w:type="dxa"/>
            <w:right w:w="15" w:type="dxa"/>
          </w:tblCellMar>
        </w:tblPrEx>
        <w:trPr>
          <w:trHeight w:val="363"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val="0"/>
                <w:bCs/>
                <w:sz w:val="20"/>
                <w:szCs w:val="20"/>
                <w:highlight w:val="none"/>
                <w:lang w:val="en-US" w:eastAsia="zh-CN"/>
              </w:rPr>
            </w:pPr>
            <w:r>
              <w:rPr>
                <w:rFonts w:hint="eastAsia" w:ascii="Times New Roman" w:hAnsi="Times New Roman" w:eastAsia="宋体" w:cs="仿宋_GB2312"/>
                <w:b w:val="0"/>
                <w:bCs/>
                <w:sz w:val="20"/>
                <w:szCs w:val="20"/>
                <w:highlight w:val="none"/>
                <w:lang w:val="en-US" w:eastAsia="zh-CN"/>
              </w:rPr>
              <w:t>7</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val="0"/>
                <w:bCs/>
                <w:sz w:val="20"/>
                <w:szCs w:val="20"/>
                <w:highlight w:val="none"/>
                <w:lang w:val="en-US" w:eastAsia="zh-CN"/>
              </w:rPr>
            </w:pPr>
            <w:r>
              <w:rPr>
                <w:rFonts w:hint="eastAsia" w:ascii="Times New Roman" w:hAnsi="Times New Roman" w:eastAsia="宋体" w:cs="仿宋_GB2312"/>
                <w:b w:val="0"/>
                <w:bCs/>
                <w:sz w:val="20"/>
                <w:szCs w:val="20"/>
                <w:highlight w:val="none"/>
                <w:lang w:val="en-US" w:eastAsia="zh-CN"/>
              </w:rPr>
              <w:t>全厂各休息室及办公楼</w:t>
            </w:r>
          </w:p>
        </w:tc>
        <w:tc>
          <w:tcPr>
            <w:tcW w:w="618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numPr>
                <w:ilvl w:val="0"/>
                <w:numId w:val="12"/>
              </w:numPr>
              <w:tabs>
                <w:tab w:val="left" w:pos="198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宋体" w:cs="仿宋_GB2312"/>
                <w:b w:val="0"/>
                <w:sz w:val="20"/>
                <w:szCs w:val="20"/>
                <w:lang w:val="en-US" w:eastAsia="zh-CN"/>
              </w:rPr>
            </w:pPr>
            <w:r>
              <w:rPr>
                <w:rFonts w:hint="eastAsia" w:ascii="Times New Roman" w:hAnsi="Times New Roman" w:eastAsia="宋体" w:cs="仿宋_GB2312"/>
                <w:b w:val="0"/>
                <w:sz w:val="20"/>
                <w:szCs w:val="20"/>
                <w:lang w:val="en-US" w:eastAsia="zh-CN"/>
              </w:rPr>
              <w:t>将所有照明灯更换为LED灯；</w:t>
            </w:r>
          </w:p>
          <w:p>
            <w:pPr>
              <w:keepNext w:val="0"/>
              <w:keepLines w:val="0"/>
              <w:pageBreakBefore w:val="0"/>
              <w:widowControl w:val="0"/>
              <w:numPr>
                <w:ilvl w:val="0"/>
                <w:numId w:val="12"/>
              </w:numPr>
              <w:tabs>
                <w:tab w:val="left" w:pos="198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宋体" w:cs="仿宋_GB2312"/>
                <w:b w:val="0"/>
                <w:sz w:val="20"/>
                <w:szCs w:val="20"/>
                <w:lang w:val="en-US" w:eastAsia="zh-CN"/>
              </w:rPr>
            </w:pPr>
            <w:r>
              <w:rPr>
                <w:rFonts w:hint="eastAsia" w:ascii="Times New Roman" w:hAnsi="Times New Roman" w:eastAsia="宋体" w:cs="仿宋_GB2312"/>
                <w:b w:val="0"/>
                <w:sz w:val="20"/>
                <w:szCs w:val="20"/>
                <w:lang w:val="en-US" w:eastAsia="zh-CN"/>
              </w:rPr>
              <w:t>更换老化严重的电缆电线；</w:t>
            </w:r>
          </w:p>
          <w:p>
            <w:pPr>
              <w:keepNext w:val="0"/>
              <w:keepLines w:val="0"/>
              <w:pageBreakBefore w:val="0"/>
              <w:widowControl w:val="0"/>
              <w:numPr>
                <w:ilvl w:val="0"/>
                <w:numId w:val="12"/>
              </w:numPr>
              <w:tabs>
                <w:tab w:val="left" w:pos="198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宋体" w:cs="仿宋_GB2312"/>
                <w:b w:val="0"/>
                <w:bCs/>
                <w:sz w:val="20"/>
                <w:szCs w:val="20"/>
                <w:highlight w:val="none"/>
                <w:lang w:val="en-US" w:eastAsia="zh-CN"/>
              </w:rPr>
            </w:pPr>
            <w:r>
              <w:rPr>
                <w:rFonts w:hint="eastAsia" w:ascii="Times New Roman" w:hAnsi="Times New Roman" w:eastAsia="宋体" w:cs="仿宋_GB2312"/>
                <w:b w:val="0"/>
                <w:sz w:val="20"/>
                <w:szCs w:val="20"/>
                <w:lang w:val="en-US" w:eastAsia="zh-CN"/>
              </w:rPr>
              <w:t>维修或更换损坏的空气开关、配电箱等。</w:t>
            </w:r>
          </w:p>
        </w:tc>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rPr>
                <w:rFonts w:hint="eastAsia" w:ascii="Times New Roman" w:hAnsi="Times New Roman" w:eastAsia="宋体" w:cs="仿宋_GB2312"/>
                <w:b w:val="0"/>
                <w:bCs/>
                <w:sz w:val="20"/>
                <w:szCs w:val="20"/>
                <w:highlight w:val="none"/>
                <w:lang w:val="en-US" w:eastAsia="zh-CN"/>
              </w:rPr>
            </w:pPr>
          </w:p>
        </w:tc>
      </w:tr>
      <w:tr>
        <w:tblPrEx>
          <w:tblCellMar>
            <w:top w:w="15" w:type="dxa"/>
            <w:left w:w="15" w:type="dxa"/>
            <w:bottom w:w="15" w:type="dxa"/>
            <w:right w:w="15" w:type="dxa"/>
          </w:tblCellMar>
        </w:tblPrEx>
        <w:trPr>
          <w:trHeight w:val="363"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val="0"/>
                <w:bCs/>
                <w:sz w:val="20"/>
                <w:szCs w:val="20"/>
                <w:highlight w:val="none"/>
                <w:lang w:val="en-US" w:eastAsia="zh-CN"/>
              </w:rPr>
            </w:pPr>
            <w:r>
              <w:rPr>
                <w:rFonts w:hint="eastAsia" w:ascii="Times New Roman" w:hAnsi="Times New Roman" w:eastAsia="宋体" w:cs="仿宋_GB2312"/>
                <w:b w:val="0"/>
                <w:bCs/>
                <w:sz w:val="20"/>
                <w:szCs w:val="20"/>
                <w:highlight w:val="none"/>
                <w:lang w:val="en-US" w:eastAsia="zh-CN"/>
              </w:rPr>
              <w:t>8</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仿宋_GB2312"/>
                <w:b w:val="0"/>
                <w:bCs/>
                <w:sz w:val="20"/>
                <w:szCs w:val="20"/>
                <w:highlight w:val="none"/>
                <w:lang w:val="en-US" w:eastAsia="zh-CN"/>
              </w:rPr>
            </w:pPr>
            <w:r>
              <w:rPr>
                <w:rFonts w:hint="eastAsia" w:ascii="Times New Roman" w:hAnsi="Times New Roman" w:eastAsia="宋体" w:cs="仿宋_GB2312"/>
                <w:b w:val="0"/>
                <w:bCs/>
                <w:sz w:val="20"/>
                <w:szCs w:val="20"/>
                <w:highlight w:val="none"/>
                <w:lang w:val="en-US" w:eastAsia="zh-CN"/>
              </w:rPr>
              <w:t>应急照明等、电子安全指示牌及厂区探照灯</w:t>
            </w:r>
          </w:p>
        </w:tc>
        <w:tc>
          <w:tcPr>
            <w:tcW w:w="618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numPr>
                <w:ilvl w:val="0"/>
                <w:numId w:val="13"/>
              </w:numPr>
              <w:tabs>
                <w:tab w:val="left" w:pos="198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宋体" w:cs="仿宋_GB2312"/>
                <w:b w:val="0"/>
                <w:sz w:val="20"/>
                <w:szCs w:val="20"/>
                <w:lang w:val="en-US" w:eastAsia="zh-CN"/>
              </w:rPr>
            </w:pPr>
            <w:r>
              <w:rPr>
                <w:rFonts w:hint="eastAsia" w:ascii="Times New Roman" w:hAnsi="Times New Roman" w:eastAsia="宋体" w:cs="仿宋_GB2312"/>
                <w:b w:val="0"/>
                <w:sz w:val="20"/>
                <w:szCs w:val="20"/>
                <w:lang w:val="en-US" w:eastAsia="zh-CN"/>
              </w:rPr>
              <w:t>更换损坏的应急照明等、电子安全指示牌及厂区探照灯；</w:t>
            </w:r>
          </w:p>
          <w:p>
            <w:pPr>
              <w:keepNext w:val="0"/>
              <w:keepLines w:val="0"/>
              <w:pageBreakBefore w:val="0"/>
              <w:widowControl w:val="0"/>
              <w:numPr>
                <w:ilvl w:val="0"/>
                <w:numId w:val="13"/>
              </w:numPr>
              <w:tabs>
                <w:tab w:val="left" w:pos="198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宋体" w:cs="仿宋_GB2312"/>
                <w:b w:val="0"/>
                <w:sz w:val="20"/>
                <w:szCs w:val="20"/>
                <w:lang w:val="en-US" w:eastAsia="zh-CN"/>
              </w:rPr>
            </w:pPr>
            <w:r>
              <w:rPr>
                <w:rFonts w:hint="eastAsia" w:ascii="Times New Roman" w:hAnsi="Times New Roman" w:eastAsia="宋体" w:cs="仿宋_GB2312"/>
                <w:b w:val="0"/>
                <w:bCs/>
                <w:sz w:val="20"/>
                <w:szCs w:val="20"/>
                <w:highlight w:val="none"/>
                <w:lang w:val="en-US" w:eastAsia="zh-CN"/>
              </w:rPr>
              <w:t>根据甲方需要增补应急照明等、电子安全指示牌及厂区探照灯。</w:t>
            </w:r>
          </w:p>
        </w:tc>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rPr>
                <w:rFonts w:hint="eastAsia" w:ascii="Times New Roman" w:hAnsi="Times New Roman" w:eastAsia="宋体" w:cs="仿宋_GB2312"/>
                <w:b w:val="0"/>
                <w:bCs/>
                <w:sz w:val="20"/>
                <w:szCs w:val="20"/>
                <w:highlight w:val="none"/>
                <w:lang w:val="en-US" w:eastAsia="zh-CN"/>
              </w:rPr>
            </w:pPr>
          </w:p>
        </w:tc>
      </w:tr>
    </w:tbl>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宋体"/>
          <w:b/>
          <w:bCs w:val="0"/>
          <w:sz w:val="24"/>
          <w:szCs w:val="24"/>
          <w:highlight w:val="none"/>
          <w:lang w:val="en-US" w:eastAsia="zh-CN"/>
        </w:rPr>
      </w:pPr>
      <w:r>
        <w:rPr>
          <w:rFonts w:hint="eastAsia" w:ascii="Times New Roman" w:hAnsi="Times New Roman" w:eastAsia="宋体" w:cs="宋体"/>
          <w:b/>
          <w:bCs w:val="0"/>
          <w:sz w:val="24"/>
          <w:highlight w:val="none"/>
          <w:lang w:val="en-US" w:eastAsia="zh-CN"/>
        </w:rPr>
        <w:t>表3.油脂化工厂全厂门窗</w:t>
      </w:r>
    </w:p>
    <w:tbl>
      <w:tblPr>
        <w:tblStyle w:val="6"/>
        <w:tblW w:w="9124" w:type="dxa"/>
        <w:tblInd w:w="0" w:type="dxa"/>
        <w:tblLayout w:type="fixed"/>
        <w:tblCellMar>
          <w:top w:w="15" w:type="dxa"/>
          <w:left w:w="15" w:type="dxa"/>
          <w:bottom w:w="15" w:type="dxa"/>
          <w:right w:w="15" w:type="dxa"/>
        </w:tblCellMar>
      </w:tblPr>
      <w:tblGrid>
        <w:gridCol w:w="601"/>
        <w:gridCol w:w="1345"/>
        <w:gridCol w:w="2380"/>
        <w:gridCol w:w="697"/>
        <w:gridCol w:w="3556"/>
        <w:gridCol w:w="545"/>
      </w:tblGrid>
      <w:tr>
        <w:tblPrEx>
          <w:tblCellMar>
            <w:top w:w="15" w:type="dxa"/>
            <w:left w:w="15" w:type="dxa"/>
            <w:bottom w:w="15" w:type="dxa"/>
            <w:right w:w="15" w:type="dxa"/>
          </w:tblCellMar>
        </w:tblPrEx>
        <w:trPr>
          <w:trHeight w:val="360" w:hRule="atLeast"/>
        </w:trPr>
        <w:tc>
          <w:tcPr>
            <w:tcW w:w="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b/>
                <w:bCs w:val="0"/>
                <w:sz w:val="20"/>
                <w:szCs w:val="22"/>
                <w:highlight w:val="none"/>
                <w:lang w:val="en-US" w:eastAsia="zh-CN"/>
              </w:rPr>
            </w:pPr>
            <w:r>
              <w:rPr>
                <w:rFonts w:hint="eastAsia" w:ascii="Times New Roman" w:hAnsi="Times New Roman" w:eastAsia="宋体"/>
                <w:b/>
                <w:bCs w:val="0"/>
                <w:sz w:val="20"/>
                <w:szCs w:val="22"/>
                <w:highlight w:val="none"/>
                <w:lang w:val="en-US" w:eastAsia="zh-CN"/>
              </w:rPr>
              <w:t>序号</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b/>
                <w:bCs w:val="0"/>
                <w:sz w:val="20"/>
                <w:szCs w:val="22"/>
                <w:highlight w:val="none"/>
                <w:lang w:val="en-US" w:eastAsia="zh-CN"/>
              </w:rPr>
            </w:pPr>
            <w:r>
              <w:rPr>
                <w:rFonts w:hint="eastAsia" w:ascii="Times New Roman" w:hAnsi="Times New Roman" w:eastAsia="宋体"/>
                <w:b/>
                <w:bCs w:val="0"/>
                <w:sz w:val="20"/>
                <w:szCs w:val="22"/>
                <w:highlight w:val="none"/>
                <w:lang w:val="en-US" w:eastAsia="zh-CN"/>
              </w:rPr>
              <w:t>名称</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default" w:ascii="Times New Roman" w:hAnsi="Times New Roman" w:eastAsia="宋体"/>
                <w:b/>
                <w:bCs w:val="0"/>
                <w:sz w:val="20"/>
                <w:szCs w:val="22"/>
                <w:highlight w:val="none"/>
                <w:lang w:val="en-US" w:eastAsia="zh-CN"/>
              </w:rPr>
            </w:pPr>
            <w:r>
              <w:rPr>
                <w:rFonts w:hint="eastAsia" w:ascii="Times New Roman" w:hAnsi="Times New Roman" w:eastAsia="宋体"/>
                <w:b/>
                <w:bCs w:val="0"/>
                <w:sz w:val="20"/>
                <w:szCs w:val="22"/>
                <w:highlight w:val="none"/>
                <w:lang w:val="en-US" w:eastAsia="zh-CN"/>
              </w:rPr>
              <w:t>所在部门</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b/>
                <w:bCs w:val="0"/>
                <w:sz w:val="20"/>
                <w:szCs w:val="22"/>
                <w:highlight w:val="none"/>
                <w:lang w:val="en-US" w:eastAsia="zh-CN"/>
              </w:rPr>
            </w:pPr>
            <w:r>
              <w:rPr>
                <w:rFonts w:hint="eastAsia" w:ascii="Times New Roman" w:hAnsi="Times New Roman" w:eastAsia="宋体"/>
                <w:b/>
                <w:bCs w:val="0"/>
                <w:sz w:val="20"/>
                <w:szCs w:val="22"/>
                <w:highlight w:val="none"/>
                <w:lang w:val="en-US" w:eastAsia="zh-CN"/>
              </w:rPr>
              <w:t>数量</w:t>
            </w:r>
          </w:p>
        </w:tc>
        <w:tc>
          <w:tcPr>
            <w:tcW w:w="3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b/>
                <w:bCs w:val="0"/>
                <w:sz w:val="20"/>
                <w:szCs w:val="22"/>
                <w:highlight w:val="none"/>
                <w:lang w:val="en-US" w:eastAsia="zh-CN"/>
              </w:rPr>
            </w:pPr>
            <w:r>
              <w:rPr>
                <w:rFonts w:hint="eastAsia" w:ascii="Times New Roman" w:hAnsi="Times New Roman" w:eastAsia="宋体"/>
                <w:b/>
                <w:bCs w:val="0"/>
                <w:sz w:val="20"/>
                <w:szCs w:val="22"/>
                <w:highlight w:val="none"/>
                <w:lang w:val="en-US" w:eastAsia="zh-CN"/>
              </w:rPr>
              <w:t>检修、保养内容</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b/>
                <w:bCs w:val="0"/>
                <w:sz w:val="20"/>
                <w:szCs w:val="22"/>
                <w:highlight w:val="none"/>
                <w:lang w:val="en-US" w:eastAsia="zh-CN"/>
              </w:rPr>
            </w:pPr>
            <w:r>
              <w:rPr>
                <w:rFonts w:hint="eastAsia" w:ascii="Times New Roman" w:hAnsi="Times New Roman" w:eastAsia="宋体"/>
                <w:b/>
                <w:bCs w:val="0"/>
                <w:sz w:val="20"/>
                <w:szCs w:val="22"/>
                <w:highlight w:val="none"/>
                <w:lang w:val="en-US" w:eastAsia="zh-CN"/>
              </w:rPr>
              <w:t>备注</w:t>
            </w:r>
          </w:p>
        </w:tc>
      </w:tr>
      <w:tr>
        <w:tblPrEx>
          <w:tblCellMar>
            <w:top w:w="15" w:type="dxa"/>
            <w:left w:w="15" w:type="dxa"/>
            <w:bottom w:w="15" w:type="dxa"/>
            <w:right w:w="15" w:type="dxa"/>
          </w:tblCellMar>
        </w:tblPrEx>
        <w:trPr>
          <w:trHeight w:val="360" w:hRule="atLeast"/>
        </w:trPr>
        <w:tc>
          <w:tcPr>
            <w:tcW w:w="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b w:val="0"/>
                <w:bCs/>
                <w:sz w:val="20"/>
                <w:szCs w:val="22"/>
                <w:highlight w:val="none"/>
                <w:lang w:val="en-US" w:eastAsia="zh-CN"/>
              </w:rPr>
            </w:pPr>
            <w:r>
              <w:rPr>
                <w:rFonts w:hint="eastAsia" w:ascii="Times New Roman" w:hAnsi="Times New Roman" w:eastAsia="宋体"/>
                <w:b w:val="0"/>
                <w:bCs/>
                <w:sz w:val="20"/>
                <w:szCs w:val="22"/>
                <w:highlight w:val="none"/>
                <w:lang w:val="en-US" w:eastAsia="zh-CN"/>
              </w:rPr>
              <w:t>1</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b w:val="0"/>
                <w:bCs/>
                <w:sz w:val="20"/>
                <w:szCs w:val="22"/>
                <w:highlight w:val="none"/>
                <w:lang w:val="en-US" w:eastAsia="zh-CN"/>
              </w:rPr>
            </w:pPr>
            <w:r>
              <w:rPr>
                <w:rFonts w:hint="eastAsia" w:ascii="Times New Roman" w:hAnsi="Times New Roman" w:eastAsia="宋体"/>
                <w:b w:val="0"/>
                <w:bCs/>
                <w:sz w:val="20"/>
                <w:szCs w:val="22"/>
                <w:highlight w:val="none"/>
                <w:lang w:val="en-US" w:eastAsia="zh-CN"/>
              </w:rPr>
              <w:t>电动卷闸门（包括东露天驻地）</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default" w:ascii="Times New Roman" w:hAnsi="Times New Roman" w:eastAsia="宋体"/>
                <w:b w:val="0"/>
                <w:bCs/>
                <w:sz w:val="20"/>
                <w:szCs w:val="22"/>
                <w:highlight w:val="none"/>
                <w:lang w:val="en-US" w:eastAsia="zh-CN"/>
              </w:rPr>
            </w:pPr>
            <w:r>
              <w:rPr>
                <w:rFonts w:hint="eastAsia" w:ascii="Times New Roman" w:hAnsi="Times New Roman" w:eastAsia="宋体"/>
                <w:b w:val="0"/>
                <w:bCs/>
                <w:sz w:val="20"/>
                <w:szCs w:val="22"/>
                <w:highlight w:val="none"/>
                <w:lang w:val="en-US" w:eastAsia="zh-CN"/>
              </w:rPr>
              <w:t>各车间、库房等</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default" w:ascii="Times New Roman" w:hAnsi="Times New Roman" w:eastAsia="宋体"/>
                <w:b w:val="0"/>
                <w:bCs/>
                <w:sz w:val="20"/>
                <w:szCs w:val="22"/>
                <w:highlight w:val="none"/>
                <w:lang w:val="en-US" w:eastAsia="zh-CN"/>
              </w:rPr>
            </w:pPr>
            <w:r>
              <w:rPr>
                <w:rFonts w:hint="eastAsia" w:ascii="Times New Roman" w:hAnsi="Times New Roman" w:eastAsia="宋体"/>
                <w:b w:val="0"/>
                <w:bCs/>
                <w:sz w:val="20"/>
                <w:szCs w:val="22"/>
                <w:highlight w:val="none"/>
                <w:lang w:val="en-US" w:eastAsia="zh-CN"/>
              </w:rPr>
              <w:t>所有</w:t>
            </w:r>
          </w:p>
        </w:tc>
        <w:tc>
          <w:tcPr>
            <w:tcW w:w="3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left"/>
              <w:textAlignment w:val="auto"/>
              <w:rPr>
                <w:rFonts w:hint="default" w:ascii="Times New Roman" w:hAnsi="Times New Roman" w:eastAsia="宋体"/>
                <w:b w:val="0"/>
                <w:bCs/>
                <w:sz w:val="20"/>
                <w:szCs w:val="22"/>
                <w:highlight w:val="none"/>
                <w:lang w:val="en-US" w:eastAsia="zh-CN"/>
              </w:rPr>
            </w:pPr>
            <w:r>
              <w:rPr>
                <w:rFonts w:hint="eastAsia" w:ascii="Times New Roman" w:hAnsi="Times New Roman" w:eastAsia="宋体"/>
                <w:b w:val="0"/>
                <w:bCs/>
                <w:sz w:val="20"/>
                <w:szCs w:val="22"/>
                <w:highlight w:val="none"/>
                <w:lang w:val="en-US" w:eastAsia="zh-CN"/>
              </w:rPr>
              <w:t>维修或更换破损的卷闸门、电机、钢丝绳等，保证所有卷闸门正常运行。</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b w:val="0"/>
                <w:bCs/>
                <w:sz w:val="20"/>
                <w:szCs w:val="22"/>
                <w:highlight w:val="none"/>
                <w:lang w:val="en-US" w:eastAsia="zh-CN"/>
              </w:rPr>
            </w:pPr>
          </w:p>
        </w:tc>
      </w:tr>
      <w:tr>
        <w:tblPrEx>
          <w:tblCellMar>
            <w:top w:w="15" w:type="dxa"/>
            <w:left w:w="15" w:type="dxa"/>
            <w:bottom w:w="15" w:type="dxa"/>
            <w:right w:w="15" w:type="dxa"/>
          </w:tblCellMar>
        </w:tblPrEx>
        <w:trPr>
          <w:trHeight w:val="394" w:hRule="atLeast"/>
        </w:trPr>
        <w:tc>
          <w:tcPr>
            <w:tcW w:w="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b w:val="0"/>
                <w:bCs/>
                <w:sz w:val="20"/>
                <w:szCs w:val="22"/>
                <w:highlight w:val="none"/>
                <w:lang w:val="en-US" w:eastAsia="zh-CN"/>
              </w:rPr>
            </w:pPr>
            <w:r>
              <w:rPr>
                <w:rFonts w:hint="eastAsia" w:ascii="Times New Roman" w:hAnsi="Times New Roman" w:eastAsia="宋体"/>
                <w:b w:val="0"/>
                <w:bCs/>
                <w:sz w:val="20"/>
                <w:szCs w:val="22"/>
                <w:highlight w:val="none"/>
                <w:lang w:val="en-US" w:eastAsia="zh-CN"/>
              </w:rPr>
              <w:t>2</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b w:val="0"/>
                <w:bCs/>
                <w:sz w:val="20"/>
                <w:szCs w:val="22"/>
                <w:highlight w:val="none"/>
                <w:lang w:val="en-US" w:eastAsia="zh-CN"/>
              </w:rPr>
            </w:pPr>
            <w:r>
              <w:rPr>
                <w:rFonts w:hint="eastAsia" w:ascii="Times New Roman" w:hAnsi="Times New Roman" w:eastAsia="宋体"/>
                <w:b w:val="0"/>
                <w:bCs/>
                <w:sz w:val="20"/>
                <w:szCs w:val="22"/>
                <w:highlight w:val="none"/>
                <w:lang w:val="en-US" w:eastAsia="zh-CN"/>
              </w:rPr>
              <w:t>防盗门（包括东露天驻地）</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default" w:ascii="Times New Roman" w:hAnsi="Times New Roman" w:eastAsia="宋体"/>
                <w:b w:val="0"/>
                <w:bCs/>
                <w:sz w:val="20"/>
                <w:szCs w:val="22"/>
                <w:highlight w:val="none"/>
                <w:lang w:val="en-US" w:eastAsia="zh-CN"/>
              </w:rPr>
            </w:pPr>
            <w:r>
              <w:rPr>
                <w:rFonts w:hint="eastAsia" w:ascii="Times New Roman" w:hAnsi="Times New Roman" w:eastAsia="宋体"/>
                <w:b w:val="0"/>
                <w:bCs/>
                <w:sz w:val="20"/>
                <w:szCs w:val="22"/>
                <w:highlight w:val="none"/>
                <w:lang w:val="en-US" w:eastAsia="zh-CN"/>
              </w:rPr>
              <w:t>各车间、库房、办公楼、休息室等</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b w:val="0"/>
                <w:bCs/>
                <w:sz w:val="20"/>
                <w:szCs w:val="22"/>
                <w:highlight w:val="none"/>
                <w:lang w:val="en-US" w:eastAsia="zh-CN"/>
              </w:rPr>
            </w:pPr>
            <w:r>
              <w:rPr>
                <w:rFonts w:hint="eastAsia" w:ascii="Times New Roman" w:hAnsi="Times New Roman" w:eastAsia="宋体"/>
                <w:b w:val="0"/>
                <w:bCs/>
                <w:sz w:val="20"/>
                <w:szCs w:val="22"/>
                <w:highlight w:val="none"/>
                <w:lang w:val="en-US" w:eastAsia="zh-CN"/>
              </w:rPr>
              <w:t>所有</w:t>
            </w:r>
          </w:p>
        </w:tc>
        <w:tc>
          <w:tcPr>
            <w:tcW w:w="3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left"/>
              <w:textAlignment w:val="auto"/>
              <w:rPr>
                <w:rFonts w:hint="default" w:ascii="Times New Roman" w:hAnsi="Times New Roman" w:eastAsia="宋体"/>
                <w:b w:val="0"/>
                <w:bCs/>
                <w:sz w:val="20"/>
                <w:szCs w:val="22"/>
                <w:highlight w:val="none"/>
                <w:lang w:val="en-US" w:eastAsia="zh-CN"/>
              </w:rPr>
            </w:pPr>
            <w:r>
              <w:rPr>
                <w:rFonts w:hint="eastAsia" w:ascii="Times New Roman" w:hAnsi="Times New Roman" w:eastAsia="宋体"/>
                <w:b w:val="0"/>
                <w:bCs/>
                <w:sz w:val="20"/>
                <w:szCs w:val="22"/>
                <w:highlight w:val="none"/>
                <w:lang w:val="en-US" w:eastAsia="zh-CN"/>
              </w:rPr>
              <w:t>维修或更换破损的防盗门、门锁等，保证所有的防盗门均能正常使用。</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b w:val="0"/>
                <w:bCs/>
                <w:sz w:val="20"/>
                <w:szCs w:val="22"/>
                <w:highlight w:val="none"/>
                <w:lang w:val="en-US" w:eastAsia="zh-CN"/>
              </w:rPr>
            </w:pPr>
          </w:p>
        </w:tc>
      </w:tr>
      <w:tr>
        <w:tblPrEx>
          <w:tblCellMar>
            <w:top w:w="15" w:type="dxa"/>
            <w:left w:w="15" w:type="dxa"/>
            <w:bottom w:w="15" w:type="dxa"/>
            <w:right w:w="15" w:type="dxa"/>
          </w:tblCellMar>
        </w:tblPrEx>
        <w:trPr>
          <w:trHeight w:val="374" w:hRule="atLeast"/>
        </w:trPr>
        <w:tc>
          <w:tcPr>
            <w:tcW w:w="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b w:val="0"/>
                <w:bCs/>
                <w:sz w:val="20"/>
                <w:szCs w:val="22"/>
                <w:highlight w:val="none"/>
                <w:lang w:val="en-US" w:eastAsia="zh-CN"/>
              </w:rPr>
            </w:pPr>
            <w:r>
              <w:rPr>
                <w:rFonts w:hint="eastAsia" w:ascii="Times New Roman" w:hAnsi="Times New Roman" w:eastAsia="宋体"/>
                <w:b w:val="0"/>
                <w:bCs/>
                <w:sz w:val="20"/>
                <w:szCs w:val="22"/>
                <w:highlight w:val="none"/>
                <w:lang w:val="en-US" w:eastAsia="zh-CN"/>
              </w:rPr>
              <w:t>3</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b w:val="0"/>
                <w:sz w:val="20"/>
                <w:lang w:val="en-US" w:eastAsia="zh-CN"/>
              </w:rPr>
            </w:pPr>
            <w:r>
              <w:rPr>
                <w:rFonts w:hint="eastAsia" w:ascii="Times New Roman" w:hAnsi="Times New Roman" w:eastAsia="宋体"/>
                <w:b w:val="0"/>
                <w:bCs/>
                <w:sz w:val="20"/>
                <w:szCs w:val="22"/>
                <w:highlight w:val="none"/>
                <w:lang w:val="en-US" w:eastAsia="zh-CN"/>
              </w:rPr>
              <w:t>窗户（包括东露天驻地）</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b w:val="0"/>
                <w:bCs/>
                <w:sz w:val="20"/>
                <w:szCs w:val="22"/>
                <w:highlight w:val="none"/>
                <w:lang w:val="en-US" w:eastAsia="zh-CN"/>
              </w:rPr>
            </w:pPr>
            <w:r>
              <w:rPr>
                <w:rFonts w:hint="eastAsia" w:ascii="Times New Roman" w:hAnsi="Times New Roman" w:eastAsia="宋体"/>
                <w:b w:val="0"/>
                <w:bCs/>
                <w:sz w:val="20"/>
                <w:szCs w:val="22"/>
                <w:highlight w:val="none"/>
                <w:lang w:val="en-US" w:eastAsia="zh-CN"/>
              </w:rPr>
              <w:t>各车间、库房、办公楼、休息室</w:t>
            </w:r>
            <w:r>
              <w:rPr>
                <w:rFonts w:hint="eastAsia" w:ascii="Times New Roman" w:hAnsi="Times New Roman"/>
                <w:b w:val="0"/>
                <w:bCs/>
                <w:sz w:val="20"/>
                <w:szCs w:val="22"/>
                <w:highlight w:val="none"/>
                <w:lang w:val="en-US" w:eastAsia="zh-CN"/>
              </w:rPr>
              <w:t>、食堂</w:t>
            </w:r>
            <w:r>
              <w:rPr>
                <w:rFonts w:hint="eastAsia" w:ascii="Times New Roman" w:hAnsi="Times New Roman" w:eastAsia="宋体"/>
                <w:b w:val="0"/>
                <w:bCs/>
                <w:sz w:val="20"/>
                <w:szCs w:val="22"/>
                <w:highlight w:val="none"/>
                <w:lang w:val="en-US" w:eastAsia="zh-CN"/>
              </w:rPr>
              <w:t>等</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b w:val="0"/>
                <w:bCs/>
                <w:sz w:val="20"/>
                <w:szCs w:val="22"/>
                <w:highlight w:val="none"/>
                <w:lang w:val="en-US" w:eastAsia="zh-CN"/>
              </w:rPr>
            </w:pPr>
            <w:r>
              <w:rPr>
                <w:rFonts w:hint="eastAsia" w:ascii="Times New Roman" w:hAnsi="Times New Roman" w:eastAsia="宋体"/>
                <w:b w:val="0"/>
                <w:bCs/>
                <w:sz w:val="20"/>
                <w:szCs w:val="22"/>
                <w:highlight w:val="none"/>
                <w:lang w:val="en-US" w:eastAsia="zh-CN"/>
              </w:rPr>
              <w:t>所有</w:t>
            </w:r>
          </w:p>
        </w:tc>
        <w:tc>
          <w:tcPr>
            <w:tcW w:w="3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left"/>
              <w:textAlignment w:val="auto"/>
              <w:rPr>
                <w:rFonts w:hint="eastAsia" w:ascii="Times New Roman" w:hAnsi="Times New Roman" w:eastAsia="宋体"/>
                <w:b w:val="0"/>
                <w:bCs/>
                <w:sz w:val="20"/>
                <w:szCs w:val="22"/>
                <w:highlight w:val="none"/>
                <w:lang w:val="en-US" w:eastAsia="zh-CN"/>
              </w:rPr>
            </w:pPr>
            <w:r>
              <w:rPr>
                <w:rFonts w:hint="eastAsia" w:ascii="Times New Roman" w:hAnsi="Times New Roman" w:eastAsia="宋体"/>
                <w:b w:val="0"/>
                <w:bCs/>
                <w:sz w:val="20"/>
                <w:szCs w:val="22"/>
                <w:highlight w:val="none"/>
                <w:lang w:val="en-US" w:eastAsia="zh-CN"/>
              </w:rPr>
              <w:t>维修或更换破损的窗户、玻璃等，保证所有的窗户均能正常使用。</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b w:val="0"/>
                <w:bCs/>
                <w:sz w:val="20"/>
                <w:szCs w:val="22"/>
                <w:highlight w:val="none"/>
                <w:lang w:val="en-US" w:eastAsia="zh-CN"/>
              </w:rPr>
            </w:pPr>
          </w:p>
        </w:tc>
      </w:tr>
      <w:tr>
        <w:tblPrEx>
          <w:tblCellMar>
            <w:top w:w="15" w:type="dxa"/>
            <w:left w:w="15" w:type="dxa"/>
            <w:bottom w:w="15" w:type="dxa"/>
            <w:right w:w="15" w:type="dxa"/>
          </w:tblCellMar>
        </w:tblPrEx>
        <w:trPr>
          <w:trHeight w:val="459" w:hRule="atLeast"/>
        </w:trPr>
        <w:tc>
          <w:tcPr>
            <w:tcW w:w="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b w:val="0"/>
                <w:bCs/>
                <w:sz w:val="20"/>
                <w:szCs w:val="22"/>
                <w:highlight w:val="none"/>
                <w:lang w:val="en-US" w:eastAsia="zh-CN"/>
              </w:rPr>
            </w:pPr>
            <w:r>
              <w:rPr>
                <w:rFonts w:hint="eastAsia" w:ascii="Times New Roman" w:hAnsi="Times New Roman" w:eastAsia="宋体"/>
                <w:b w:val="0"/>
                <w:bCs/>
                <w:sz w:val="20"/>
                <w:szCs w:val="22"/>
                <w:highlight w:val="none"/>
                <w:lang w:val="en-US" w:eastAsia="zh-CN"/>
              </w:rPr>
              <w:t>5</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b w:val="0"/>
                <w:bCs/>
                <w:sz w:val="20"/>
                <w:szCs w:val="22"/>
                <w:highlight w:val="none"/>
                <w:lang w:val="en-US" w:eastAsia="zh-CN"/>
              </w:rPr>
            </w:pPr>
            <w:r>
              <w:rPr>
                <w:rFonts w:hint="eastAsia" w:ascii="Times New Roman" w:hAnsi="Times New Roman" w:eastAsia="宋体"/>
                <w:b w:val="0"/>
                <w:bCs/>
                <w:sz w:val="20"/>
                <w:szCs w:val="22"/>
                <w:highlight w:val="none"/>
                <w:lang w:val="en-US" w:eastAsia="zh-CN"/>
              </w:rPr>
              <w:t>厂区大门</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default" w:ascii="Times New Roman" w:hAnsi="Times New Roman" w:eastAsia="宋体"/>
                <w:b w:val="0"/>
                <w:bCs/>
                <w:sz w:val="20"/>
                <w:szCs w:val="22"/>
                <w:highlight w:val="none"/>
                <w:lang w:val="en-US" w:eastAsia="zh-CN"/>
              </w:rPr>
            </w:pPr>
            <w:r>
              <w:rPr>
                <w:rFonts w:hint="eastAsia" w:ascii="Times New Roman" w:hAnsi="Times New Roman" w:eastAsia="宋体"/>
                <w:b w:val="0"/>
                <w:bCs/>
                <w:sz w:val="20"/>
                <w:szCs w:val="22"/>
                <w:highlight w:val="none"/>
                <w:lang w:val="en-US" w:eastAsia="zh-CN"/>
              </w:rPr>
              <w:t>厂区</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b w:val="0"/>
                <w:bCs/>
                <w:sz w:val="20"/>
                <w:szCs w:val="22"/>
                <w:highlight w:val="none"/>
                <w:lang w:val="en-US" w:eastAsia="zh-CN"/>
              </w:rPr>
            </w:pPr>
            <w:r>
              <w:rPr>
                <w:rFonts w:hint="eastAsia" w:ascii="Times New Roman" w:hAnsi="Times New Roman" w:eastAsia="宋体"/>
                <w:b w:val="0"/>
                <w:bCs/>
                <w:sz w:val="20"/>
                <w:szCs w:val="22"/>
                <w:highlight w:val="none"/>
                <w:lang w:val="en-US" w:eastAsia="zh-CN"/>
              </w:rPr>
              <w:t>1个</w:t>
            </w:r>
          </w:p>
        </w:tc>
        <w:tc>
          <w:tcPr>
            <w:tcW w:w="3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left"/>
              <w:textAlignment w:val="auto"/>
              <w:rPr>
                <w:rFonts w:hint="default" w:ascii="Times New Roman" w:hAnsi="Times New Roman" w:eastAsia="宋体"/>
                <w:b w:val="0"/>
                <w:bCs/>
                <w:sz w:val="20"/>
                <w:szCs w:val="22"/>
                <w:highlight w:val="none"/>
                <w:lang w:val="en-US" w:eastAsia="zh-CN"/>
              </w:rPr>
            </w:pPr>
            <w:r>
              <w:rPr>
                <w:rFonts w:hint="eastAsia" w:ascii="Times New Roman" w:hAnsi="Times New Roman" w:eastAsia="宋体"/>
                <w:b w:val="0"/>
                <w:bCs/>
                <w:sz w:val="20"/>
                <w:szCs w:val="22"/>
                <w:highlight w:val="none"/>
                <w:lang w:val="en-US" w:eastAsia="zh-CN"/>
              </w:rPr>
              <w:t>维修或更换损坏的零部件，保证栏杆正常起降；伸缩门正常运行。</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b w:val="0"/>
                <w:bCs/>
                <w:sz w:val="20"/>
                <w:szCs w:val="22"/>
                <w:highlight w:val="none"/>
                <w:lang w:val="en-US" w:eastAsia="zh-CN"/>
              </w:rPr>
            </w:pPr>
          </w:p>
        </w:tc>
      </w:tr>
      <w:tr>
        <w:tblPrEx>
          <w:tblCellMar>
            <w:top w:w="15" w:type="dxa"/>
            <w:left w:w="15" w:type="dxa"/>
            <w:bottom w:w="15" w:type="dxa"/>
            <w:right w:w="15" w:type="dxa"/>
          </w:tblCellMar>
        </w:tblPrEx>
        <w:trPr>
          <w:trHeight w:val="459" w:hRule="atLeast"/>
        </w:trPr>
        <w:tc>
          <w:tcPr>
            <w:tcW w:w="912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left"/>
              <w:textAlignment w:val="auto"/>
              <w:rPr>
                <w:rFonts w:hint="default" w:ascii="Times New Roman" w:hAnsi="Times New Roman" w:eastAsia="宋体"/>
                <w:b w:val="0"/>
                <w:bCs/>
                <w:sz w:val="20"/>
                <w:szCs w:val="22"/>
                <w:highlight w:val="none"/>
                <w:lang w:val="en-US" w:eastAsia="zh-CN"/>
              </w:rPr>
            </w:pPr>
            <w:r>
              <w:rPr>
                <w:rFonts w:hint="eastAsia" w:ascii="Times New Roman" w:hAnsi="Times New Roman" w:eastAsia="宋体"/>
                <w:b w:val="0"/>
                <w:bCs/>
                <w:sz w:val="20"/>
                <w:szCs w:val="22"/>
                <w:highlight w:val="none"/>
                <w:lang w:val="en-US" w:eastAsia="zh-CN"/>
              </w:rPr>
              <w:t>备注：以上未提及的，凡本厂区</w:t>
            </w:r>
            <w:r>
              <w:rPr>
                <w:rFonts w:hint="eastAsia" w:ascii="Times New Roman" w:hAnsi="Times New Roman"/>
                <w:b w:val="0"/>
                <w:bCs/>
                <w:sz w:val="20"/>
                <w:szCs w:val="22"/>
                <w:highlight w:val="none"/>
                <w:lang w:val="en-US" w:eastAsia="zh-CN"/>
              </w:rPr>
              <w:t>、</w:t>
            </w:r>
            <w:r>
              <w:rPr>
                <w:rFonts w:hint="eastAsia" w:ascii="Times New Roman" w:hAnsi="Times New Roman" w:eastAsia="宋体" w:cs="宋体"/>
                <w:sz w:val="20"/>
                <w:szCs w:val="20"/>
                <w:lang w:val="en-US" w:eastAsia="zh-CN"/>
              </w:rPr>
              <w:t>封尘剂车间</w:t>
            </w:r>
            <w:r>
              <w:rPr>
                <w:rFonts w:hint="eastAsia" w:ascii="Times New Roman" w:hAnsi="Times New Roman" w:cs="宋体"/>
                <w:sz w:val="20"/>
                <w:szCs w:val="20"/>
                <w:lang w:val="en-US" w:eastAsia="zh-CN"/>
              </w:rPr>
              <w:t>（</w:t>
            </w:r>
            <w:r>
              <w:rPr>
                <w:rFonts w:hint="eastAsia" w:ascii="Times New Roman" w:hAnsi="Times New Roman" w:eastAsia="宋体" w:cs="宋体"/>
                <w:sz w:val="20"/>
                <w:szCs w:val="20"/>
                <w:lang w:val="en-US" w:eastAsia="zh-CN"/>
              </w:rPr>
              <w:t>安太堡、安家岭、木瓜界三个</w:t>
            </w:r>
            <w:r>
              <w:rPr>
                <w:rFonts w:hint="eastAsia" w:ascii="Times New Roman" w:hAnsi="Times New Roman" w:cs="宋体"/>
                <w:sz w:val="20"/>
                <w:szCs w:val="20"/>
                <w:lang w:val="en-US" w:eastAsia="zh-CN"/>
              </w:rPr>
              <w:t>作业点）、</w:t>
            </w:r>
            <w:r>
              <w:rPr>
                <w:rFonts w:hint="eastAsia" w:ascii="Times New Roman" w:hAnsi="Times New Roman" w:eastAsia="宋体"/>
                <w:b w:val="0"/>
                <w:bCs/>
                <w:sz w:val="20"/>
                <w:szCs w:val="22"/>
                <w:highlight w:val="none"/>
                <w:lang w:val="en-US" w:eastAsia="zh-CN"/>
              </w:rPr>
              <w:t>东露天驻地的所有门窗均包含在内。</w:t>
            </w:r>
          </w:p>
        </w:tc>
      </w:tr>
    </w:tbl>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textAlignment w:val="auto"/>
        <w:rPr>
          <w:rFonts w:hint="eastAsia" w:ascii="Times New Roman" w:hAnsi="Times New Roman" w:eastAsia="宋体" w:cs="宋体"/>
          <w:b/>
          <w:bCs w:val="0"/>
          <w:sz w:val="24"/>
          <w:highlight w:val="none"/>
          <w:lang w:val="en-US" w:eastAsia="zh-CN"/>
        </w:rPr>
      </w:pPr>
      <w:r>
        <w:rPr>
          <w:rFonts w:hint="eastAsia" w:ascii="Times New Roman" w:hAnsi="Times New Roman" w:eastAsia="宋体" w:cs="宋体"/>
          <w:b/>
          <w:bCs w:val="0"/>
          <w:sz w:val="24"/>
          <w:highlight w:val="none"/>
          <w:lang w:val="en-US" w:eastAsia="zh-CN"/>
        </w:rPr>
        <w:t>表4.油脂化工厂食堂设备</w:t>
      </w:r>
    </w:p>
    <w:tbl>
      <w:tblPr>
        <w:tblStyle w:val="6"/>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63"/>
        <w:gridCol w:w="1770"/>
        <w:gridCol w:w="720"/>
        <w:gridCol w:w="5007"/>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763" w:type="dxa"/>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rPr>
                <w:rFonts w:hint="eastAsia" w:ascii="Times New Roman" w:hAnsi="Times New Roman" w:eastAsia="宋体" w:cs="宋体"/>
                <w:b/>
                <w:bCs w:val="0"/>
                <w:color w:val="000000"/>
                <w:sz w:val="20"/>
                <w:szCs w:val="20"/>
                <w:highlight w:val="none"/>
                <w:lang w:val="en-US" w:eastAsia="zh-CN"/>
              </w:rPr>
            </w:pPr>
            <w:r>
              <w:rPr>
                <w:rFonts w:hint="eastAsia" w:ascii="Times New Roman" w:hAnsi="Times New Roman" w:eastAsia="宋体" w:cs="宋体"/>
                <w:b/>
                <w:bCs w:val="0"/>
                <w:color w:val="000000"/>
                <w:sz w:val="20"/>
                <w:szCs w:val="20"/>
                <w:highlight w:val="none"/>
                <w:lang w:val="en-US" w:eastAsia="zh-CN"/>
              </w:rPr>
              <w:t>序号</w:t>
            </w:r>
          </w:p>
        </w:tc>
        <w:tc>
          <w:tcPr>
            <w:tcW w:w="1770" w:type="dxa"/>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rPr>
                <w:rFonts w:hint="eastAsia" w:ascii="Times New Roman" w:hAnsi="Times New Roman" w:eastAsia="宋体" w:cs="宋体"/>
                <w:b/>
                <w:bCs w:val="0"/>
                <w:color w:val="000000"/>
                <w:sz w:val="20"/>
                <w:szCs w:val="20"/>
                <w:highlight w:val="none"/>
                <w:lang w:val="en-US" w:eastAsia="zh-CN"/>
              </w:rPr>
            </w:pPr>
            <w:r>
              <w:rPr>
                <w:rFonts w:hint="eastAsia" w:ascii="Times New Roman" w:hAnsi="Times New Roman" w:eastAsia="宋体" w:cs="宋体"/>
                <w:b/>
                <w:bCs w:val="0"/>
                <w:color w:val="000000"/>
                <w:sz w:val="20"/>
                <w:szCs w:val="20"/>
                <w:highlight w:val="none"/>
                <w:lang w:val="en-US" w:eastAsia="zh-CN"/>
              </w:rPr>
              <w:t>名称</w:t>
            </w:r>
          </w:p>
        </w:tc>
        <w:tc>
          <w:tcPr>
            <w:tcW w:w="720" w:type="dxa"/>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rPr>
                <w:rFonts w:hint="eastAsia" w:ascii="Times New Roman" w:hAnsi="Times New Roman" w:eastAsia="宋体" w:cs="宋体"/>
                <w:b/>
                <w:bCs w:val="0"/>
                <w:color w:val="000000"/>
                <w:sz w:val="20"/>
                <w:szCs w:val="20"/>
                <w:highlight w:val="none"/>
                <w:lang w:val="en-US" w:eastAsia="zh-CN"/>
              </w:rPr>
            </w:pPr>
            <w:r>
              <w:rPr>
                <w:rFonts w:hint="eastAsia" w:ascii="Times New Roman" w:hAnsi="Times New Roman" w:eastAsia="宋体" w:cs="宋体"/>
                <w:b/>
                <w:bCs w:val="0"/>
                <w:color w:val="000000"/>
                <w:sz w:val="20"/>
                <w:szCs w:val="20"/>
                <w:highlight w:val="none"/>
                <w:lang w:val="en-US" w:eastAsia="zh-CN"/>
              </w:rPr>
              <w:t>数量</w:t>
            </w:r>
          </w:p>
        </w:tc>
        <w:tc>
          <w:tcPr>
            <w:tcW w:w="5007" w:type="dxa"/>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rPr>
                <w:rFonts w:hint="eastAsia" w:ascii="Times New Roman" w:hAnsi="Times New Roman" w:eastAsia="宋体" w:cs="宋体"/>
                <w:b/>
                <w:bCs w:val="0"/>
                <w:color w:val="000000"/>
                <w:sz w:val="20"/>
                <w:szCs w:val="20"/>
                <w:highlight w:val="none"/>
                <w:lang w:val="en-US" w:eastAsia="zh-CN"/>
              </w:rPr>
            </w:pPr>
            <w:r>
              <w:rPr>
                <w:rFonts w:hint="eastAsia" w:ascii="Times New Roman" w:hAnsi="Times New Roman" w:eastAsia="宋体" w:cs="宋体"/>
                <w:b/>
                <w:bCs w:val="0"/>
                <w:color w:val="000000"/>
                <w:sz w:val="20"/>
                <w:szCs w:val="20"/>
                <w:highlight w:val="none"/>
                <w:lang w:val="en-US" w:eastAsia="zh-CN"/>
              </w:rPr>
              <w:t>检修、保养内容</w:t>
            </w:r>
          </w:p>
        </w:tc>
        <w:tc>
          <w:tcPr>
            <w:tcW w:w="864" w:type="dxa"/>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rPr>
                <w:rFonts w:hint="eastAsia" w:ascii="Times New Roman" w:hAnsi="Times New Roman" w:eastAsia="宋体" w:cs="宋体"/>
                <w:b/>
                <w:bCs w:val="0"/>
                <w:color w:val="000000"/>
                <w:sz w:val="20"/>
                <w:szCs w:val="20"/>
                <w:highlight w:val="none"/>
                <w:lang w:val="en-US" w:eastAsia="zh-CN"/>
              </w:rPr>
            </w:pPr>
            <w:r>
              <w:rPr>
                <w:rFonts w:hint="eastAsia" w:ascii="Times New Roman" w:hAnsi="Times New Roman" w:eastAsia="宋体" w:cs="宋体"/>
                <w:b/>
                <w:bCs w:val="0"/>
                <w:color w:val="000000"/>
                <w:sz w:val="20"/>
                <w:szCs w:val="20"/>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763" w:type="dxa"/>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rPr>
                <w:rFonts w:hint="eastAsia" w:ascii="Times New Roman" w:hAnsi="Times New Roman" w:eastAsia="宋体" w:cs="宋体"/>
                <w:b w:val="0"/>
                <w:bCs/>
                <w:color w:val="000000"/>
                <w:sz w:val="20"/>
                <w:szCs w:val="20"/>
                <w:highlight w:val="none"/>
                <w:lang w:val="en-US" w:eastAsia="zh-CN"/>
              </w:rPr>
            </w:pPr>
            <w:r>
              <w:rPr>
                <w:rFonts w:hint="eastAsia" w:ascii="Times New Roman" w:hAnsi="Times New Roman" w:eastAsia="宋体" w:cs="宋体"/>
                <w:b w:val="0"/>
                <w:bCs/>
                <w:color w:val="000000"/>
                <w:sz w:val="20"/>
                <w:szCs w:val="20"/>
                <w:highlight w:val="none"/>
                <w:lang w:val="en-US" w:eastAsia="zh-CN"/>
              </w:rPr>
              <w:t>1</w:t>
            </w:r>
          </w:p>
        </w:tc>
        <w:tc>
          <w:tcPr>
            <w:tcW w:w="1770" w:type="dxa"/>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rPr>
                <w:rFonts w:hint="eastAsia" w:ascii="Times New Roman" w:hAnsi="Times New Roman" w:eastAsia="宋体" w:cs="宋体"/>
                <w:b w:val="0"/>
                <w:bCs w:val="0"/>
                <w:color w:val="000000"/>
                <w:sz w:val="20"/>
                <w:szCs w:val="20"/>
                <w:highlight w:val="none"/>
                <w:lang w:val="en-US" w:eastAsia="zh-CN"/>
              </w:rPr>
            </w:pPr>
            <w:r>
              <w:rPr>
                <w:rFonts w:hint="eastAsia" w:ascii="Times New Roman" w:hAnsi="Times New Roman" w:eastAsia="宋体" w:cs="宋体"/>
                <w:b w:val="0"/>
                <w:bCs w:val="0"/>
                <w:color w:val="000000"/>
                <w:sz w:val="20"/>
                <w:szCs w:val="20"/>
                <w:highlight w:val="none"/>
                <w:lang w:val="en-US" w:eastAsia="zh-CN"/>
              </w:rPr>
              <w:t>落地空调</w:t>
            </w:r>
          </w:p>
        </w:tc>
        <w:tc>
          <w:tcPr>
            <w:tcW w:w="72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eastAsia="宋体" w:cs="宋体"/>
                <w:b w:val="0"/>
                <w:bCs/>
                <w:color w:val="000000"/>
                <w:sz w:val="20"/>
                <w:szCs w:val="20"/>
                <w:highlight w:val="none"/>
                <w:lang w:val="en-US" w:eastAsia="zh-CN"/>
              </w:rPr>
            </w:pPr>
            <w:r>
              <w:rPr>
                <w:rFonts w:hint="eastAsia" w:ascii="Times New Roman" w:hAnsi="Times New Roman" w:cs="宋体"/>
                <w:b w:val="0"/>
                <w:bCs/>
                <w:color w:val="000000"/>
                <w:sz w:val="20"/>
                <w:szCs w:val="20"/>
                <w:highlight w:val="none"/>
                <w:lang w:val="en-US" w:eastAsia="zh-CN"/>
              </w:rPr>
              <w:t>/</w:t>
            </w:r>
          </w:p>
        </w:tc>
        <w:tc>
          <w:tcPr>
            <w:tcW w:w="5007" w:type="dxa"/>
            <w:vMerge w:val="restart"/>
            <w:shd w:val="clear" w:color="auto" w:fill="FFFFFF"/>
            <w:noWrap w:val="0"/>
            <w:vAlign w:val="center"/>
          </w:tcPr>
          <w:p>
            <w:pPr>
              <w:keepNext w:val="0"/>
              <w:keepLines w:val="0"/>
              <w:pageBreakBefore w:val="0"/>
              <w:numPr>
                <w:ilvl w:val="0"/>
                <w:numId w:val="14"/>
              </w:numPr>
              <w:tabs>
                <w:tab w:val="left" w:pos="1980"/>
              </w:tabs>
              <w:kinsoku/>
              <w:wordWrap/>
              <w:overflowPunct/>
              <w:topLinePunct w:val="0"/>
              <w:autoSpaceDE/>
              <w:autoSpaceDN/>
              <w:bidi w:val="0"/>
              <w:adjustRightInd/>
              <w:snapToGrid/>
              <w:spacing w:line="360" w:lineRule="exact"/>
              <w:ind w:left="0" w:leftChars="0" w:firstLine="0" w:firstLineChars="0"/>
              <w:jc w:val="left"/>
              <w:rPr>
                <w:rFonts w:hint="eastAsia" w:ascii="Times New Roman" w:hAnsi="Times New Roman" w:eastAsia="宋体" w:cs="宋体"/>
                <w:b w:val="0"/>
                <w:color w:val="000000"/>
                <w:sz w:val="20"/>
                <w:szCs w:val="20"/>
                <w:lang w:val="en-US" w:eastAsia="zh-CN"/>
              </w:rPr>
            </w:pPr>
            <w:r>
              <w:rPr>
                <w:rFonts w:hint="eastAsia" w:ascii="Times New Roman" w:hAnsi="Times New Roman" w:eastAsia="宋体" w:cs="宋体"/>
                <w:b w:val="0"/>
                <w:color w:val="000000"/>
                <w:sz w:val="20"/>
                <w:szCs w:val="20"/>
                <w:lang w:val="en-US" w:eastAsia="zh-CN"/>
              </w:rPr>
              <w:t>根据运行情况对设备进行清理，润滑和防腐，更换损耗的易损件；</w:t>
            </w:r>
          </w:p>
          <w:p>
            <w:pPr>
              <w:keepNext w:val="0"/>
              <w:keepLines w:val="0"/>
              <w:pageBreakBefore w:val="0"/>
              <w:numPr>
                <w:ilvl w:val="0"/>
                <w:numId w:val="14"/>
              </w:numPr>
              <w:tabs>
                <w:tab w:val="left" w:pos="1980"/>
              </w:tabs>
              <w:kinsoku/>
              <w:wordWrap/>
              <w:overflowPunct/>
              <w:topLinePunct w:val="0"/>
              <w:autoSpaceDE/>
              <w:autoSpaceDN/>
              <w:bidi w:val="0"/>
              <w:adjustRightInd/>
              <w:snapToGrid/>
              <w:spacing w:line="360" w:lineRule="exact"/>
              <w:ind w:left="0" w:leftChars="0" w:firstLine="0" w:firstLineChars="0"/>
              <w:jc w:val="left"/>
              <w:rPr>
                <w:rFonts w:hint="eastAsia" w:ascii="Times New Roman" w:hAnsi="Times New Roman" w:eastAsia="宋体" w:cs="宋体"/>
                <w:b w:val="0"/>
                <w:color w:val="000000"/>
                <w:sz w:val="20"/>
                <w:szCs w:val="20"/>
                <w:lang w:val="en-US" w:eastAsia="zh-CN"/>
              </w:rPr>
            </w:pPr>
            <w:r>
              <w:rPr>
                <w:rFonts w:hint="eastAsia" w:ascii="Times New Roman" w:hAnsi="Times New Roman" w:eastAsia="宋体" w:cs="宋体"/>
                <w:b w:val="0"/>
                <w:color w:val="000000"/>
                <w:sz w:val="20"/>
                <w:szCs w:val="20"/>
                <w:lang w:val="en-US" w:eastAsia="zh-CN"/>
              </w:rPr>
              <w:t>检查电机是否有异响，是否存在漏电；</w:t>
            </w:r>
          </w:p>
          <w:p>
            <w:pPr>
              <w:keepNext w:val="0"/>
              <w:keepLines w:val="0"/>
              <w:pageBreakBefore w:val="0"/>
              <w:numPr>
                <w:ilvl w:val="0"/>
                <w:numId w:val="14"/>
              </w:numPr>
              <w:tabs>
                <w:tab w:val="left" w:pos="1980"/>
              </w:tabs>
              <w:kinsoku/>
              <w:wordWrap/>
              <w:overflowPunct/>
              <w:topLinePunct w:val="0"/>
              <w:autoSpaceDE/>
              <w:autoSpaceDN/>
              <w:bidi w:val="0"/>
              <w:adjustRightInd/>
              <w:snapToGrid/>
              <w:spacing w:line="360" w:lineRule="exact"/>
              <w:ind w:left="0" w:leftChars="0" w:firstLine="0" w:firstLineChars="0"/>
              <w:jc w:val="left"/>
              <w:rPr>
                <w:rFonts w:hint="eastAsia" w:ascii="Times New Roman" w:hAnsi="Times New Roman" w:eastAsia="宋体" w:cs="宋体"/>
                <w:b w:val="0"/>
                <w:color w:val="000000"/>
                <w:sz w:val="20"/>
                <w:szCs w:val="20"/>
                <w:lang w:val="en-US" w:eastAsia="zh-CN"/>
              </w:rPr>
            </w:pPr>
            <w:r>
              <w:rPr>
                <w:rFonts w:hint="eastAsia" w:ascii="Times New Roman" w:hAnsi="Times New Roman" w:eastAsia="宋体" w:cs="宋体"/>
                <w:b w:val="0"/>
                <w:color w:val="000000"/>
                <w:sz w:val="20"/>
                <w:szCs w:val="20"/>
                <w:lang w:val="en-US" w:eastAsia="zh-CN"/>
              </w:rPr>
              <w:t>检查并维修松动、损坏等原因造成的不能正常使用的安全防护装置；</w:t>
            </w:r>
          </w:p>
          <w:p>
            <w:pPr>
              <w:keepNext w:val="0"/>
              <w:keepLines w:val="0"/>
              <w:pageBreakBefore w:val="0"/>
              <w:numPr>
                <w:ilvl w:val="0"/>
                <w:numId w:val="14"/>
              </w:numPr>
              <w:tabs>
                <w:tab w:val="left" w:pos="1980"/>
              </w:tabs>
              <w:kinsoku/>
              <w:wordWrap/>
              <w:overflowPunct/>
              <w:topLinePunct w:val="0"/>
              <w:autoSpaceDE/>
              <w:autoSpaceDN/>
              <w:bidi w:val="0"/>
              <w:adjustRightInd/>
              <w:snapToGrid/>
              <w:spacing w:line="360" w:lineRule="exact"/>
              <w:ind w:left="0" w:leftChars="0" w:firstLine="0" w:firstLineChars="0"/>
              <w:jc w:val="left"/>
              <w:rPr>
                <w:rFonts w:hint="eastAsia" w:ascii="Times New Roman" w:hAnsi="Times New Roman" w:eastAsia="宋体" w:cs="宋体"/>
                <w:b w:val="0"/>
                <w:bCs/>
                <w:color w:val="000000"/>
                <w:sz w:val="20"/>
                <w:szCs w:val="20"/>
                <w:highlight w:val="none"/>
                <w:lang w:val="en-US" w:eastAsia="zh-CN"/>
              </w:rPr>
            </w:pPr>
            <w:r>
              <w:rPr>
                <w:rFonts w:hint="eastAsia" w:ascii="Times New Roman" w:hAnsi="Times New Roman" w:eastAsia="宋体" w:cs="宋体"/>
                <w:b w:val="0"/>
                <w:color w:val="000000"/>
                <w:sz w:val="20"/>
                <w:szCs w:val="20"/>
                <w:lang w:val="en-US" w:eastAsia="zh-CN"/>
              </w:rPr>
              <w:t>及时处理其他临故，保证设备处于正常运行状态。</w:t>
            </w:r>
          </w:p>
        </w:tc>
        <w:tc>
          <w:tcPr>
            <w:tcW w:w="864" w:type="dxa"/>
            <w:vMerge w:val="restart"/>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rPr>
                <w:rFonts w:hint="eastAsia" w:ascii="Times New Roman" w:hAnsi="Times New Roman" w:eastAsia="宋体" w:cs="宋体"/>
                <w:b w:val="0"/>
                <w:bCs/>
                <w:color w:val="000000"/>
                <w:sz w:val="20"/>
                <w:szCs w:val="20"/>
                <w:highlight w:val="none"/>
                <w:lang w:val="en-US" w:eastAsia="zh-CN"/>
              </w:rPr>
            </w:pPr>
            <w:r>
              <w:rPr>
                <w:rFonts w:hint="eastAsia" w:ascii="Times New Roman" w:hAnsi="Times New Roman" w:eastAsia="宋体" w:cs="宋体"/>
                <w:b w:val="0"/>
                <w:bCs/>
                <w:color w:val="000000"/>
                <w:sz w:val="20"/>
                <w:szCs w:val="20"/>
                <w:highlight w:val="none"/>
                <w:lang w:val="en-US" w:eastAsia="zh-CN"/>
              </w:rPr>
              <w:t>需准备常用备件，并及时增补配件，保证生产线正常运行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763" w:type="dxa"/>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rPr>
                <w:rFonts w:hint="eastAsia" w:ascii="Times New Roman" w:hAnsi="Times New Roman" w:eastAsia="宋体" w:cs="宋体"/>
                <w:b w:val="0"/>
                <w:bCs/>
                <w:color w:val="000000"/>
                <w:sz w:val="20"/>
                <w:szCs w:val="20"/>
                <w:highlight w:val="none"/>
                <w:lang w:val="en-US" w:eastAsia="zh-CN"/>
              </w:rPr>
            </w:pPr>
            <w:r>
              <w:rPr>
                <w:rFonts w:hint="eastAsia" w:ascii="Times New Roman" w:hAnsi="Times New Roman" w:eastAsia="宋体" w:cs="宋体"/>
                <w:b w:val="0"/>
                <w:bCs/>
                <w:color w:val="000000"/>
                <w:sz w:val="20"/>
                <w:szCs w:val="20"/>
                <w:highlight w:val="none"/>
                <w:lang w:val="en-US" w:eastAsia="zh-CN"/>
              </w:rPr>
              <w:t>2</w:t>
            </w:r>
          </w:p>
        </w:tc>
        <w:tc>
          <w:tcPr>
            <w:tcW w:w="1770" w:type="dxa"/>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rPr>
                <w:rFonts w:hint="eastAsia" w:ascii="Times New Roman" w:hAnsi="Times New Roman" w:eastAsia="宋体" w:cs="宋体"/>
                <w:b w:val="0"/>
                <w:bCs w:val="0"/>
                <w:color w:val="000000"/>
                <w:sz w:val="20"/>
                <w:szCs w:val="20"/>
                <w:highlight w:val="none"/>
                <w:lang w:val="en-US" w:eastAsia="zh-CN"/>
              </w:rPr>
            </w:pPr>
            <w:r>
              <w:rPr>
                <w:rFonts w:hint="eastAsia" w:ascii="Times New Roman" w:hAnsi="Times New Roman" w:eastAsia="宋体" w:cs="宋体"/>
                <w:b w:val="0"/>
                <w:bCs w:val="0"/>
                <w:color w:val="000000"/>
                <w:sz w:val="20"/>
                <w:szCs w:val="20"/>
                <w:highlight w:val="none"/>
                <w:lang w:val="en-US" w:eastAsia="zh-CN"/>
              </w:rPr>
              <w:t>微波炉</w:t>
            </w:r>
          </w:p>
        </w:tc>
        <w:tc>
          <w:tcPr>
            <w:tcW w:w="72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Times New Roman" w:hAnsi="Times New Roman" w:eastAsia="宋体" w:cs="宋体"/>
                <w:b w:val="0"/>
                <w:bCs/>
                <w:color w:val="000000"/>
                <w:sz w:val="20"/>
                <w:szCs w:val="20"/>
                <w:highlight w:val="none"/>
                <w:lang w:val="en-US" w:eastAsia="zh-CN"/>
              </w:rPr>
            </w:pPr>
            <w:r>
              <w:rPr>
                <w:rFonts w:hint="eastAsia" w:ascii="Times New Roman" w:hAnsi="Times New Roman" w:cs="宋体"/>
                <w:b w:val="0"/>
                <w:bCs/>
                <w:color w:val="000000"/>
                <w:sz w:val="20"/>
                <w:szCs w:val="20"/>
                <w:highlight w:val="none"/>
                <w:lang w:val="en-US" w:eastAsia="zh-CN"/>
              </w:rPr>
              <w:t>/</w:t>
            </w:r>
          </w:p>
        </w:tc>
        <w:tc>
          <w:tcPr>
            <w:tcW w:w="5007" w:type="dxa"/>
            <w:vMerge w:val="continue"/>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left"/>
              <w:rPr>
                <w:rFonts w:hint="eastAsia" w:ascii="Times New Roman" w:hAnsi="Times New Roman" w:eastAsia="宋体" w:cs="宋体"/>
                <w:b w:val="0"/>
                <w:bCs/>
                <w:color w:val="000000"/>
                <w:sz w:val="20"/>
                <w:szCs w:val="20"/>
                <w:highlight w:val="none"/>
                <w:lang w:val="en-US" w:eastAsia="zh-CN"/>
              </w:rPr>
            </w:pPr>
          </w:p>
        </w:tc>
        <w:tc>
          <w:tcPr>
            <w:tcW w:w="864" w:type="dxa"/>
            <w:vMerge w:val="continue"/>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rPr>
                <w:rFonts w:hint="eastAsia" w:ascii="Times New Roman" w:hAnsi="Times New Roman" w:eastAsia="宋体" w:cs="宋体"/>
                <w:b w:val="0"/>
                <w:bCs/>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763" w:type="dxa"/>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rPr>
                <w:rFonts w:hint="eastAsia" w:ascii="Times New Roman" w:hAnsi="Times New Roman" w:eastAsia="宋体" w:cs="宋体"/>
                <w:b w:val="0"/>
                <w:bCs/>
                <w:color w:val="000000"/>
                <w:sz w:val="20"/>
                <w:szCs w:val="20"/>
                <w:highlight w:val="none"/>
                <w:lang w:val="en-US" w:eastAsia="zh-CN"/>
              </w:rPr>
            </w:pPr>
            <w:r>
              <w:rPr>
                <w:rFonts w:hint="eastAsia" w:ascii="Times New Roman" w:hAnsi="Times New Roman" w:eastAsia="宋体" w:cs="宋体"/>
                <w:b w:val="0"/>
                <w:bCs/>
                <w:color w:val="000000"/>
                <w:sz w:val="20"/>
                <w:szCs w:val="20"/>
                <w:highlight w:val="none"/>
                <w:lang w:val="en-US" w:eastAsia="zh-CN"/>
              </w:rPr>
              <w:t>3</w:t>
            </w:r>
          </w:p>
        </w:tc>
        <w:tc>
          <w:tcPr>
            <w:tcW w:w="1770" w:type="dxa"/>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rPr>
                <w:rFonts w:hint="eastAsia" w:ascii="Times New Roman" w:hAnsi="Times New Roman" w:eastAsia="宋体" w:cs="宋体"/>
                <w:b w:val="0"/>
                <w:bCs w:val="0"/>
                <w:color w:val="000000"/>
                <w:sz w:val="20"/>
                <w:szCs w:val="20"/>
                <w:highlight w:val="none"/>
                <w:lang w:val="en-US" w:eastAsia="zh-CN"/>
              </w:rPr>
            </w:pPr>
            <w:r>
              <w:rPr>
                <w:rFonts w:hint="eastAsia" w:ascii="Times New Roman" w:hAnsi="Times New Roman" w:eastAsia="宋体" w:cs="宋体"/>
                <w:b w:val="0"/>
                <w:bCs w:val="0"/>
                <w:color w:val="000000"/>
                <w:sz w:val="20"/>
                <w:szCs w:val="20"/>
                <w:highlight w:val="none"/>
                <w:lang w:val="en-US" w:eastAsia="zh-CN"/>
              </w:rPr>
              <w:t>橱柜</w:t>
            </w:r>
          </w:p>
        </w:tc>
        <w:tc>
          <w:tcPr>
            <w:tcW w:w="72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Times New Roman" w:hAnsi="Times New Roman" w:eastAsia="宋体" w:cs="宋体"/>
                <w:b w:val="0"/>
                <w:i w:val="0"/>
                <w:color w:val="000000"/>
                <w:kern w:val="0"/>
                <w:sz w:val="20"/>
                <w:szCs w:val="20"/>
                <w:u w:val="none"/>
                <w:lang w:val="en-US" w:eastAsia="zh-CN" w:bidi="ar"/>
              </w:rPr>
            </w:pPr>
            <w:r>
              <w:rPr>
                <w:rFonts w:hint="eastAsia" w:ascii="Times New Roman" w:hAnsi="Times New Roman" w:cs="宋体"/>
                <w:b w:val="0"/>
                <w:bCs/>
                <w:color w:val="000000"/>
                <w:sz w:val="20"/>
                <w:szCs w:val="20"/>
                <w:highlight w:val="none"/>
                <w:lang w:val="en-US" w:eastAsia="zh-CN"/>
              </w:rPr>
              <w:t>/</w:t>
            </w:r>
          </w:p>
        </w:tc>
        <w:tc>
          <w:tcPr>
            <w:tcW w:w="5007" w:type="dxa"/>
            <w:vMerge w:val="continue"/>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left"/>
              <w:rPr>
                <w:rFonts w:hint="eastAsia" w:ascii="Times New Roman" w:hAnsi="Times New Roman" w:eastAsia="宋体" w:cs="宋体"/>
                <w:b w:val="0"/>
                <w:bCs/>
                <w:color w:val="000000"/>
                <w:sz w:val="20"/>
                <w:szCs w:val="20"/>
                <w:highlight w:val="none"/>
                <w:lang w:val="en-US" w:eastAsia="zh-CN"/>
              </w:rPr>
            </w:pPr>
          </w:p>
        </w:tc>
        <w:tc>
          <w:tcPr>
            <w:tcW w:w="864" w:type="dxa"/>
            <w:vMerge w:val="continue"/>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rPr>
                <w:rFonts w:hint="eastAsia" w:ascii="Times New Roman" w:hAnsi="Times New Roman" w:eastAsia="宋体" w:cs="宋体"/>
                <w:b w:val="0"/>
                <w:bCs/>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763" w:type="dxa"/>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leftChars="0" w:firstLine="0" w:firstLineChars="0"/>
              <w:jc w:val="center"/>
              <w:rPr>
                <w:rFonts w:hint="eastAsia" w:ascii="Times New Roman" w:hAnsi="Times New Roman" w:eastAsia="宋体" w:cs="宋体"/>
                <w:b w:val="0"/>
                <w:bCs/>
                <w:color w:val="000000"/>
                <w:sz w:val="20"/>
                <w:szCs w:val="20"/>
                <w:highlight w:val="none"/>
                <w:lang w:val="en-US" w:eastAsia="zh-CN"/>
              </w:rPr>
            </w:pPr>
            <w:r>
              <w:rPr>
                <w:rFonts w:hint="eastAsia" w:ascii="Times New Roman" w:hAnsi="Times New Roman" w:eastAsia="宋体" w:cs="宋体"/>
                <w:b w:val="0"/>
                <w:bCs/>
                <w:color w:val="000000"/>
                <w:sz w:val="20"/>
                <w:szCs w:val="20"/>
                <w:highlight w:val="none"/>
                <w:lang w:val="en-US" w:eastAsia="zh-CN"/>
              </w:rPr>
              <w:t>4</w:t>
            </w:r>
          </w:p>
        </w:tc>
        <w:tc>
          <w:tcPr>
            <w:tcW w:w="1770" w:type="dxa"/>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rPr>
                <w:rFonts w:hint="eastAsia" w:ascii="Times New Roman" w:hAnsi="Times New Roman" w:eastAsia="宋体" w:cs="宋体"/>
                <w:b w:val="0"/>
                <w:bCs w:val="0"/>
                <w:color w:val="000000"/>
                <w:sz w:val="20"/>
                <w:szCs w:val="20"/>
                <w:highlight w:val="none"/>
                <w:lang w:val="en-US" w:eastAsia="zh-CN"/>
              </w:rPr>
            </w:pPr>
            <w:r>
              <w:rPr>
                <w:rFonts w:hint="eastAsia" w:ascii="Times New Roman" w:hAnsi="Times New Roman" w:eastAsia="宋体" w:cs="宋体"/>
                <w:b w:val="0"/>
                <w:bCs w:val="0"/>
                <w:color w:val="000000"/>
                <w:sz w:val="20"/>
                <w:szCs w:val="20"/>
                <w:highlight w:val="none"/>
                <w:lang w:val="en-US" w:eastAsia="zh-CN"/>
              </w:rPr>
              <w:t>洗衣机</w:t>
            </w:r>
          </w:p>
        </w:tc>
        <w:tc>
          <w:tcPr>
            <w:tcW w:w="72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Times New Roman" w:hAnsi="Times New Roman" w:eastAsia="宋体" w:cs="宋体"/>
                <w:b w:val="0"/>
                <w:bCs/>
                <w:color w:val="000000"/>
                <w:sz w:val="20"/>
                <w:szCs w:val="20"/>
                <w:highlight w:val="none"/>
                <w:lang w:val="en-US" w:eastAsia="zh-CN"/>
              </w:rPr>
            </w:pPr>
            <w:r>
              <w:rPr>
                <w:rFonts w:hint="eastAsia" w:ascii="Times New Roman" w:hAnsi="Times New Roman" w:cs="宋体"/>
                <w:b w:val="0"/>
                <w:bCs/>
                <w:color w:val="000000"/>
                <w:sz w:val="20"/>
                <w:szCs w:val="20"/>
                <w:highlight w:val="none"/>
                <w:lang w:val="en-US" w:eastAsia="zh-CN"/>
              </w:rPr>
              <w:t>/</w:t>
            </w:r>
          </w:p>
        </w:tc>
        <w:tc>
          <w:tcPr>
            <w:tcW w:w="5007" w:type="dxa"/>
            <w:vMerge w:val="continue"/>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left"/>
              <w:rPr>
                <w:rFonts w:hint="eastAsia" w:ascii="Times New Roman" w:hAnsi="Times New Roman" w:eastAsia="宋体" w:cs="宋体"/>
                <w:b w:val="0"/>
                <w:bCs/>
                <w:color w:val="000000"/>
                <w:sz w:val="20"/>
                <w:szCs w:val="20"/>
                <w:highlight w:val="none"/>
                <w:lang w:val="en-US" w:eastAsia="zh-CN"/>
              </w:rPr>
            </w:pPr>
          </w:p>
        </w:tc>
        <w:tc>
          <w:tcPr>
            <w:tcW w:w="864" w:type="dxa"/>
            <w:vMerge w:val="continue"/>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rPr>
                <w:rFonts w:hint="eastAsia" w:ascii="Times New Roman" w:hAnsi="Times New Roman" w:eastAsia="宋体" w:cs="宋体"/>
                <w:b w:val="0"/>
                <w:bCs/>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763" w:type="dxa"/>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leftChars="0" w:firstLine="0" w:firstLineChars="0"/>
              <w:jc w:val="center"/>
              <w:rPr>
                <w:rFonts w:hint="eastAsia" w:ascii="Times New Roman" w:hAnsi="Times New Roman" w:eastAsia="宋体" w:cs="宋体"/>
                <w:b w:val="0"/>
                <w:bCs/>
                <w:color w:val="000000"/>
                <w:sz w:val="20"/>
                <w:szCs w:val="20"/>
                <w:highlight w:val="none"/>
                <w:lang w:val="en-US" w:eastAsia="zh-CN"/>
              </w:rPr>
            </w:pPr>
            <w:r>
              <w:rPr>
                <w:rFonts w:hint="eastAsia" w:ascii="Times New Roman" w:hAnsi="Times New Roman" w:eastAsia="宋体" w:cs="宋体"/>
                <w:b w:val="0"/>
                <w:bCs/>
                <w:color w:val="000000"/>
                <w:sz w:val="20"/>
                <w:szCs w:val="20"/>
                <w:highlight w:val="none"/>
                <w:lang w:val="en-US" w:eastAsia="zh-CN"/>
              </w:rPr>
              <w:t>5</w:t>
            </w:r>
          </w:p>
        </w:tc>
        <w:tc>
          <w:tcPr>
            <w:tcW w:w="1770" w:type="dxa"/>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rPr>
                <w:rFonts w:hint="eastAsia" w:ascii="Times New Roman" w:hAnsi="Times New Roman" w:eastAsia="宋体" w:cs="宋体"/>
                <w:b w:val="0"/>
                <w:bCs w:val="0"/>
                <w:color w:val="000000"/>
                <w:sz w:val="20"/>
                <w:szCs w:val="20"/>
                <w:highlight w:val="none"/>
                <w:lang w:val="en-US" w:eastAsia="zh-CN"/>
              </w:rPr>
            </w:pPr>
            <w:r>
              <w:rPr>
                <w:rFonts w:hint="eastAsia" w:ascii="Times New Roman" w:hAnsi="Times New Roman" w:eastAsia="宋体" w:cs="宋体"/>
                <w:b w:val="0"/>
                <w:bCs w:val="0"/>
                <w:color w:val="000000"/>
                <w:sz w:val="20"/>
                <w:szCs w:val="20"/>
                <w:highlight w:val="none"/>
                <w:lang w:val="en-US" w:eastAsia="zh-CN"/>
              </w:rPr>
              <w:t>开水器</w:t>
            </w:r>
          </w:p>
        </w:tc>
        <w:tc>
          <w:tcPr>
            <w:tcW w:w="72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Times New Roman" w:hAnsi="Times New Roman" w:eastAsia="宋体" w:cs="宋体"/>
                <w:b w:val="0"/>
                <w:bCs/>
                <w:color w:val="000000"/>
                <w:sz w:val="20"/>
                <w:szCs w:val="20"/>
                <w:highlight w:val="none"/>
                <w:lang w:val="en-US" w:eastAsia="zh-CN"/>
              </w:rPr>
            </w:pPr>
            <w:r>
              <w:rPr>
                <w:rFonts w:hint="eastAsia" w:ascii="Times New Roman" w:hAnsi="Times New Roman" w:cs="宋体"/>
                <w:b w:val="0"/>
                <w:bCs/>
                <w:color w:val="000000"/>
                <w:sz w:val="20"/>
                <w:szCs w:val="20"/>
                <w:highlight w:val="none"/>
                <w:lang w:val="en-US" w:eastAsia="zh-CN"/>
              </w:rPr>
              <w:t>/</w:t>
            </w:r>
          </w:p>
        </w:tc>
        <w:tc>
          <w:tcPr>
            <w:tcW w:w="5007" w:type="dxa"/>
            <w:vMerge w:val="continue"/>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left"/>
              <w:rPr>
                <w:rFonts w:hint="eastAsia" w:ascii="Times New Roman" w:hAnsi="Times New Roman" w:eastAsia="宋体" w:cs="宋体"/>
                <w:b w:val="0"/>
                <w:bCs/>
                <w:color w:val="000000"/>
                <w:sz w:val="20"/>
                <w:szCs w:val="20"/>
                <w:highlight w:val="none"/>
                <w:lang w:val="en-US" w:eastAsia="zh-CN"/>
              </w:rPr>
            </w:pPr>
          </w:p>
        </w:tc>
        <w:tc>
          <w:tcPr>
            <w:tcW w:w="864" w:type="dxa"/>
            <w:vMerge w:val="continue"/>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rPr>
                <w:rFonts w:hint="eastAsia" w:ascii="Times New Roman" w:hAnsi="Times New Roman" w:eastAsia="宋体" w:cs="宋体"/>
                <w:b w:val="0"/>
                <w:bCs/>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763" w:type="dxa"/>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leftChars="0" w:firstLine="0" w:firstLineChars="0"/>
              <w:jc w:val="center"/>
              <w:rPr>
                <w:rFonts w:hint="eastAsia" w:ascii="Times New Roman" w:hAnsi="Times New Roman" w:eastAsia="宋体" w:cs="宋体"/>
                <w:b w:val="0"/>
                <w:bCs/>
                <w:color w:val="000000"/>
                <w:sz w:val="20"/>
                <w:szCs w:val="20"/>
                <w:highlight w:val="none"/>
                <w:lang w:val="en-US" w:eastAsia="zh-CN"/>
              </w:rPr>
            </w:pPr>
            <w:r>
              <w:rPr>
                <w:rFonts w:hint="eastAsia" w:ascii="Times New Roman" w:hAnsi="Times New Roman" w:eastAsia="宋体" w:cs="宋体"/>
                <w:b w:val="0"/>
                <w:bCs/>
                <w:color w:val="000000"/>
                <w:sz w:val="20"/>
                <w:szCs w:val="20"/>
                <w:highlight w:val="none"/>
                <w:lang w:val="en-US" w:eastAsia="zh-CN"/>
              </w:rPr>
              <w:t>6</w:t>
            </w:r>
          </w:p>
        </w:tc>
        <w:tc>
          <w:tcPr>
            <w:tcW w:w="1770" w:type="dxa"/>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rPr>
                <w:rFonts w:hint="eastAsia" w:ascii="Times New Roman" w:hAnsi="Times New Roman" w:eastAsia="宋体" w:cs="宋体"/>
                <w:b w:val="0"/>
                <w:bCs w:val="0"/>
                <w:color w:val="000000"/>
                <w:sz w:val="20"/>
                <w:szCs w:val="20"/>
                <w:highlight w:val="none"/>
                <w:lang w:val="en-US" w:eastAsia="zh-CN"/>
              </w:rPr>
            </w:pPr>
            <w:r>
              <w:rPr>
                <w:rFonts w:hint="eastAsia" w:ascii="Times New Roman" w:hAnsi="Times New Roman" w:eastAsia="宋体" w:cs="宋体"/>
                <w:b w:val="0"/>
                <w:bCs w:val="0"/>
                <w:color w:val="000000"/>
                <w:sz w:val="20"/>
                <w:szCs w:val="20"/>
                <w:highlight w:val="none"/>
                <w:lang w:val="en-US" w:eastAsia="zh-CN"/>
              </w:rPr>
              <w:t>照明灯应急灯</w:t>
            </w:r>
          </w:p>
        </w:tc>
        <w:tc>
          <w:tcPr>
            <w:tcW w:w="720" w:type="dxa"/>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rPr>
                <w:rFonts w:hint="eastAsia" w:ascii="Times New Roman" w:hAnsi="Times New Roman" w:eastAsia="宋体" w:cs="宋体"/>
                <w:b w:val="0"/>
                <w:bCs/>
                <w:color w:val="000000"/>
                <w:sz w:val="20"/>
                <w:szCs w:val="20"/>
                <w:highlight w:val="none"/>
                <w:lang w:val="en-US" w:eastAsia="zh-CN"/>
              </w:rPr>
            </w:pPr>
          </w:p>
        </w:tc>
        <w:tc>
          <w:tcPr>
            <w:tcW w:w="5007" w:type="dxa"/>
            <w:vMerge w:val="continue"/>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left"/>
              <w:rPr>
                <w:rFonts w:hint="eastAsia" w:ascii="Times New Roman" w:hAnsi="Times New Roman" w:eastAsia="宋体" w:cs="宋体"/>
                <w:b w:val="0"/>
                <w:bCs/>
                <w:color w:val="000000"/>
                <w:sz w:val="20"/>
                <w:szCs w:val="20"/>
                <w:highlight w:val="none"/>
                <w:lang w:val="en-US" w:eastAsia="zh-CN"/>
              </w:rPr>
            </w:pPr>
          </w:p>
        </w:tc>
        <w:tc>
          <w:tcPr>
            <w:tcW w:w="864" w:type="dxa"/>
            <w:vMerge w:val="continue"/>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rPr>
                <w:rFonts w:hint="eastAsia" w:ascii="Times New Roman" w:hAnsi="Times New Roman" w:eastAsia="宋体" w:cs="宋体"/>
                <w:b w:val="0"/>
                <w:bCs/>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763" w:type="dxa"/>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leftChars="0" w:firstLine="0" w:firstLineChars="0"/>
              <w:jc w:val="center"/>
              <w:rPr>
                <w:rFonts w:hint="eastAsia" w:ascii="Times New Roman" w:hAnsi="Times New Roman" w:eastAsia="宋体" w:cs="宋体"/>
                <w:b w:val="0"/>
                <w:bCs/>
                <w:color w:val="000000"/>
                <w:sz w:val="20"/>
                <w:szCs w:val="20"/>
                <w:highlight w:val="none"/>
                <w:lang w:val="en-US" w:eastAsia="zh-CN"/>
              </w:rPr>
            </w:pPr>
            <w:r>
              <w:rPr>
                <w:rFonts w:hint="eastAsia" w:ascii="Times New Roman" w:hAnsi="Times New Roman" w:eastAsia="宋体" w:cs="宋体"/>
                <w:b w:val="0"/>
                <w:bCs/>
                <w:color w:val="000000"/>
                <w:sz w:val="20"/>
                <w:szCs w:val="20"/>
                <w:highlight w:val="none"/>
                <w:lang w:val="en-US" w:eastAsia="zh-CN"/>
              </w:rPr>
              <w:t>7</w:t>
            </w:r>
          </w:p>
        </w:tc>
        <w:tc>
          <w:tcPr>
            <w:tcW w:w="1770" w:type="dxa"/>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rPr>
                <w:rFonts w:hint="eastAsia" w:ascii="Times New Roman" w:hAnsi="Times New Roman" w:eastAsia="宋体" w:cs="宋体"/>
                <w:b w:val="0"/>
                <w:bCs w:val="0"/>
                <w:color w:val="000000"/>
                <w:sz w:val="20"/>
                <w:szCs w:val="20"/>
                <w:highlight w:val="none"/>
                <w:lang w:val="en-US" w:eastAsia="zh-CN"/>
              </w:rPr>
            </w:pPr>
            <w:r>
              <w:rPr>
                <w:rFonts w:hint="eastAsia" w:ascii="Times New Roman" w:hAnsi="Times New Roman" w:eastAsia="宋体" w:cs="宋体"/>
                <w:b w:val="0"/>
                <w:bCs w:val="0"/>
                <w:color w:val="000000"/>
                <w:sz w:val="20"/>
                <w:szCs w:val="20"/>
                <w:highlight w:val="none"/>
                <w:lang w:val="en-US" w:eastAsia="zh-CN"/>
              </w:rPr>
              <w:t>应急灯</w:t>
            </w:r>
          </w:p>
        </w:tc>
        <w:tc>
          <w:tcPr>
            <w:tcW w:w="720" w:type="dxa"/>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rPr>
                <w:rFonts w:hint="eastAsia" w:ascii="Times New Roman" w:hAnsi="Times New Roman" w:eastAsia="宋体" w:cs="宋体"/>
                <w:b w:val="0"/>
                <w:bCs/>
                <w:color w:val="000000"/>
                <w:sz w:val="20"/>
                <w:szCs w:val="20"/>
                <w:highlight w:val="none"/>
                <w:lang w:val="en-US" w:eastAsia="zh-CN"/>
              </w:rPr>
            </w:pPr>
          </w:p>
        </w:tc>
        <w:tc>
          <w:tcPr>
            <w:tcW w:w="5007" w:type="dxa"/>
            <w:vMerge w:val="continue"/>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left"/>
              <w:rPr>
                <w:rFonts w:hint="eastAsia" w:ascii="Times New Roman" w:hAnsi="Times New Roman" w:eastAsia="宋体" w:cs="宋体"/>
                <w:b w:val="0"/>
                <w:bCs/>
                <w:color w:val="000000"/>
                <w:sz w:val="20"/>
                <w:szCs w:val="20"/>
                <w:highlight w:val="none"/>
                <w:lang w:val="en-US" w:eastAsia="zh-CN"/>
              </w:rPr>
            </w:pPr>
          </w:p>
        </w:tc>
        <w:tc>
          <w:tcPr>
            <w:tcW w:w="864" w:type="dxa"/>
            <w:vMerge w:val="continue"/>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rPr>
                <w:rFonts w:hint="eastAsia" w:ascii="Times New Roman" w:hAnsi="Times New Roman" w:eastAsia="宋体" w:cs="宋体"/>
                <w:b w:val="0"/>
                <w:bCs/>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763" w:type="dxa"/>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leftChars="0" w:firstLine="0" w:firstLineChars="0"/>
              <w:jc w:val="center"/>
              <w:rPr>
                <w:rFonts w:hint="eastAsia" w:ascii="Times New Roman" w:hAnsi="Times New Roman" w:eastAsia="宋体" w:cs="宋体"/>
                <w:b w:val="0"/>
                <w:bCs/>
                <w:color w:val="000000"/>
                <w:sz w:val="20"/>
                <w:szCs w:val="20"/>
                <w:highlight w:val="none"/>
                <w:lang w:val="en-US" w:eastAsia="zh-CN"/>
              </w:rPr>
            </w:pPr>
            <w:r>
              <w:rPr>
                <w:rFonts w:hint="eastAsia" w:ascii="Times New Roman" w:hAnsi="Times New Roman" w:eastAsia="宋体" w:cs="宋体"/>
                <w:b w:val="0"/>
                <w:bCs/>
                <w:color w:val="000000"/>
                <w:sz w:val="20"/>
                <w:szCs w:val="20"/>
                <w:highlight w:val="none"/>
                <w:lang w:val="en-US" w:eastAsia="zh-CN"/>
              </w:rPr>
              <w:t>8</w:t>
            </w:r>
          </w:p>
        </w:tc>
        <w:tc>
          <w:tcPr>
            <w:tcW w:w="1770" w:type="dxa"/>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rPr>
                <w:rFonts w:hint="eastAsia" w:ascii="Times New Roman" w:hAnsi="Times New Roman" w:eastAsia="宋体" w:cs="宋体"/>
                <w:b w:val="0"/>
                <w:bCs w:val="0"/>
                <w:color w:val="000000"/>
                <w:sz w:val="20"/>
                <w:szCs w:val="20"/>
                <w:highlight w:val="none"/>
                <w:lang w:val="en-US" w:eastAsia="zh-CN"/>
              </w:rPr>
            </w:pPr>
            <w:r>
              <w:rPr>
                <w:rFonts w:hint="eastAsia" w:ascii="Times New Roman" w:hAnsi="Times New Roman" w:eastAsia="宋体" w:cs="宋体"/>
                <w:b w:val="0"/>
                <w:bCs w:val="0"/>
                <w:color w:val="000000"/>
                <w:sz w:val="20"/>
                <w:szCs w:val="20"/>
                <w:highlight w:val="none"/>
                <w:lang w:val="en-US" w:eastAsia="zh-CN"/>
              </w:rPr>
              <w:t>冲洗阀</w:t>
            </w:r>
          </w:p>
        </w:tc>
        <w:tc>
          <w:tcPr>
            <w:tcW w:w="720" w:type="dxa"/>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rPr>
                <w:rFonts w:hint="eastAsia" w:ascii="Times New Roman" w:hAnsi="Times New Roman" w:eastAsia="宋体" w:cs="宋体"/>
                <w:b w:val="0"/>
                <w:bCs/>
                <w:color w:val="000000"/>
                <w:sz w:val="20"/>
                <w:szCs w:val="20"/>
                <w:highlight w:val="none"/>
                <w:lang w:val="en-US" w:eastAsia="zh-CN"/>
              </w:rPr>
            </w:pPr>
          </w:p>
        </w:tc>
        <w:tc>
          <w:tcPr>
            <w:tcW w:w="5007" w:type="dxa"/>
            <w:vMerge w:val="continue"/>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left"/>
              <w:rPr>
                <w:rFonts w:hint="eastAsia" w:ascii="Times New Roman" w:hAnsi="Times New Roman" w:eastAsia="宋体" w:cs="宋体"/>
                <w:b w:val="0"/>
                <w:bCs/>
                <w:color w:val="000000"/>
                <w:sz w:val="20"/>
                <w:szCs w:val="20"/>
                <w:highlight w:val="none"/>
                <w:lang w:val="en-US" w:eastAsia="zh-CN"/>
              </w:rPr>
            </w:pPr>
          </w:p>
        </w:tc>
        <w:tc>
          <w:tcPr>
            <w:tcW w:w="864" w:type="dxa"/>
            <w:vMerge w:val="continue"/>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center"/>
              <w:rPr>
                <w:rFonts w:hint="eastAsia" w:ascii="Times New Roman" w:hAnsi="Times New Roman" w:eastAsia="宋体" w:cs="宋体"/>
                <w:b w:val="0"/>
                <w:bCs/>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9124" w:type="dxa"/>
            <w:gridSpan w:val="5"/>
            <w:shd w:val="clear" w:color="auto" w:fill="FFFFFF"/>
            <w:noWrap w:val="0"/>
            <w:vAlign w:val="center"/>
          </w:tcPr>
          <w:p>
            <w:pPr>
              <w:keepNext w:val="0"/>
              <w:keepLines w:val="0"/>
              <w:pageBreakBefore w:val="0"/>
              <w:numPr>
                <w:ilvl w:val="0"/>
                <w:numId w:val="0"/>
              </w:numPr>
              <w:tabs>
                <w:tab w:val="left" w:pos="1980"/>
              </w:tabs>
              <w:kinsoku/>
              <w:wordWrap/>
              <w:overflowPunct/>
              <w:topLinePunct w:val="0"/>
              <w:autoSpaceDE/>
              <w:autoSpaceDN/>
              <w:bidi w:val="0"/>
              <w:adjustRightInd/>
              <w:snapToGrid/>
              <w:spacing w:line="360" w:lineRule="exact"/>
              <w:ind w:left="0" w:firstLine="0" w:firstLineChars="0"/>
              <w:jc w:val="left"/>
              <w:rPr>
                <w:rFonts w:hint="eastAsia" w:ascii="Times New Roman" w:hAnsi="Times New Roman" w:eastAsia="宋体" w:cs="宋体"/>
                <w:b w:val="0"/>
                <w:bCs/>
                <w:color w:val="000000"/>
                <w:sz w:val="20"/>
                <w:szCs w:val="20"/>
                <w:highlight w:val="none"/>
                <w:lang w:val="en-US" w:eastAsia="zh-CN"/>
              </w:rPr>
            </w:pPr>
            <w:r>
              <w:rPr>
                <w:rFonts w:hint="eastAsia" w:ascii="Times New Roman" w:hAnsi="Times New Roman" w:eastAsia="宋体"/>
                <w:b w:val="0"/>
                <w:bCs/>
                <w:sz w:val="20"/>
                <w:szCs w:val="22"/>
                <w:highlight w:val="none"/>
                <w:lang w:val="en-US" w:eastAsia="zh-CN"/>
              </w:rPr>
              <w:t>备注：以上未提及的，凡</w:t>
            </w:r>
            <w:r>
              <w:rPr>
                <w:rFonts w:hint="eastAsia" w:ascii="Times New Roman" w:hAnsi="Times New Roman"/>
                <w:b w:val="0"/>
                <w:bCs/>
                <w:sz w:val="20"/>
                <w:szCs w:val="22"/>
                <w:highlight w:val="none"/>
                <w:lang w:val="en-US" w:eastAsia="zh-CN"/>
              </w:rPr>
              <w:t>食堂需要维修的设备设施均包含在内</w:t>
            </w:r>
            <w:r>
              <w:rPr>
                <w:rFonts w:hint="eastAsia" w:ascii="Times New Roman" w:hAnsi="Times New Roman" w:eastAsia="宋体"/>
                <w:b w:val="0"/>
                <w:bCs/>
                <w:sz w:val="20"/>
                <w:szCs w:val="22"/>
                <w:highlight w:val="none"/>
                <w:lang w:val="en-US" w:eastAsia="zh-CN"/>
              </w:rPr>
              <w:t>。</w:t>
            </w:r>
          </w:p>
        </w:tc>
      </w:tr>
    </w:tbl>
    <w:p>
      <w:pPr>
        <w:tabs>
          <w:tab w:val="left" w:pos="1980"/>
        </w:tabs>
        <w:rPr>
          <w:rFonts w:hint="eastAsia" w:ascii="仿宋_GB2312" w:hAnsi="宋体" w:eastAsia="仿宋_GB2312"/>
          <w:b/>
          <w:sz w:val="2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cs="黑体"/>
          <w:b/>
          <w:bCs w:val="0"/>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cs="黑体"/>
          <w:b/>
          <w:bCs w:val="0"/>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cs="黑体"/>
          <w:b/>
          <w:bCs w:val="0"/>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cs="黑体"/>
          <w:b/>
          <w:bCs w:val="0"/>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cs="黑体"/>
          <w:b/>
          <w:bCs w:val="0"/>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cs="黑体"/>
          <w:b/>
          <w:bCs w:val="0"/>
          <w:sz w:val="32"/>
          <w:szCs w:val="40"/>
          <w:lang w:val="en-US" w:eastAsia="zh-CN"/>
        </w:rPr>
      </w:pPr>
    </w:p>
    <w:p>
      <w:pPr>
        <w:pStyle w:val="2"/>
        <w:rPr>
          <w:rFonts w:hint="eastAsia" w:cs="黑体"/>
          <w:b/>
          <w:bCs w:val="0"/>
          <w:sz w:val="32"/>
          <w:szCs w:val="40"/>
          <w:lang w:val="en-US" w:eastAsia="zh-CN"/>
        </w:rPr>
      </w:pPr>
    </w:p>
    <w:p>
      <w:pPr>
        <w:rPr>
          <w:rFonts w:hint="eastAsia" w:cs="黑体"/>
          <w:b/>
          <w:bCs w:val="0"/>
          <w:sz w:val="32"/>
          <w:szCs w:val="40"/>
          <w:lang w:val="en-US" w:eastAsia="zh-CN"/>
        </w:rPr>
      </w:pPr>
    </w:p>
    <w:p>
      <w:pPr>
        <w:pStyle w:val="2"/>
        <w:rPr>
          <w:rFonts w:hint="eastAsia" w:cs="黑体"/>
          <w:b/>
          <w:bCs w:val="0"/>
          <w:sz w:val="32"/>
          <w:szCs w:val="40"/>
          <w:lang w:val="en-US" w:eastAsia="zh-CN"/>
        </w:rPr>
      </w:pPr>
    </w:p>
    <w:p>
      <w:pPr>
        <w:rPr>
          <w:rFonts w:hint="eastAsia" w:cs="黑体"/>
          <w:b/>
          <w:bCs w:val="0"/>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cs="黑体"/>
          <w:b/>
          <w:bCs w:val="0"/>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outlineLvl w:val="9"/>
        <w:rPr>
          <w:rFonts w:hint="eastAsia" w:cs="黑体"/>
          <w:b/>
          <w:bCs w:val="0"/>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center"/>
        <w:textAlignment w:val="auto"/>
        <w:outlineLvl w:val="9"/>
        <w:rPr>
          <w:rFonts w:hint="default" w:ascii="Times New Roman" w:hAnsi="Times New Roman" w:eastAsia="宋体" w:cs="黑体"/>
          <w:b/>
          <w:bCs w:val="0"/>
          <w:sz w:val="32"/>
          <w:szCs w:val="40"/>
          <w:lang w:val="en-US" w:eastAsia="zh-CN"/>
        </w:rPr>
      </w:pPr>
      <w:r>
        <w:rPr>
          <w:rFonts w:hint="eastAsia" w:cs="黑体"/>
          <w:b/>
          <w:bCs w:val="0"/>
          <w:sz w:val="32"/>
          <w:szCs w:val="40"/>
          <w:lang w:val="en-US" w:eastAsia="zh-CN"/>
        </w:rPr>
        <w:t>水暖电设施维保项目工作</w:t>
      </w:r>
      <w:r>
        <w:rPr>
          <w:rFonts w:hint="eastAsia" w:ascii="Times New Roman" w:hAnsi="Times New Roman" w:eastAsia="宋体" w:cs="黑体"/>
          <w:b/>
          <w:bCs w:val="0"/>
          <w:sz w:val="32"/>
          <w:szCs w:val="40"/>
          <w:lang w:val="en-US" w:eastAsia="zh-CN"/>
        </w:rPr>
        <w:t>质量考核</w:t>
      </w:r>
      <w:r>
        <w:rPr>
          <w:rFonts w:hint="eastAsia" w:cs="黑体"/>
          <w:b/>
          <w:bCs w:val="0"/>
          <w:sz w:val="32"/>
          <w:szCs w:val="40"/>
          <w:lang w:val="en-US" w:eastAsia="zh-CN"/>
        </w:rPr>
        <w:t>细则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imes New Roman" w:hAnsi="Times New Roman" w:eastAsia="宋体" w:cs="方正仿宋简体"/>
          <w:b/>
          <w:bCs/>
          <w:sz w:val="28"/>
          <w:szCs w:val="30"/>
          <w:lang w:val="en-US" w:eastAsia="zh-CN"/>
        </w:rPr>
      </w:pPr>
      <w:r>
        <w:rPr>
          <w:rFonts w:hint="eastAsia" w:ascii="Times New Roman" w:hAnsi="Times New Roman" w:eastAsia="宋体" w:cs="方正仿宋简体"/>
          <w:b/>
          <w:bCs/>
          <w:sz w:val="28"/>
          <w:szCs w:val="30"/>
          <w:lang w:val="en-US" w:eastAsia="zh-CN"/>
        </w:rPr>
        <w:t>一、目的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宋体" w:cs="方正仿宋简体"/>
          <w:b w:val="0"/>
          <w:sz w:val="28"/>
          <w:szCs w:val="30"/>
          <w:lang w:val="en-US" w:eastAsia="zh-CN"/>
        </w:rPr>
      </w:pPr>
      <w:r>
        <w:rPr>
          <w:rFonts w:hint="eastAsia" w:ascii="Times New Roman" w:hAnsi="Times New Roman" w:eastAsia="宋体" w:cs="方正仿宋简体"/>
          <w:b w:val="0"/>
          <w:sz w:val="28"/>
          <w:szCs w:val="30"/>
          <w:lang w:val="en-US" w:eastAsia="zh-CN"/>
        </w:rPr>
        <w:t>明确项目的工作要求，提高工作效率，对项目承揽单位的工作质量进行一个量化的评价和管理。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imes New Roman" w:hAnsi="Times New Roman" w:eastAsia="宋体" w:cs="方正仿宋简体"/>
          <w:b/>
          <w:bCs/>
          <w:sz w:val="28"/>
          <w:szCs w:val="30"/>
          <w:lang w:val="en-US" w:eastAsia="zh-CN"/>
        </w:rPr>
      </w:pPr>
      <w:r>
        <w:rPr>
          <w:rFonts w:hint="eastAsia" w:ascii="Times New Roman" w:hAnsi="Times New Roman" w:eastAsia="宋体" w:cs="方正仿宋简体"/>
          <w:b/>
          <w:bCs/>
          <w:sz w:val="28"/>
          <w:szCs w:val="30"/>
          <w:lang w:val="en-US" w:eastAsia="zh-CN"/>
        </w:rPr>
        <w:t>二、适用范围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宋体" w:cs="方正仿宋简体"/>
          <w:b w:val="0"/>
          <w:sz w:val="28"/>
          <w:szCs w:val="30"/>
          <w:lang w:val="en-US" w:eastAsia="zh-CN"/>
        </w:rPr>
      </w:pPr>
      <w:r>
        <w:rPr>
          <w:rFonts w:hint="eastAsia" w:ascii="Times New Roman" w:hAnsi="Times New Roman" w:eastAsia="宋体" w:cs="方正仿宋简体"/>
          <w:b w:val="0"/>
          <w:sz w:val="28"/>
          <w:szCs w:val="30"/>
          <w:lang w:val="en-US" w:eastAsia="zh-CN"/>
        </w:rPr>
        <w:t>适用于水暖电设施维保承揽单位维修的考核。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Times New Roman" w:hAnsi="Times New Roman" w:eastAsia="宋体" w:cs="方正仿宋简体"/>
          <w:b/>
          <w:bCs/>
          <w:sz w:val="28"/>
          <w:szCs w:val="30"/>
          <w:lang w:val="en-US" w:eastAsia="zh-CN"/>
        </w:rPr>
      </w:pPr>
      <w:r>
        <w:rPr>
          <w:rFonts w:hint="eastAsia" w:ascii="Times New Roman" w:hAnsi="Times New Roman" w:eastAsia="宋体" w:cs="方正仿宋简体"/>
          <w:b/>
          <w:bCs/>
          <w:sz w:val="28"/>
          <w:szCs w:val="30"/>
          <w:lang w:val="en-US" w:eastAsia="zh-CN"/>
        </w:rPr>
        <w:t>三、考核内容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textAlignment w:val="auto"/>
        <w:rPr>
          <w:rFonts w:hint="default" w:ascii="Times New Roman" w:hAnsi="Times New Roman" w:eastAsia="宋体" w:cs="方正仿宋简体"/>
          <w:b w:val="0"/>
          <w:sz w:val="28"/>
          <w:szCs w:val="30"/>
          <w:u w:val="single"/>
          <w:lang w:val="en-US" w:eastAsia="zh-CN"/>
        </w:rPr>
      </w:pPr>
      <w:r>
        <w:rPr>
          <w:rFonts w:hint="eastAsia" w:ascii="Times New Roman" w:hAnsi="Times New Roman" w:eastAsia="宋体" w:cs="方正仿宋简体"/>
          <w:b w:val="0"/>
          <w:sz w:val="28"/>
          <w:szCs w:val="30"/>
          <w:lang w:val="en-US" w:eastAsia="zh-CN"/>
        </w:rPr>
        <w:t>合同名称：</w:t>
      </w:r>
      <w:r>
        <w:rPr>
          <w:rFonts w:hint="eastAsia" w:ascii="Times New Roman" w:hAnsi="Times New Roman" w:cs="方正仿宋简体"/>
          <w:b w:val="0"/>
          <w:sz w:val="28"/>
          <w:szCs w:val="30"/>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textAlignment w:val="auto"/>
        <w:rPr>
          <w:rFonts w:hint="eastAsia" w:ascii="Times New Roman" w:hAnsi="Times New Roman" w:cs="方正仿宋简体"/>
          <w:b w:val="0"/>
          <w:sz w:val="28"/>
          <w:szCs w:val="30"/>
          <w:u w:val="single"/>
          <w:lang w:val="en-US" w:eastAsia="zh-CN"/>
        </w:rPr>
      </w:pPr>
      <w:r>
        <w:rPr>
          <w:rFonts w:hint="eastAsia" w:ascii="Times New Roman" w:hAnsi="Times New Roman" w:eastAsia="宋体" w:cs="方正仿宋简体"/>
          <w:b w:val="0"/>
          <w:sz w:val="28"/>
          <w:szCs w:val="30"/>
          <w:lang w:val="en-US" w:eastAsia="zh-CN"/>
        </w:rPr>
        <w:t>合同编号：</w:t>
      </w:r>
      <w:r>
        <w:rPr>
          <w:rFonts w:hint="eastAsia" w:ascii="Times New Roman" w:hAnsi="Times New Roman" w:cs="方正仿宋简体"/>
          <w:b w:val="0"/>
          <w:sz w:val="28"/>
          <w:szCs w:val="30"/>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textAlignment w:val="auto"/>
        <w:rPr>
          <w:rFonts w:hint="default" w:ascii="Times New Roman" w:hAnsi="Times New Roman" w:eastAsia="宋体" w:cs="方正仿宋简体"/>
          <w:b w:val="0"/>
          <w:sz w:val="28"/>
          <w:szCs w:val="30"/>
          <w:u w:val="single"/>
          <w:lang w:val="en-US" w:eastAsia="zh-CN"/>
        </w:rPr>
      </w:pPr>
      <w:r>
        <w:rPr>
          <w:rFonts w:hint="eastAsia" w:ascii="Times New Roman" w:hAnsi="Times New Roman" w:cs="方正仿宋简体"/>
          <w:b w:val="0"/>
          <w:sz w:val="28"/>
          <w:szCs w:val="30"/>
          <w:u w:val="none"/>
          <w:lang w:val="en-US" w:eastAsia="zh-CN"/>
        </w:rPr>
        <w:t>合同相对方：</w:t>
      </w:r>
      <w:r>
        <w:rPr>
          <w:rFonts w:hint="eastAsia" w:ascii="Times New Roman" w:hAnsi="Times New Roman" w:cs="方正仿宋简体"/>
          <w:b w:val="0"/>
          <w:sz w:val="28"/>
          <w:szCs w:val="30"/>
          <w:u w:val="single"/>
          <w:lang w:val="en-US" w:eastAsia="zh-CN"/>
        </w:rPr>
        <w:t xml:space="preserve">                         </w:t>
      </w:r>
      <w:r>
        <w:rPr>
          <w:rFonts w:hint="eastAsia" w:ascii="Times New Roman" w:hAnsi="Times New Roman" w:cs="方正仿宋简体"/>
          <w:b w:val="0"/>
          <w:sz w:val="28"/>
          <w:szCs w:val="3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Times New Roman" w:hAnsi="Times New Roman" w:eastAsia="宋体" w:cs="方正仿宋简体"/>
          <w:b/>
          <w:bCs/>
          <w:sz w:val="28"/>
          <w:szCs w:val="30"/>
          <w:lang w:val="en-US" w:eastAsia="zh-CN"/>
        </w:rPr>
      </w:pPr>
      <w:r>
        <w:rPr>
          <w:rFonts w:hint="eastAsia" w:ascii="Times New Roman" w:hAnsi="Times New Roman" w:eastAsia="宋体" w:cs="方正仿宋简体"/>
          <w:b/>
          <w:bCs/>
          <w:sz w:val="28"/>
          <w:szCs w:val="30"/>
          <w:lang w:val="en-US" w:eastAsia="zh-CN"/>
        </w:rPr>
        <w:t>四、考核方法</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9"/>
        <w:rPr>
          <w:rFonts w:hint="eastAsia" w:ascii="Times New Roman" w:hAnsi="Times New Roman" w:eastAsia="宋体" w:cs="方正仿宋简体"/>
          <w:b w:val="0"/>
          <w:sz w:val="28"/>
          <w:szCs w:val="30"/>
          <w:lang w:val="en-US" w:eastAsia="zh-CN"/>
        </w:rPr>
      </w:pPr>
      <w:r>
        <w:rPr>
          <w:rFonts w:hint="eastAsia" w:ascii="Times New Roman" w:hAnsi="Times New Roman" w:eastAsia="宋体" w:cs="方正仿宋简体"/>
          <w:b w:val="0"/>
          <w:sz w:val="28"/>
          <w:szCs w:val="30"/>
          <w:lang w:val="en-US" w:eastAsia="zh-CN"/>
        </w:rPr>
        <w:t>依照细则按月进行考核，每月组织人员对项目承揽单位的工作</w:t>
      </w:r>
      <w:r>
        <w:rPr>
          <w:rFonts w:hint="eastAsia" w:cs="方正仿宋简体"/>
          <w:b w:val="0"/>
          <w:sz w:val="28"/>
          <w:szCs w:val="30"/>
          <w:lang w:val="en-US" w:eastAsia="zh-CN"/>
        </w:rPr>
        <w:t>服务</w:t>
      </w:r>
      <w:r>
        <w:rPr>
          <w:rFonts w:hint="eastAsia" w:ascii="Times New Roman" w:hAnsi="Times New Roman" w:eastAsia="宋体" w:cs="方正仿宋简体"/>
          <w:b w:val="0"/>
          <w:sz w:val="28"/>
          <w:szCs w:val="30"/>
          <w:lang w:val="en-US" w:eastAsia="zh-CN"/>
        </w:rPr>
        <w:t>质量进行考核并分别填写</w:t>
      </w:r>
      <w:r>
        <w:rPr>
          <w:rFonts w:hint="eastAsia" w:ascii="Times New Roman" w:hAnsi="Times New Roman" w:cs="方正仿宋简体"/>
          <w:b w:val="0"/>
          <w:sz w:val="28"/>
          <w:szCs w:val="30"/>
          <w:lang w:val="en-US" w:eastAsia="zh-CN"/>
        </w:rPr>
        <w:t>《水暖电设施</w:t>
      </w:r>
      <w:r>
        <w:rPr>
          <w:rFonts w:hint="eastAsia" w:cs="方正仿宋简体"/>
          <w:b w:val="0"/>
          <w:sz w:val="28"/>
          <w:szCs w:val="30"/>
          <w:lang w:val="en-US" w:eastAsia="zh-CN"/>
        </w:rPr>
        <w:t>维保考核评分表</w:t>
      </w:r>
      <w:r>
        <w:rPr>
          <w:rFonts w:hint="eastAsia" w:ascii="Times New Roman" w:hAnsi="Times New Roman" w:cs="方正仿宋简体"/>
          <w:b w:val="0"/>
          <w:sz w:val="28"/>
          <w:szCs w:val="30"/>
          <w:lang w:val="en-US" w:eastAsia="zh-CN"/>
        </w:rPr>
        <w:t>》</w:t>
      </w:r>
      <w:r>
        <w:rPr>
          <w:rFonts w:hint="eastAsia" w:ascii="Times New Roman" w:hAnsi="Times New Roman" w:eastAsia="宋体" w:cs="方正仿宋简体"/>
          <w:b w:val="0"/>
          <w:sz w:val="28"/>
          <w:szCs w:val="30"/>
          <w:lang w:val="en-US" w:eastAsia="zh-CN"/>
        </w:rPr>
        <w:t>，根据打分情况确定考核结果，经考核人员、考核部门负责人</w:t>
      </w:r>
      <w:r>
        <w:rPr>
          <w:rFonts w:hint="eastAsia" w:cs="方正仿宋简体"/>
          <w:b w:val="0"/>
          <w:sz w:val="28"/>
          <w:szCs w:val="30"/>
          <w:lang w:val="en-US" w:eastAsia="zh-CN"/>
        </w:rPr>
        <w:t>、乙方</w:t>
      </w:r>
      <w:r>
        <w:rPr>
          <w:rFonts w:hint="eastAsia" w:ascii="Times New Roman" w:hAnsi="Times New Roman" w:eastAsia="宋体" w:cs="方正仿宋简体"/>
          <w:b w:val="0"/>
          <w:sz w:val="28"/>
          <w:szCs w:val="30"/>
          <w:lang w:val="en-US" w:eastAsia="zh-CN"/>
        </w:rPr>
        <w:t>签字确认。具体要求如下：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Times New Roman" w:hAnsi="Times New Roman" w:eastAsia="宋体" w:cs="方正仿宋简体"/>
          <w:b w:val="0"/>
          <w:sz w:val="28"/>
          <w:szCs w:val="30"/>
          <w:lang w:val="en-US" w:eastAsia="zh-CN"/>
        </w:rPr>
      </w:pPr>
      <w:r>
        <w:rPr>
          <w:rFonts w:hint="eastAsia" w:ascii="Times New Roman" w:hAnsi="Times New Roman" w:eastAsia="宋体" w:cs="方正仿宋简体"/>
          <w:b w:val="0"/>
          <w:sz w:val="28"/>
          <w:szCs w:val="30"/>
          <w:lang w:val="en-US" w:eastAsia="zh-CN"/>
        </w:rPr>
        <w:t>（1）考核得分90分以上，不扣罚当月服务费；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Times New Roman" w:hAnsi="Times New Roman" w:eastAsia="宋体" w:cs="方正仿宋简体"/>
          <w:b w:val="0"/>
          <w:sz w:val="28"/>
          <w:szCs w:val="30"/>
          <w:lang w:val="en-US" w:eastAsia="zh-CN"/>
        </w:rPr>
      </w:pPr>
      <w:r>
        <w:rPr>
          <w:rFonts w:hint="eastAsia" w:ascii="Times New Roman" w:hAnsi="Times New Roman" w:eastAsia="宋体" w:cs="方正仿宋简体"/>
          <w:b w:val="0"/>
          <w:sz w:val="28"/>
          <w:szCs w:val="30"/>
          <w:lang w:val="en-US" w:eastAsia="zh-CN"/>
        </w:rPr>
        <w:t>（2）考核得分低于90分的，每低5分，扣罚当月服务费1000元；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Times New Roman" w:hAnsi="Times New Roman" w:eastAsia="宋体" w:cs="方正仿宋简体"/>
          <w:b w:val="0"/>
          <w:sz w:val="28"/>
          <w:szCs w:val="30"/>
          <w:lang w:val="en-US" w:eastAsia="zh-CN"/>
        </w:rPr>
      </w:pPr>
      <w:r>
        <w:rPr>
          <w:rFonts w:hint="eastAsia" w:ascii="Times New Roman" w:hAnsi="Times New Roman" w:eastAsia="宋体" w:cs="方正仿宋简体"/>
          <w:b w:val="0"/>
          <w:sz w:val="28"/>
          <w:szCs w:val="30"/>
          <w:lang w:val="en-US" w:eastAsia="zh-CN"/>
        </w:rPr>
        <w:t>（3）考核得分低于60分时，合同自动终止。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Times New Roman" w:hAnsi="Times New Roman" w:eastAsia="宋体" w:cs="方正仿宋简体"/>
          <w:b/>
          <w:bCs/>
          <w:sz w:val="28"/>
          <w:szCs w:val="30"/>
          <w:lang w:val="en-US" w:eastAsia="zh-CN"/>
        </w:rPr>
      </w:pPr>
      <w:r>
        <w:rPr>
          <w:rFonts w:hint="eastAsia" w:ascii="Times New Roman" w:hAnsi="Times New Roman" w:eastAsia="宋体" w:cs="方正仿宋简体"/>
          <w:b/>
          <w:bCs/>
          <w:sz w:val="28"/>
          <w:szCs w:val="30"/>
          <w:lang w:val="en-US" w:eastAsia="zh-CN"/>
        </w:rPr>
        <w:t>五、考核结果确认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宋体" w:cs="方正仿宋简体"/>
          <w:b w:val="0"/>
          <w:sz w:val="28"/>
          <w:szCs w:val="30"/>
          <w:lang w:eastAsia="zh-CN"/>
        </w:rPr>
      </w:pPr>
      <w:r>
        <w:rPr>
          <w:rFonts w:hint="eastAsia" w:ascii="Times New Roman" w:hAnsi="Times New Roman" w:eastAsia="宋体" w:cs="方正仿宋简体"/>
          <w:b w:val="0"/>
          <w:sz w:val="28"/>
          <w:szCs w:val="30"/>
          <w:lang w:eastAsia="zh-CN"/>
        </w:rPr>
        <w:t>（</w:t>
      </w:r>
      <w:r>
        <w:rPr>
          <w:rFonts w:hint="eastAsia" w:ascii="Times New Roman" w:hAnsi="Times New Roman" w:eastAsia="宋体" w:cs="方正仿宋简体"/>
          <w:b w:val="0"/>
          <w:sz w:val="28"/>
          <w:szCs w:val="30"/>
          <w:lang w:val="en-US" w:eastAsia="zh-CN"/>
        </w:rPr>
        <w:t>1</w:t>
      </w:r>
      <w:r>
        <w:rPr>
          <w:rFonts w:hint="eastAsia" w:ascii="Times New Roman" w:hAnsi="Times New Roman" w:eastAsia="宋体" w:cs="方正仿宋简体"/>
          <w:b w:val="0"/>
          <w:sz w:val="28"/>
          <w:szCs w:val="30"/>
          <w:lang w:eastAsia="zh-CN"/>
        </w:rPr>
        <w:t>）考核月份：</w:t>
      </w:r>
      <w:r>
        <w:rPr>
          <w:rFonts w:hint="eastAsia" w:ascii="Times New Roman" w:hAnsi="Times New Roman" w:eastAsia="宋体" w:cs="方正仿宋简体"/>
          <w:b w:val="0"/>
          <w:sz w:val="28"/>
          <w:szCs w:val="30"/>
          <w:u w:val="single"/>
          <w:lang w:val="en-US" w:eastAsia="zh-CN"/>
        </w:rPr>
        <w:t xml:space="preserve">          </w:t>
      </w:r>
      <w:r>
        <w:rPr>
          <w:rFonts w:hint="eastAsia" w:ascii="Times New Roman" w:hAnsi="Times New Roman" w:eastAsia="宋体" w:cs="方正仿宋简体"/>
          <w:b w:val="0"/>
          <w:sz w:val="28"/>
          <w:szCs w:val="30"/>
          <w:lang w:eastAsia="zh-CN"/>
        </w:rPr>
        <w:t>年</w:t>
      </w:r>
      <w:r>
        <w:rPr>
          <w:rFonts w:hint="eastAsia" w:ascii="Times New Roman" w:hAnsi="Times New Roman" w:eastAsia="宋体" w:cs="方正仿宋简体"/>
          <w:b w:val="0"/>
          <w:sz w:val="28"/>
          <w:szCs w:val="30"/>
          <w:u w:val="single"/>
          <w:lang w:eastAsia="zh-CN"/>
        </w:rPr>
        <w:t xml:space="preserve">           </w:t>
      </w:r>
      <w:r>
        <w:rPr>
          <w:rFonts w:hint="eastAsia" w:ascii="Times New Roman" w:hAnsi="Times New Roman" w:eastAsia="宋体" w:cs="方正仿宋简体"/>
          <w:b w:val="0"/>
          <w:sz w:val="28"/>
          <w:szCs w:val="30"/>
          <w:lang w:eastAsia="zh-CN"/>
        </w:rPr>
        <w:t>月份。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宋体" w:cs="方正仿宋简体"/>
          <w:b w:val="0"/>
          <w:sz w:val="28"/>
          <w:szCs w:val="30"/>
          <w:lang w:eastAsia="zh-CN"/>
        </w:rPr>
      </w:pPr>
      <w:r>
        <w:rPr>
          <w:rFonts w:hint="eastAsia" w:ascii="Times New Roman" w:hAnsi="Times New Roman" w:eastAsia="宋体" w:cs="方正仿宋简体"/>
          <w:b w:val="0"/>
          <w:sz w:val="28"/>
          <w:szCs w:val="30"/>
          <w:lang w:eastAsia="zh-CN"/>
        </w:rPr>
        <w:t>（</w:t>
      </w:r>
      <w:r>
        <w:rPr>
          <w:rFonts w:hint="eastAsia" w:ascii="Times New Roman" w:hAnsi="Times New Roman" w:eastAsia="宋体" w:cs="方正仿宋简体"/>
          <w:b w:val="0"/>
          <w:sz w:val="28"/>
          <w:szCs w:val="30"/>
          <w:lang w:val="en-US" w:eastAsia="zh-CN"/>
        </w:rPr>
        <w:t>2</w:t>
      </w:r>
      <w:r>
        <w:rPr>
          <w:rFonts w:hint="eastAsia" w:ascii="Times New Roman" w:hAnsi="Times New Roman" w:eastAsia="宋体" w:cs="方正仿宋简体"/>
          <w:b w:val="0"/>
          <w:sz w:val="28"/>
          <w:szCs w:val="30"/>
          <w:lang w:eastAsia="zh-CN"/>
        </w:rPr>
        <w:t>）考核得分：</w:t>
      </w:r>
      <w:r>
        <w:rPr>
          <w:rFonts w:hint="eastAsia" w:ascii="Times New Roman" w:hAnsi="Times New Roman" w:eastAsia="宋体" w:cs="方正仿宋简体"/>
          <w:b w:val="0"/>
          <w:sz w:val="28"/>
          <w:szCs w:val="30"/>
          <w:u w:val="single"/>
          <w:lang w:eastAsia="zh-CN"/>
        </w:rPr>
        <w:t xml:space="preserve">          </w:t>
      </w:r>
      <w:r>
        <w:rPr>
          <w:rFonts w:hint="eastAsia" w:ascii="Times New Roman" w:hAnsi="Times New Roman" w:eastAsia="宋体" w:cs="方正仿宋简体"/>
          <w:b w:val="0"/>
          <w:sz w:val="28"/>
          <w:szCs w:val="30"/>
          <w:lang w:eastAsia="zh-CN"/>
        </w:rPr>
        <w:t>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宋体" w:cs="方正仿宋简体"/>
          <w:b w:val="0"/>
          <w:sz w:val="28"/>
          <w:szCs w:val="30"/>
          <w:lang w:val="en-US" w:eastAsia="zh-CN"/>
        </w:rPr>
      </w:pPr>
      <w:r>
        <w:rPr>
          <w:rFonts w:hint="eastAsia" w:cs="方正仿宋简体"/>
          <w:b w:val="0"/>
          <w:sz w:val="28"/>
          <w:szCs w:val="30"/>
          <w:lang w:eastAsia="zh-CN"/>
        </w:rPr>
        <w:t>（</w:t>
      </w:r>
      <w:r>
        <w:rPr>
          <w:rFonts w:hint="eastAsia" w:cs="方正仿宋简体"/>
          <w:b w:val="0"/>
          <w:sz w:val="28"/>
          <w:szCs w:val="30"/>
          <w:lang w:val="en-US" w:eastAsia="zh-CN"/>
        </w:rPr>
        <w:t>3</w:t>
      </w:r>
      <w:r>
        <w:rPr>
          <w:rFonts w:hint="eastAsia" w:cs="方正仿宋简体"/>
          <w:b w:val="0"/>
          <w:sz w:val="28"/>
          <w:szCs w:val="30"/>
          <w:lang w:eastAsia="zh-CN"/>
        </w:rPr>
        <w:t>）</w:t>
      </w:r>
      <w:r>
        <w:rPr>
          <w:rFonts w:hint="eastAsia" w:ascii="Times New Roman" w:hAnsi="Times New Roman" w:eastAsia="宋体" w:cs="方正仿宋简体"/>
          <w:b w:val="0"/>
          <w:sz w:val="28"/>
          <w:szCs w:val="30"/>
          <w:lang w:eastAsia="zh-CN"/>
        </w:rPr>
        <w:t>考核结果：建议扣罚当月服务费人民币</w:t>
      </w:r>
      <w:r>
        <w:rPr>
          <w:rFonts w:hint="eastAsia" w:ascii="Times New Roman" w:hAnsi="Times New Roman" w:eastAsia="宋体" w:cs="方正仿宋简体"/>
          <w:b w:val="0"/>
          <w:sz w:val="28"/>
          <w:szCs w:val="30"/>
          <w:lang w:val="en-US" w:eastAsia="zh-CN"/>
        </w:rPr>
        <w:t>____元</w:t>
      </w:r>
      <w:r>
        <w:rPr>
          <w:rFonts w:hint="eastAsia" w:cs="方正仿宋简体"/>
          <w:b w:val="0"/>
          <w:sz w:val="28"/>
          <w:szCs w:val="30"/>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cs="方正仿宋简体"/>
          <w:b/>
          <w:bCs/>
          <w:sz w:val="28"/>
          <w:szCs w:val="30"/>
          <w:lang w:val="en-US" w:eastAsia="zh-CN"/>
        </w:rPr>
      </w:pPr>
      <w:r>
        <w:rPr>
          <w:rFonts w:hint="eastAsia" w:cs="方正仿宋简体"/>
          <w:b/>
          <w:bCs/>
          <w:sz w:val="28"/>
          <w:szCs w:val="30"/>
          <w:lang w:val="en-US" w:eastAsia="zh-CN"/>
        </w:rPr>
        <w:t>六、后附《水暖电设施维保考核评分表》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cs="方正仿宋简体"/>
          <w:b/>
          <w:bCs/>
          <w:sz w:val="28"/>
          <w:szCs w:val="28"/>
          <w:lang w:val="en-US" w:eastAsia="zh-CN"/>
        </w:rPr>
      </w:pPr>
      <w:r>
        <w:rPr>
          <w:rFonts w:hint="eastAsia" w:cs="方正仿宋简体"/>
          <w:b/>
          <w:bCs/>
          <w:sz w:val="28"/>
          <w:szCs w:val="30"/>
          <w:lang w:val="en-US" w:eastAsia="zh-CN"/>
        </w:rPr>
        <w:br w:type="page"/>
      </w:r>
      <w:r>
        <w:rPr>
          <w:rFonts w:hint="eastAsia" w:cs="方正仿宋简体"/>
          <w:b/>
          <w:bCs/>
          <w:sz w:val="28"/>
          <w:szCs w:val="28"/>
          <w:lang w:val="en-US" w:eastAsia="zh-CN"/>
        </w:rPr>
        <w:t>水暖电设施维保考核评分表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方正仿宋简体"/>
          <w:b w:val="0"/>
          <w:sz w:val="24"/>
          <w:szCs w:val="28"/>
          <w:lang w:val="en-US" w:eastAsia="zh-CN"/>
        </w:rPr>
      </w:pPr>
      <w:r>
        <w:rPr>
          <w:rFonts w:hint="eastAsia" w:cs="方正仿宋简体"/>
          <w:b w:val="0"/>
          <w:sz w:val="24"/>
          <w:szCs w:val="28"/>
          <w:lang w:val="en-US" w:eastAsia="zh-CN"/>
        </w:rPr>
        <w:t>考核时间：                                    承揽单位：</w:t>
      </w:r>
    </w:p>
    <w:tbl>
      <w:tblPr>
        <w:tblStyle w:val="6"/>
        <w:tblW w:w="9478" w:type="dxa"/>
        <w:tblInd w:w="0" w:type="dxa"/>
        <w:shd w:val="clear" w:color="auto" w:fill="auto"/>
        <w:tblLayout w:type="fixed"/>
        <w:tblCellMar>
          <w:top w:w="0" w:type="dxa"/>
          <w:left w:w="0" w:type="dxa"/>
          <w:bottom w:w="0" w:type="dxa"/>
          <w:right w:w="0" w:type="dxa"/>
        </w:tblCellMar>
      </w:tblPr>
      <w:tblGrid>
        <w:gridCol w:w="1089"/>
        <w:gridCol w:w="3774"/>
        <w:gridCol w:w="3297"/>
        <w:gridCol w:w="682"/>
        <w:gridCol w:w="636"/>
      </w:tblGrid>
      <w:tr>
        <w:tblPrEx>
          <w:shd w:val="clear" w:color="auto" w:fill="auto"/>
          <w:tblCellMar>
            <w:top w:w="0" w:type="dxa"/>
            <w:left w:w="0" w:type="dxa"/>
            <w:bottom w:w="0" w:type="dxa"/>
            <w:right w:w="0" w:type="dxa"/>
          </w:tblCellMar>
        </w:tblPrEx>
        <w:trPr>
          <w:trHeight w:val="584"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宋体" w:cs="宋体"/>
                <w:b/>
                <w:bCs/>
                <w:i w:val="0"/>
                <w:color w:val="000000"/>
                <w:sz w:val="24"/>
                <w:szCs w:val="24"/>
                <w:u w:val="none"/>
              </w:rPr>
            </w:pPr>
            <w:r>
              <w:rPr>
                <w:rFonts w:hint="eastAsia" w:ascii="Times New Roman" w:hAnsi="Times New Roman" w:eastAsia="宋体" w:cs="宋体"/>
                <w:b/>
                <w:bCs/>
                <w:i w:val="0"/>
                <w:color w:val="000000"/>
                <w:kern w:val="0"/>
                <w:sz w:val="24"/>
                <w:szCs w:val="24"/>
                <w:u w:val="none"/>
                <w:lang w:val="en-US" w:eastAsia="zh-CN" w:bidi="ar"/>
              </w:rPr>
              <w:t>考核项目</w:t>
            </w:r>
          </w:p>
        </w:tc>
        <w:tc>
          <w:tcPr>
            <w:tcW w:w="3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宋体" w:cs="宋体"/>
                <w:b/>
                <w:bCs/>
                <w:i w:val="0"/>
                <w:color w:val="000000"/>
                <w:sz w:val="24"/>
                <w:szCs w:val="24"/>
                <w:u w:val="none"/>
              </w:rPr>
            </w:pPr>
            <w:r>
              <w:rPr>
                <w:rFonts w:hint="eastAsia" w:ascii="Times New Roman" w:hAnsi="Times New Roman" w:eastAsia="宋体" w:cs="宋体"/>
                <w:b/>
                <w:bCs/>
                <w:i w:val="0"/>
                <w:color w:val="000000"/>
                <w:kern w:val="0"/>
                <w:sz w:val="24"/>
                <w:szCs w:val="24"/>
                <w:u w:val="none"/>
                <w:lang w:val="en-US" w:eastAsia="zh-CN" w:bidi="ar"/>
              </w:rPr>
              <w:t>考核内容</w:t>
            </w:r>
          </w:p>
        </w:tc>
        <w:tc>
          <w:tcPr>
            <w:tcW w:w="32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宋体" w:cs="宋体"/>
                <w:b/>
                <w:bCs/>
                <w:i w:val="0"/>
                <w:color w:val="000000"/>
                <w:sz w:val="24"/>
                <w:szCs w:val="24"/>
                <w:u w:val="none"/>
              </w:rPr>
            </w:pPr>
            <w:r>
              <w:rPr>
                <w:rFonts w:hint="eastAsia" w:ascii="Times New Roman" w:hAnsi="Times New Roman" w:eastAsia="宋体" w:cs="宋体"/>
                <w:b/>
                <w:bCs/>
                <w:i w:val="0"/>
                <w:color w:val="000000"/>
                <w:kern w:val="0"/>
                <w:sz w:val="24"/>
                <w:szCs w:val="24"/>
                <w:u w:val="none"/>
                <w:lang w:val="en-US" w:eastAsia="zh-CN" w:bidi="ar"/>
              </w:rPr>
              <w:t>考核方法</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宋体" w:cs="宋体"/>
                <w:b/>
                <w:bCs/>
                <w:i w:val="0"/>
                <w:color w:val="000000"/>
                <w:sz w:val="24"/>
                <w:szCs w:val="24"/>
                <w:u w:val="none"/>
              </w:rPr>
            </w:pPr>
            <w:r>
              <w:rPr>
                <w:rFonts w:hint="eastAsia" w:ascii="Times New Roman" w:hAnsi="Times New Roman" w:eastAsia="宋体" w:cs="宋体"/>
                <w:b/>
                <w:bCs/>
                <w:i w:val="0"/>
                <w:color w:val="000000"/>
                <w:kern w:val="0"/>
                <w:sz w:val="24"/>
                <w:szCs w:val="24"/>
                <w:u w:val="none"/>
                <w:lang w:val="en-US" w:eastAsia="zh-CN" w:bidi="ar"/>
              </w:rPr>
              <w:t>应得积分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宋体" w:cs="宋体"/>
                <w:b/>
                <w:bCs/>
                <w:i w:val="0"/>
                <w:color w:val="000000"/>
                <w:sz w:val="24"/>
                <w:szCs w:val="24"/>
                <w:u w:val="none"/>
              </w:rPr>
            </w:pPr>
            <w:r>
              <w:rPr>
                <w:rFonts w:hint="eastAsia" w:ascii="Times New Roman" w:hAnsi="Times New Roman" w:eastAsia="宋体" w:cs="宋体"/>
                <w:b/>
                <w:bCs/>
                <w:i w:val="0"/>
                <w:color w:val="000000"/>
                <w:kern w:val="0"/>
                <w:sz w:val="24"/>
                <w:szCs w:val="24"/>
                <w:u w:val="none"/>
                <w:lang w:val="en-US" w:eastAsia="zh-CN" w:bidi="ar"/>
              </w:rPr>
              <w:t>评定得分</w:t>
            </w:r>
          </w:p>
        </w:tc>
      </w:tr>
      <w:tr>
        <w:tblPrEx>
          <w:tblCellMar>
            <w:top w:w="0" w:type="dxa"/>
            <w:left w:w="0" w:type="dxa"/>
            <w:bottom w:w="0" w:type="dxa"/>
            <w:right w:w="0" w:type="dxa"/>
          </w:tblCellMar>
        </w:tblPrEx>
        <w:trPr>
          <w:trHeight w:val="525" w:hRule="atLeast"/>
        </w:trPr>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1、劳动纪律</w:t>
            </w:r>
          </w:p>
        </w:tc>
        <w:tc>
          <w:tcPr>
            <w:tcW w:w="3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left"/>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配备员工人数必须符合合同要求人数</w:t>
            </w:r>
          </w:p>
        </w:tc>
        <w:tc>
          <w:tcPr>
            <w:tcW w:w="32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left"/>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配备人数与合同不符，积分为0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5分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rPr>
                <w:rFonts w:hint="eastAsia" w:ascii="Times New Roman" w:hAnsi="Times New Roman" w:eastAsia="宋体" w:cs="宋体"/>
                <w:b w:val="0"/>
                <w:i w:val="0"/>
                <w:color w:val="000000"/>
                <w:sz w:val="24"/>
                <w:szCs w:val="24"/>
                <w:u w:val="none"/>
              </w:rPr>
            </w:pPr>
          </w:p>
        </w:tc>
      </w:tr>
      <w:tr>
        <w:tblPrEx>
          <w:tblCellMar>
            <w:top w:w="0" w:type="dxa"/>
            <w:left w:w="0" w:type="dxa"/>
            <w:bottom w:w="0" w:type="dxa"/>
            <w:right w:w="0" w:type="dxa"/>
          </w:tblCellMar>
        </w:tblPrEx>
        <w:trPr>
          <w:trHeight w:val="324"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rPr>
                <w:rFonts w:hint="eastAsia" w:ascii="Times New Roman" w:hAnsi="Times New Roman" w:eastAsia="宋体" w:cs="宋体"/>
                <w:b w:val="0"/>
                <w:i w:val="0"/>
                <w:color w:val="000000"/>
                <w:sz w:val="24"/>
                <w:szCs w:val="24"/>
                <w:u w:val="none"/>
              </w:rPr>
            </w:pPr>
          </w:p>
        </w:tc>
        <w:tc>
          <w:tcPr>
            <w:tcW w:w="3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left"/>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对在岗维修人员进行抽检</w:t>
            </w:r>
          </w:p>
        </w:tc>
        <w:tc>
          <w:tcPr>
            <w:tcW w:w="32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left"/>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未请假脱岗3人次，积分为0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5分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rPr>
                <w:rFonts w:hint="eastAsia" w:ascii="Times New Roman" w:hAnsi="Times New Roman" w:eastAsia="宋体" w:cs="宋体"/>
                <w:b w:val="0"/>
                <w:i w:val="0"/>
                <w:color w:val="000000"/>
                <w:sz w:val="24"/>
                <w:szCs w:val="24"/>
                <w:u w:val="none"/>
              </w:rPr>
            </w:pPr>
          </w:p>
        </w:tc>
      </w:tr>
      <w:tr>
        <w:tblPrEx>
          <w:tblCellMar>
            <w:top w:w="0" w:type="dxa"/>
            <w:left w:w="0" w:type="dxa"/>
            <w:bottom w:w="0" w:type="dxa"/>
            <w:right w:w="0" w:type="dxa"/>
          </w:tblCellMar>
        </w:tblPrEx>
        <w:trPr>
          <w:trHeight w:val="279"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rPr>
                <w:rFonts w:hint="eastAsia" w:ascii="Times New Roman" w:hAnsi="Times New Roman" w:eastAsia="宋体" w:cs="宋体"/>
                <w:b w:val="0"/>
                <w:i w:val="0"/>
                <w:color w:val="000000"/>
                <w:sz w:val="24"/>
                <w:szCs w:val="24"/>
                <w:u w:val="none"/>
              </w:rPr>
            </w:pPr>
          </w:p>
        </w:tc>
        <w:tc>
          <w:tcPr>
            <w:tcW w:w="3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left"/>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员工不得出现迟到早退现象</w:t>
            </w:r>
          </w:p>
        </w:tc>
        <w:tc>
          <w:tcPr>
            <w:tcW w:w="32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left"/>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每次扣1分</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5分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rPr>
                <w:rFonts w:hint="eastAsia" w:ascii="Times New Roman" w:hAnsi="Times New Roman" w:eastAsia="宋体" w:cs="宋体"/>
                <w:b w:val="0"/>
                <w:i w:val="0"/>
                <w:color w:val="000000"/>
                <w:sz w:val="24"/>
                <w:szCs w:val="24"/>
                <w:u w:val="none"/>
              </w:rPr>
            </w:pPr>
          </w:p>
        </w:tc>
      </w:tr>
      <w:tr>
        <w:tblPrEx>
          <w:tblCellMar>
            <w:top w:w="0" w:type="dxa"/>
            <w:left w:w="0" w:type="dxa"/>
            <w:bottom w:w="0" w:type="dxa"/>
            <w:right w:w="0" w:type="dxa"/>
          </w:tblCellMar>
        </w:tblPrEx>
        <w:trPr>
          <w:trHeight w:val="539" w:hRule="atLeast"/>
        </w:trPr>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left"/>
              <w:textAlignment w:val="center"/>
              <w:rPr>
                <w:rFonts w:hint="eastAsia" w:ascii="Times New Roman" w:hAnsi="Times New Roman" w:eastAsia="宋体" w:cs="宋体"/>
                <w:b w:val="0"/>
                <w:i w:val="0"/>
                <w:color w:val="000000"/>
                <w:sz w:val="24"/>
                <w:szCs w:val="24"/>
                <w:u w:val="none"/>
              </w:rPr>
            </w:pPr>
            <w:r>
              <w:rPr>
                <w:rFonts w:hint="eastAsia" w:cs="宋体"/>
                <w:b w:val="0"/>
                <w:i w:val="0"/>
                <w:color w:val="000000"/>
                <w:kern w:val="0"/>
                <w:sz w:val="24"/>
                <w:szCs w:val="24"/>
                <w:u w:val="none"/>
                <w:lang w:val="en-US" w:eastAsia="zh-CN" w:bidi="ar"/>
              </w:rPr>
              <w:t>2、</w:t>
            </w:r>
            <w:r>
              <w:rPr>
                <w:rFonts w:hint="eastAsia" w:ascii="Times New Roman" w:hAnsi="Times New Roman" w:eastAsia="宋体" w:cs="宋体"/>
                <w:b w:val="0"/>
                <w:i w:val="0"/>
                <w:color w:val="000000"/>
                <w:kern w:val="0"/>
                <w:sz w:val="24"/>
                <w:szCs w:val="24"/>
                <w:u w:val="none"/>
                <w:lang w:val="en-US" w:eastAsia="zh-CN" w:bidi="ar"/>
              </w:rPr>
              <w:t>安全管理</w:t>
            </w:r>
          </w:p>
        </w:tc>
        <w:tc>
          <w:tcPr>
            <w:tcW w:w="3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left"/>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工作人员必须通过部门级以上的安全培训并取得上岗许可</w:t>
            </w:r>
          </w:p>
        </w:tc>
        <w:tc>
          <w:tcPr>
            <w:tcW w:w="32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left"/>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未经安全培训上岗，积分为0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5分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rPr>
                <w:rFonts w:hint="eastAsia" w:ascii="Times New Roman" w:hAnsi="Times New Roman" w:eastAsia="宋体" w:cs="宋体"/>
                <w:b w:val="0"/>
                <w:i w:val="0"/>
                <w:color w:val="000000"/>
                <w:sz w:val="24"/>
                <w:szCs w:val="24"/>
                <w:u w:val="none"/>
              </w:rPr>
            </w:pPr>
          </w:p>
        </w:tc>
      </w:tr>
      <w:tr>
        <w:tblPrEx>
          <w:tblCellMar>
            <w:top w:w="0" w:type="dxa"/>
            <w:left w:w="0" w:type="dxa"/>
            <w:bottom w:w="0" w:type="dxa"/>
            <w:right w:w="0" w:type="dxa"/>
          </w:tblCellMar>
        </w:tblPrEx>
        <w:trPr>
          <w:trHeight w:val="324"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rPr>
                <w:rFonts w:hint="eastAsia" w:ascii="Times New Roman" w:hAnsi="Times New Roman" w:eastAsia="宋体" w:cs="宋体"/>
                <w:b w:val="0"/>
                <w:i w:val="0"/>
                <w:color w:val="000000"/>
                <w:sz w:val="24"/>
                <w:szCs w:val="24"/>
                <w:u w:val="none"/>
              </w:rPr>
            </w:pPr>
          </w:p>
        </w:tc>
        <w:tc>
          <w:tcPr>
            <w:tcW w:w="3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left"/>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人员三违情况</w:t>
            </w:r>
          </w:p>
        </w:tc>
        <w:tc>
          <w:tcPr>
            <w:tcW w:w="32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left"/>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出现三违现象积分为0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5分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rPr>
                <w:rFonts w:hint="eastAsia" w:ascii="Times New Roman" w:hAnsi="Times New Roman" w:eastAsia="宋体" w:cs="宋体"/>
                <w:b w:val="0"/>
                <w:i w:val="0"/>
                <w:color w:val="000000"/>
                <w:sz w:val="24"/>
                <w:szCs w:val="24"/>
                <w:u w:val="none"/>
              </w:rPr>
            </w:pPr>
          </w:p>
        </w:tc>
      </w:tr>
      <w:tr>
        <w:tblPrEx>
          <w:tblCellMar>
            <w:top w:w="0" w:type="dxa"/>
            <w:left w:w="0" w:type="dxa"/>
            <w:bottom w:w="0" w:type="dxa"/>
            <w:right w:w="0" w:type="dxa"/>
          </w:tblCellMar>
        </w:tblPrEx>
        <w:trPr>
          <w:trHeight w:val="629"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rPr>
                <w:rFonts w:hint="eastAsia" w:ascii="Times New Roman" w:hAnsi="Times New Roman" w:eastAsia="宋体" w:cs="宋体"/>
                <w:b w:val="0"/>
                <w:i w:val="0"/>
                <w:color w:val="000000"/>
                <w:sz w:val="24"/>
                <w:szCs w:val="24"/>
                <w:u w:val="none"/>
              </w:rPr>
            </w:pPr>
          </w:p>
        </w:tc>
        <w:tc>
          <w:tcPr>
            <w:tcW w:w="3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left"/>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安全隐患和事故排查</w:t>
            </w:r>
          </w:p>
        </w:tc>
        <w:tc>
          <w:tcPr>
            <w:tcW w:w="32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left"/>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每查处1个安全隐患扣4分，出现安全事故积分为0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5分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rPr>
                <w:rFonts w:hint="eastAsia" w:ascii="Times New Roman" w:hAnsi="Times New Roman" w:eastAsia="宋体" w:cs="宋体"/>
                <w:b w:val="0"/>
                <w:i w:val="0"/>
                <w:color w:val="000000"/>
                <w:sz w:val="24"/>
                <w:szCs w:val="24"/>
                <w:u w:val="none"/>
              </w:rPr>
            </w:pPr>
          </w:p>
        </w:tc>
      </w:tr>
      <w:tr>
        <w:tblPrEx>
          <w:tblCellMar>
            <w:top w:w="0" w:type="dxa"/>
            <w:left w:w="0" w:type="dxa"/>
            <w:bottom w:w="0" w:type="dxa"/>
            <w:right w:w="0" w:type="dxa"/>
          </w:tblCellMar>
        </w:tblPrEx>
        <w:trPr>
          <w:trHeight w:val="629"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rPr>
                <w:rFonts w:hint="eastAsia" w:ascii="Times New Roman" w:hAnsi="Times New Roman" w:eastAsia="宋体" w:cs="宋体"/>
                <w:b w:val="0"/>
                <w:i w:val="0"/>
                <w:color w:val="000000"/>
                <w:sz w:val="24"/>
                <w:szCs w:val="24"/>
                <w:u w:val="none"/>
              </w:rPr>
            </w:pPr>
          </w:p>
        </w:tc>
        <w:tc>
          <w:tcPr>
            <w:tcW w:w="3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left"/>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维修后工具配件的清理</w:t>
            </w:r>
          </w:p>
        </w:tc>
        <w:tc>
          <w:tcPr>
            <w:tcW w:w="32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left"/>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工具未及时整理，出现一次扣1分</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3分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rPr>
                <w:rFonts w:hint="eastAsia" w:ascii="Times New Roman" w:hAnsi="Times New Roman" w:eastAsia="宋体" w:cs="宋体"/>
                <w:b w:val="0"/>
                <w:i w:val="0"/>
                <w:color w:val="000000"/>
                <w:sz w:val="24"/>
                <w:szCs w:val="24"/>
                <w:u w:val="none"/>
              </w:rPr>
            </w:pPr>
          </w:p>
        </w:tc>
      </w:tr>
      <w:tr>
        <w:tblPrEx>
          <w:tblCellMar>
            <w:top w:w="0" w:type="dxa"/>
            <w:left w:w="0" w:type="dxa"/>
            <w:bottom w:w="0" w:type="dxa"/>
            <w:right w:w="0" w:type="dxa"/>
          </w:tblCellMar>
        </w:tblPrEx>
        <w:trPr>
          <w:trHeight w:val="539"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rPr>
                <w:rFonts w:hint="eastAsia" w:ascii="Times New Roman" w:hAnsi="Times New Roman" w:eastAsia="宋体" w:cs="宋体"/>
                <w:b w:val="0"/>
                <w:i w:val="0"/>
                <w:color w:val="000000"/>
                <w:sz w:val="24"/>
                <w:szCs w:val="24"/>
                <w:u w:val="none"/>
              </w:rPr>
            </w:pPr>
          </w:p>
        </w:tc>
        <w:tc>
          <w:tcPr>
            <w:tcW w:w="3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left"/>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维修点卫生的整理</w:t>
            </w:r>
          </w:p>
        </w:tc>
        <w:tc>
          <w:tcPr>
            <w:tcW w:w="32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left"/>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卫生未及时清理，出现一次扣1分</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3分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rPr>
                <w:rFonts w:hint="eastAsia" w:ascii="Times New Roman" w:hAnsi="Times New Roman" w:eastAsia="宋体" w:cs="宋体"/>
                <w:b w:val="0"/>
                <w:i w:val="0"/>
                <w:color w:val="000000"/>
                <w:sz w:val="24"/>
                <w:szCs w:val="24"/>
                <w:u w:val="none"/>
              </w:rPr>
            </w:pPr>
          </w:p>
        </w:tc>
      </w:tr>
      <w:tr>
        <w:tblPrEx>
          <w:tblCellMar>
            <w:top w:w="0" w:type="dxa"/>
            <w:left w:w="0" w:type="dxa"/>
            <w:bottom w:w="0" w:type="dxa"/>
            <w:right w:w="0" w:type="dxa"/>
          </w:tblCellMar>
        </w:tblPrEx>
        <w:trPr>
          <w:trHeight w:val="324" w:hRule="atLeast"/>
        </w:trPr>
        <w:tc>
          <w:tcPr>
            <w:tcW w:w="1089" w:type="dxa"/>
            <w:vMerge w:val="restart"/>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宋体" w:cs="宋体"/>
                <w:b w:val="0"/>
                <w:i w:val="0"/>
                <w:color w:val="000000"/>
                <w:sz w:val="24"/>
                <w:szCs w:val="24"/>
                <w:u w:val="none"/>
              </w:rPr>
            </w:pPr>
            <w:r>
              <w:rPr>
                <w:rFonts w:hint="eastAsia" w:cs="宋体"/>
                <w:b w:val="0"/>
                <w:i w:val="0"/>
                <w:color w:val="000000"/>
                <w:kern w:val="0"/>
                <w:sz w:val="24"/>
                <w:szCs w:val="24"/>
                <w:u w:val="none"/>
                <w:lang w:val="en-US" w:eastAsia="zh-CN" w:bidi="ar"/>
              </w:rPr>
              <w:t>3、</w:t>
            </w:r>
            <w:r>
              <w:rPr>
                <w:rFonts w:hint="eastAsia" w:ascii="Times New Roman" w:hAnsi="Times New Roman" w:eastAsia="宋体" w:cs="宋体"/>
                <w:b w:val="0"/>
                <w:i w:val="0"/>
                <w:color w:val="000000"/>
                <w:kern w:val="0"/>
                <w:sz w:val="24"/>
                <w:szCs w:val="24"/>
                <w:u w:val="none"/>
                <w:lang w:val="en-US" w:eastAsia="zh-CN" w:bidi="ar"/>
              </w:rPr>
              <w:t>水暖电维保质量</w:t>
            </w:r>
          </w:p>
        </w:tc>
        <w:tc>
          <w:tcPr>
            <w:tcW w:w="3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left"/>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检修是否按计划，按时维修</w:t>
            </w:r>
          </w:p>
        </w:tc>
        <w:tc>
          <w:tcPr>
            <w:tcW w:w="32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left"/>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是否按检修计划按时进行维修。</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5分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rPr>
                <w:rFonts w:hint="eastAsia" w:ascii="Times New Roman" w:hAnsi="Times New Roman" w:eastAsia="宋体" w:cs="宋体"/>
                <w:b w:val="0"/>
                <w:i w:val="0"/>
                <w:color w:val="000000"/>
                <w:sz w:val="24"/>
                <w:szCs w:val="24"/>
                <w:u w:val="none"/>
              </w:rPr>
            </w:pPr>
          </w:p>
        </w:tc>
      </w:tr>
      <w:tr>
        <w:tblPrEx>
          <w:tblCellMar>
            <w:top w:w="0" w:type="dxa"/>
            <w:left w:w="0" w:type="dxa"/>
            <w:bottom w:w="0" w:type="dxa"/>
            <w:right w:w="0" w:type="dxa"/>
          </w:tblCellMar>
        </w:tblPrEx>
        <w:trPr>
          <w:trHeight w:val="324" w:hRule="atLeast"/>
        </w:trPr>
        <w:tc>
          <w:tcPr>
            <w:tcW w:w="1089" w:type="dxa"/>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rPr>
                <w:rFonts w:hint="eastAsia" w:ascii="Times New Roman" w:hAnsi="Times New Roman" w:eastAsia="宋体" w:cs="宋体"/>
                <w:b w:val="0"/>
                <w:i w:val="0"/>
                <w:color w:val="000000"/>
                <w:sz w:val="24"/>
                <w:szCs w:val="24"/>
                <w:u w:val="none"/>
              </w:rPr>
            </w:pPr>
          </w:p>
        </w:tc>
        <w:tc>
          <w:tcPr>
            <w:tcW w:w="3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left"/>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检修是质量及完成情况</w:t>
            </w:r>
          </w:p>
        </w:tc>
        <w:tc>
          <w:tcPr>
            <w:tcW w:w="32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left"/>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检修质量是否符合要求。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10分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rPr>
                <w:rFonts w:hint="eastAsia" w:ascii="Times New Roman" w:hAnsi="Times New Roman" w:eastAsia="宋体" w:cs="宋体"/>
                <w:b w:val="0"/>
                <w:i w:val="0"/>
                <w:color w:val="000000"/>
                <w:sz w:val="24"/>
                <w:szCs w:val="24"/>
                <w:u w:val="none"/>
              </w:rPr>
            </w:pPr>
          </w:p>
        </w:tc>
      </w:tr>
      <w:tr>
        <w:tblPrEx>
          <w:tblCellMar>
            <w:top w:w="0" w:type="dxa"/>
            <w:left w:w="0" w:type="dxa"/>
            <w:bottom w:w="0" w:type="dxa"/>
            <w:right w:w="0" w:type="dxa"/>
          </w:tblCellMar>
        </w:tblPrEx>
        <w:trPr>
          <w:trHeight w:val="934" w:hRule="atLeast"/>
        </w:trPr>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宋体" w:cs="宋体"/>
                <w:b w:val="0"/>
                <w:i w:val="0"/>
                <w:color w:val="000000"/>
                <w:sz w:val="24"/>
                <w:szCs w:val="24"/>
                <w:u w:val="none"/>
              </w:rPr>
            </w:pPr>
            <w:r>
              <w:rPr>
                <w:rFonts w:hint="eastAsia" w:cs="宋体"/>
                <w:b w:val="0"/>
                <w:i w:val="0"/>
                <w:color w:val="000000"/>
                <w:kern w:val="0"/>
                <w:sz w:val="24"/>
                <w:szCs w:val="24"/>
                <w:u w:val="none"/>
                <w:lang w:val="en-US" w:eastAsia="zh-CN" w:bidi="ar"/>
              </w:rPr>
              <w:t>4、</w:t>
            </w:r>
            <w:r>
              <w:rPr>
                <w:rFonts w:hint="eastAsia" w:ascii="Times New Roman" w:hAnsi="Times New Roman" w:eastAsia="宋体" w:cs="宋体"/>
                <w:b w:val="0"/>
                <w:i w:val="0"/>
                <w:color w:val="000000"/>
                <w:kern w:val="0"/>
                <w:sz w:val="24"/>
                <w:szCs w:val="24"/>
                <w:u w:val="none"/>
                <w:lang w:val="en-US" w:eastAsia="zh-CN" w:bidi="ar"/>
              </w:rPr>
              <w:t>水暖电维护保养</w:t>
            </w:r>
          </w:p>
        </w:tc>
        <w:tc>
          <w:tcPr>
            <w:tcW w:w="3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left"/>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设备设施的按时保养、并记录</w:t>
            </w:r>
          </w:p>
        </w:tc>
        <w:tc>
          <w:tcPr>
            <w:tcW w:w="32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left"/>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是否按照设备保养计划对设备按时保养。并做好记录。未做好一项扣1分。</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5分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rPr>
                <w:rFonts w:hint="eastAsia" w:ascii="Times New Roman" w:hAnsi="Times New Roman" w:eastAsia="宋体" w:cs="宋体"/>
                <w:b w:val="0"/>
                <w:i w:val="0"/>
                <w:color w:val="000000"/>
                <w:sz w:val="24"/>
                <w:szCs w:val="24"/>
                <w:u w:val="none"/>
              </w:rPr>
            </w:pPr>
          </w:p>
        </w:tc>
      </w:tr>
      <w:tr>
        <w:tblPrEx>
          <w:tblCellMar>
            <w:top w:w="0" w:type="dxa"/>
            <w:left w:w="0" w:type="dxa"/>
            <w:bottom w:w="0" w:type="dxa"/>
            <w:right w:w="0" w:type="dxa"/>
          </w:tblCellMar>
        </w:tblPrEx>
        <w:trPr>
          <w:trHeight w:val="569"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rPr>
                <w:rFonts w:hint="eastAsia" w:ascii="Times New Roman" w:hAnsi="Times New Roman" w:eastAsia="宋体" w:cs="宋体"/>
                <w:b w:val="0"/>
                <w:i w:val="0"/>
                <w:color w:val="000000"/>
                <w:sz w:val="24"/>
                <w:szCs w:val="24"/>
                <w:u w:val="none"/>
              </w:rPr>
            </w:pPr>
          </w:p>
        </w:tc>
        <w:tc>
          <w:tcPr>
            <w:tcW w:w="3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left"/>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保养中发现的故障问题是否及时处理</w:t>
            </w:r>
          </w:p>
        </w:tc>
        <w:tc>
          <w:tcPr>
            <w:tcW w:w="32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left"/>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故障未处理为0分，没有及时处理扣1分。</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10分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rPr>
                <w:rFonts w:hint="eastAsia" w:ascii="Times New Roman" w:hAnsi="Times New Roman" w:eastAsia="宋体" w:cs="宋体"/>
                <w:b w:val="0"/>
                <w:i w:val="0"/>
                <w:color w:val="000000"/>
                <w:sz w:val="24"/>
                <w:szCs w:val="24"/>
                <w:u w:val="none"/>
              </w:rPr>
            </w:pPr>
          </w:p>
        </w:tc>
      </w:tr>
      <w:tr>
        <w:tblPrEx>
          <w:tblCellMar>
            <w:top w:w="0" w:type="dxa"/>
            <w:left w:w="0" w:type="dxa"/>
            <w:bottom w:w="0" w:type="dxa"/>
            <w:right w:w="0" w:type="dxa"/>
          </w:tblCellMar>
        </w:tblPrEx>
        <w:trPr>
          <w:trHeight w:val="629" w:hRule="atLeast"/>
        </w:trPr>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宋体" w:cs="宋体"/>
                <w:b w:val="0"/>
                <w:i w:val="0"/>
                <w:color w:val="000000"/>
                <w:sz w:val="24"/>
                <w:szCs w:val="24"/>
                <w:u w:val="none"/>
              </w:rPr>
            </w:pPr>
            <w:r>
              <w:rPr>
                <w:rFonts w:hint="eastAsia" w:cs="宋体"/>
                <w:b w:val="0"/>
                <w:i w:val="0"/>
                <w:color w:val="000000"/>
                <w:kern w:val="0"/>
                <w:sz w:val="24"/>
                <w:szCs w:val="24"/>
                <w:u w:val="none"/>
                <w:lang w:val="en-US" w:eastAsia="zh-CN" w:bidi="ar"/>
              </w:rPr>
              <w:t>5、水暖电</w:t>
            </w:r>
            <w:r>
              <w:rPr>
                <w:rFonts w:hint="eastAsia" w:ascii="Times New Roman" w:hAnsi="Times New Roman" w:eastAsia="宋体" w:cs="宋体"/>
                <w:b w:val="0"/>
                <w:i w:val="0"/>
                <w:color w:val="000000"/>
                <w:kern w:val="0"/>
                <w:sz w:val="24"/>
                <w:szCs w:val="24"/>
                <w:u w:val="none"/>
                <w:lang w:val="en-US" w:eastAsia="zh-CN" w:bidi="ar"/>
              </w:rPr>
              <w:t>日常维修</w:t>
            </w:r>
          </w:p>
        </w:tc>
        <w:tc>
          <w:tcPr>
            <w:tcW w:w="3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left"/>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临故维修反应时间</w:t>
            </w:r>
          </w:p>
        </w:tc>
        <w:tc>
          <w:tcPr>
            <w:tcW w:w="32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left"/>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30分钟以后到达现场扣1分。每隔30分钟扣1分，扣完为止。</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5分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rPr>
                <w:rFonts w:hint="eastAsia" w:ascii="Times New Roman" w:hAnsi="Times New Roman" w:eastAsia="宋体" w:cs="宋体"/>
                <w:b w:val="0"/>
                <w:i w:val="0"/>
                <w:color w:val="000000"/>
                <w:sz w:val="24"/>
                <w:szCs w:val="24"/>
                <w:u w:val="none"/>
              </w:rPr>
            </w:pPr>
          </w:p>
        </w:tc>
      </w:tr>
      <w:tr>
        <w:tblPrEx>
          <w:tblCellMar>
            <w:top w:w="0" w:type="dxa"/>
            <w:left w:w="0" w:type="dxa"/>
            <w:bottom w:w="0" w:type="dxa"/>
            <w:right w:w="0" w:type="dxa"/>
          </w:tblCellMar>
        </w:tblPrEx>
        <w:trPr>
          <w:trHeight w:val="629"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rPr>
                <w:rFonts w:hint="eastAsia" w:ascii="Times New Roman" w:hAnsi="Times New Roman" w:eastAsia="宋体" w:cs="宋体"/>
                <w:b w:val="0"/>
                <w:i w:val="0"/>
                <w:color w:val="000000"/>
                <w:sz w:val="24"/>
                <w:szCs w:val="24"/>
                <w:u w:val="none"/>
              </w:rPr>
            </w:pPr>
          </w:p>
        </w:tc>
        <w:tc>
          <w:tcPr>
            <w:tcW w:w="3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left"/>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设备维修时间，故障处理时间</w:t>
            </w:r>
          </w:p>
        </w:tc>
        <w:tc>
          <w:tcPr>
            <w:tcW w:w="32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left"/>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故障在3小时内处理不扣分，每超1小时扣1分。扣完为止。</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5分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rPr>
                <w:rFonts w:hint="eastAsia" w:ascii="Times New Roman" w:hAnsi="Times New Roman" w:eastAsia="宋体" w:cs="宋体"/>
                <w:b w:val="0"/>
                <w:i w:val="0"/>
                <w:color w:val="000000"/>
                <w:sz w:val="24"/>
                <w:szCs w:val="24"/>
                <w:u w:val="none"/>
              </w:rPr>
            </w:pPr>
          </w:p>
        </w:tc>
      </w:tr>
      <w:tr>
        <w:tblPrEx>
          <w:tblCellMar>
            <w:top w:w="0" w:type="dxa"/>
            <w:left w:w="0" w:type="dxa"/>
            <w:bottom w:w="0" w:type="dxa"/>
            <w:right w:w="0" w:type="dxa"/>
          </w:tblCellMar>
        </w:tblPrEx>
        <w:trPr>
          <w:trHeight w:val="569"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rPr>
                <w:rFonts w:hint="eastAsia" w:ascii="Times New Roman" w:hAnsi="Times New Roman" w:eastAsia="宋体" w:cs="宋体"/>
                <w:b w:val="0"/>
                <w:i w:val="0"/>
                <w:color w:val="000000"/>
                <w:sz w:val="24"/>
                <w:szCs w:val="24"/>
                <w:u w:val="none"/>
              </w:rPr>
            </w:pPr>
          </w:p>
        </w:tc>
        <w:tc>
          <w:tcPr>
            <w:tcW w:w="3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left"/>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临故维修质量</w:t>
            </w:r>
          </w:p>
        </w:tc>
        <w:tc>
          <w:tcPr>
            <w:tcW w:w="32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left"/>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维修经验收合格不扣分，不合格为0分。</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10分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rPr>
                <w:rFonts w:hint="eastAsia" w:ascii="Times New Roman" w:hAnsi="Times New Roman" w:eastAsia="宋体" w:cs="宋体"/>
                <w:b w:val="0"/>
                <w:i w:val="0"/>
                <w:color w:val="000000"/>
                <w:sz w:val="24"/>
                <w:szCs w:val="24"/>
                <w:u w:val="none"/>
              </w:rPr>
            </w:pPr>
          </w:p>
        </w:tc>
      </w:tr>
      <w:tr>
        <w:tblPrEx>
          <w:tblCellMar>
            <w:top w:w="0" w:type="dxa"/>
            <w:left w:w="0" w:type="dxa"/>
            <w:bottom w:w="0" w:type="dxa"/>
            <w:right w:w="0" w:type="dxa"/>
          </w:tblCellMar>
        </w:tblPrEx>
        <w:trPr>
          <w:trHeight w:val="855"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rPr>
                <w:rFonts w:hint="eastAsia" w:ascii="Times New Roman" w:hAnsi="Times New Roman" w:eastAsia="宋体" w:cs="宋体"/>
                <w:b w:val="0"/>
                <w:i w:val="0"/>
                <w:color w:val="000000"/>
                <w:sz w:val="24"/>
                <w:szCs w:val="24"/>
                <w:u w:val="none"/>
              </w:rPr>
            </w:pPr>
          </w:p>
        </w:tc>
        <w:tc>
          <w:tcPr>
            <w:tcW w:w="3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left"/>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更换设备备件运行质量情况，配件及正常运行时间。</w:t>
            </w:r>
          </w:p>
        </w:tc>
        <w:tc>
          <w:tcPr>
            <w:tcW w:w="32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left"/>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更换的备件及配件运行不符合规定时间扣1分，连续出现为0分。</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6分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rPr>
                <w:rFonts w:hint="eastAsia" w:ascii="Times New Roman" w:hAnsi="Times New Roman" w:eastAsia="宋体" w:cs="宋体"/>
                <w:b w:val="0"/>
                <w:i w:val="0"/>
                <w:color w:val="000000"/>
                <w:sz w:val="24"/>
                <w:szCs w:val="24"/>
                <w:u w:val="none"/>
              </w:rPr>
            </w:pPr>
          </w:p>
        </w:tc>
      </w:tr>
      <w:tr>
        <w:tblPrEx>
          <w:tblCellMar>
            <w:top w:w="0" w:type="dxa"/>
            <w:left w:w="0" w:type="dxa"/>
            <w:bottom w:w="0" w:type="dxa"/>
            <w:right w:w="0" w:type="dxa"/>
          </w:tblCellMar>
        </w:tblPrEx>
        <w:trPr>
          <w:trHeight w:val="569"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宋体" w:cs="宋体"/>
                <w:b w:val="0"/>
                <w:i w:val="0"/>
                <w:color w:val="000000"/>
                <w:sz w:val="24"/>
                <w:szCs w:val="24"/>
                <w:u w:val="none"/>
              </w:rPr>
            </w:pPr>
            <w:r>
              <w:rPr>
                <w:rFonts w:hint="eastAsia" w:cs="宋体"/>
                <w:b w:val="0"/>
                <w:i w:val="0"/>
                <w:color w:val="000000"/>
                <w:kern w:val="0"/>
                <w:sz w:val="24"/>
                <w:szCs w:val="24"/>
                <w:u w:val="none"/>
                <w:lang w:val="en-US" w:eastAsia="zh-CN" w:bidi="ar"/>
              </w:rPr>
              <w:t>6、</w:t>
            </w:r>
            <w:r>
              <w:rPr>
                <w:rFonts w:hint="eastAsia" w:ascii="Times New Roman" w:hAnsi="Times New Roman" w:eastAsia="宋体" w:cs="宋体"/>
                <w:b w:val="0"/>
                <w:i w:val="0"/>
                <w:color w:val="000000"/>
                <w:kern w:val="0"/>
                <w:sz w:val="24"/>
                <w:szCs w:val="24"/>
                <w:u w:val="none"/>
                <w:lang w:val="en-US" w:eastAsia="zh-CN" w:bidi="ar"/>
              </w:rPr>
              <w:t>综合评价</w:t>
            </w:r>
          </w:p>
        </w:tc>
        <w:tc>
          <w:tcPr>
            <w:tcW w:w="3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left"/>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对维修工的工作态度、工作质量等进行综合评价</w:t>
            </w:r>
          </w:p>
        </w:tc>
        <w:tc>
          <w:tcPr>
            <w:tcW w:w="32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left"/>
              <w:rPr>
                <w:rFonts w:hint="eastAsia" w:ascii="Times New Roman" w:hAnsi="Times New Roman" w:eastAsia="宋体" w:cs="宋体"/>
                <w:b w:val="0"/>
                <w:i w:val="0"/>
                <w:color w:val="000000"/>
                <w:sz w:val="24"/>
                <w:szCs w:val="24"/>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8分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rPr>
                <w:rFonts w:hint="eastAsia" w:ascii="Times New Roman" w:hAnsi="Times New Roman" w:eastAsia="宋体" w:cs="宋体"/>
                <w:b w:val="0"/>
                <w:i w:val="0"/>
                <w:color w:val="000000"/>
                <w:sz w:val="24"/>
                <w:szCs w:val="24"/>
                <w:u w:val="none"/>
              </w:rPr>
            </w:pPr>
          </w:p>
        </w:tc>
      </w:tr>
      <w:tr>
        <w:tblPrEx>
          <w:tblCellMar>
            <w:top w:w="0" w:type="dxa"/>
            <w:left w:w="0" w:type="dxa"/>
            <w:bottom w:w="0" w:type="dxa"/>
            <w:right w:w="0" w:type="dxa"/>
          </w:tblCellMar>
        </w:tblPrEx>
        <w:trPr>
          <w:trHeight w:val="279" w:hRule="atLeast"/>
        </w:trPr>
        <w:tc>
          <w:tcPr>
            <w:tcW w:w="816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bCs/>
                <w:i w:val="0"/>
                <w:color w:val="000000"/>
                <w:kern w:val="0"/>
                <w:sz w:val="24"/>
                <w:szCs w:val="24"/>
                <w:u w:val="none"/>
                <w:lang w:val="en-US" w:eastAsia="zh-CN" w:bidi="ar"/>
              </w:rPr>
              <w:t>总分合计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宋体" w:cs="宋体"/>
                <w:b w:val="0"/>
                <w:i w:val="0"/>
                <w:color w:val="000000"/>
                <w:sz w:val="24"/>
                <w:szCs w:val="24"/>
                <w:u w:val="none"/>
              </w:rPr>
            </w:pPr>
            <w:r>
              <w:rPr>
                <w:rFonts w:hint="eastAsia" w:ascii="Times New Roman" w:hAnsi="Times New Roman" w:eastAsia="宋体" w:cs="宋体"/>
                <w:b w:val="0"/>
                <w:i w:val="0"/>
                <w:color w:val="000000"/>
                <w:kern w:val="0"/>
                <w:sz w:val="24"/>
                <w:szCs w:val="24"/>
                <w:u w:val="none"/>
                <w:lang w:val="en-US" w:eastAsia="zh-CN" w:bidi="ar"/>
              </w:rPr>
              <w:t>100分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rPr>
                <w:rFonts w:hint="eastAsia" w:ascii="Times New Roman" w:hAnsi="Times New Roman" w:eastAsia="宋体" w:cs="宋体"/>
                <w:b w:val="0"/>
                <w:i w:val="0"/>
                <w:color w:val="000000"/>
                <w:sz w:val="24"/>
                <w:szCs w:val="24"/>
                <w:u w:val="none"/>
              </w:rPr>
            </w:pPr>
          </w:p>
        </w:tc>
      </w:tr>
    </w:tbl>
    <w:p>
      <w:pPr>
        <w:spacing w:beforeLines="0" w:afterLines="0"/>
        <w:rPr>
          <w:rFonts w:hint="eastAsia" w:ascii="宋体" w:hAnsi="宋体" w:eastAsia="宋体" w:cs="宋体"/>
          <w:b/>
          <w:kern w:val="13"/>
          <w:sz w:val="24"/>
          <w:szCs w:val="18"/>
        </w:rPr>
      </w:pPr>
      <w:r>
        <w:rPr>
          <w:rFonts w:hint="eastAsia" w:ascii="宋体" w:hAnsi="宋体" w:eastAsia="宋体" w:cs="宋体"/>
          <w:b w:val="0"/>
          <w:bCs/>
          <w:kern w:val="13"/>
          <w:sz w:val="24"/>
          <w:szCs w:val="18"/>
        </w:rPr>
        <w:t>考核结果： 建议扣罚当月服务费人民币_______元</w:t>
      </w:r>
    </w:p>
    <w:p>
      <w:pPr>
        <w:rPr>
          <w:rFonts w:hint="eastAsia" w:ascii="宋体" w:hAnsi="宋体" w:cs="宋体"/>
          <w:b/>
          <w:kern w:val="13"/>
          <w:sz w:val="24"/>
          <w:szCs w:val="18"/>
          <w:u w:val="single"/>
          <w:lang w:val="en-US" w:eastAsia="zh-CN"/>
        </w:rPr>
      </w:pPr>
      <w:r>
        <w:rPr>
          <w:rFonts w:hint="eastAsia" w:ascii="宋体" w:hAnsi="宋体" w:eastAsia="宋体" w:cs="宋体"/>
          <w:b/>
          <w:kern w:val="13"/>
          <w:sz w:val="24"/>
          <w:szCs w:val="18"/>
        </w:rPr>
        <w:t>考核人员：</w:t>
      </w:r>
      <w:r>
        <w:rPr>
          <w:rFonts w:hint="eastAsia" w:ascii="宋体" w:hAnsi="宋体" w:cs="宋体"/>
          <w:b/>
          <w:kern w:val="13"/>
          <w:sz w:val="24"/>
          <w:szCs w:val="18"/>
          <w:u w:val="single"/>
          <w:lang w:val="en-US" w:eastAsia="zh-CN"/>
        </w:rPr>
        <w:t xml:space="preserve">           </w:t>
      </w:r>
      <w:r>
        <w:rPr>
          <w:rFonts w:hint="eastAsia" w:ascii="宋体" w:hAnsi="宋体" w:eastAsia="宋体" w:cs="宋体"/>
          <w:b/>
          <w:kern w:val="13"/>
          <w:sz w:val="24"/>
          <w:szCs w:val="18"/>
        </w:rPr>
        <w:t>考核部门负责人：</w:t>
      </w:r>
      <w:r>
        <w:rPr>
          <w:rFonts w:hint="eastAsia" w:ascii="宋体" w:hAnsi="宋体" w:cs="宋体"/>
          <w:b/>
          <w:kern w:val="13"/>
          <w:sz w:val="24"/>
          <w:szCs w:val="18"/>
          <w:u w:val="single"/>
          <w:lang w:val="en-US" w:eastAsia="zh-CN"/>
        </w:rPr>
        <w:t xml:space="preserve">             </w:t>
      </w:r>
      <w:r>
        <w:rPr>
          <w:rFonts w:hint="eastAsia" w:ascii="宋体" w:hAnsi="宋体" w:eastAsia="宋体" w:cs="宋体"/>
          <w:b/>
          <w:kern w:val="13"/>
          <w:sz w:val="24"/>
          <w:szCs w:val="18"/>
        </w:rPr>
        <w:t>承揽单位确认签字：</w:t>
      </w:r>
      <w:r>
        <w:rPr>
          <w:rFonts w:hint="eastAsia" w:ascii="宋体" w:hAnsi="宋体" w:cs="宋体"/>
          <w:b/>
          <w:kern w:val="13"/>
          <w:sz w:val="24"/>
          <w:szCs w:val="1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平朔矿联公司设备维修、保养单</w:t>
      </w:r>
    </w:p>
    <w:p>
      <w:pPr>
        <w:ind w:firstLine="640" w:firstLineChars="200"/>
        <w:jc w:val="center"/>
        <w:rPr>
          <w:rFonts w:hint="eastAsia" w:ascii="方正仿宋简体" w:hAnsi="方正仿宋简体" w:eastAsia="方正仿宋简体" w:cs="方正仿宋简体"/>
          <w:sz w:val="28"/>
          <w:szCs w:val="28"/>
          <w:lang w:val="en-US" w:eastAsia="zh-CN"/>
        </w:rPr>
      </w:pPr>
      <w:r>
        <w:rPr>
          <w:rFonts w:hint="eastAsia" w:ascii="方正小标宋简体" w:hAnsi="方正小标宋简体" w:eastAsia="方正小标宋简体" w:cs="方正小标宋简体"/>
          <w:sz w:val="32"/>
          <w:szCs w:val="32"/>
          <w:lang w:val="en-US" w:eastAsia="zh-CN"/>
        </w:rPr>
        <w:t xml:space="preserve">                            </w:t>
      </w:r>
      <w:r>
        <w:rPr>
          <w:rFonts w:hint="eastAsia" w:ascii="方正仿宋简体" w:hAnsi="方正仿宋简体" w:eastAsia="方正仿宋简体" w:cs="方正仿宋简体"/>
          <w:sz w:val="28"/>
          <w:szCs w:val="28"/>
          <w:lang w:val="en-US" w:eastAsia="zh-CN"/>
        </w:rPr>
        <w:t xml:space="preserve">         编号：20230001</w:t>
      </w:r>
    </w:p>
    <w:p>
      <w:pPr>
        <w:tabs>
          <w:tab w:val="left" w:pos="3629"/>
          <w:tab w:val="left" w:pos="6920"/>
        </w:tabs>
        <w:jc w:val="both"/>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设备名称：        设备编号：</w:t>
      </w:r>
      <w:r>
        <w:rPr>
          <w:rFonts w:hint="eastAsia" w:ascii="方正仿宋简体" w:hAnsi="方正仿宋简体" w:eastAsia="方正仿宋简体" w:cs="方正仿宋简体"/>
          <w:sz w:val="24"/>
          <w:szCs w:val="24"/>
          <w:lang w:val="en-US" w:eastAsia="zh-CN"/>
        </w:rPr>
        <w:tab/>
      </w:r>
      <w:r>
        <w:rPr>
          <w:rFonts w:hint="eastAsia" w:ascii="方正仿宋简体" w:hAnsi="方正仿宋简体" w:eastAsia="方正仿宋简体" w:cs="方正仿宋简体"/>
          <w:sz w:val="24"/>
          <w:szCs w:val="24"/>
          <w:lang w:val="en-US" w:eastAsia="zh-CN"/>
        </w:rPr>
        <w:t xml:space="preserve">        维修时间：</w:t>
      </w:r>
      <w:r>
        <w:rPr>
          <w:rFonts w:hint="eastAsia" w:ascii="方正仿宋简体" w:hAnsi="方正仿宋简体" w:eastAsia="方正仿宋简体" w:cs="方正仿宋简体"/>
          <w:sz w:val="24"/>
          <w:szCs w:val="24"/>
          <w:lang w:val="en-US" w:eastAsia="zh-CN"/>
        </w:rPr>
        <w:tab/>
      </w:r>
      <w:r>
        <w:rPr>
          <w:rFonts w:hint="eastAsia" w:ascii="方正仿宋简体" w:hAnsi="方正仿宋简体" w:eastAsia="方正仿宋简体" w:cs="方正仿宋简体"/>
          <w:sz w:val="24"/>
          <w:szCs w:val="24"/>
          <w:lang w:val="en-US" w:eastAsia="zh-CN"/>
        </w:rPr>
        <w:t>维修地点：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4107"/>
        <w:gridCol w:w="685"/>
        <w:gridCol w:w="4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99" w:type="dxa"/>
            <w:vMerge w:val="restart"/>
            <w:noWrap w:val="0"/>
            <w:vAlign w:val="top"/>
          </w:tcPr>
          <w:p>
            <w:pPr>
              <w:tabs>
                <w:tab w:val="left" w:pos="3629"/>
                <w:tab w:val="left" w:pos="6920"/>
              </w:tabs>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故</w:t>
            </w:r>
          </w:p>
          <w:p>
            <w:pPr>
              <w:tabs>
                <w:tab w:val="left" w:pos="3629"/>
                <w:tab w:val="left" w:pos="6920"/>
              </w:tabs>
              <w:jc w:val="center"/>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障</w:t>
            </w:r>
          </w:p>
          <w:p>
            <w:pPr>
              <w:tabs>
                <w:tab w:val="left" w:pos="3629"/>
                <w:tab w:val="left" w:pos="6920"/>
              </w:tabs>
              <w:jc w:val="center"/>
              <w:rPr>
                <w:rFonts w:hint="default"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鉴定</w:t>
            </w:r>
          </w:p>
        </w:tc>
        <w:tc>
          <w:tcPr>
            <w:tcW w:w="4107" w:type="dxa"/>
            <w:noWrap w:val="0"/>
            <w:vAlign w:val="center"/>
          </w:tcPr>
          <w:p>
            <w:pPr>
              <w:tabs>
                <w:tab w:val="left" w:pos="3629"/>
                <w:tab w:val="left" w:pos="6920"/>
              </w:tabs>
              <w:jc w:val="both"/>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w:t>
            </w:r>
          </w:p>
        </w:tc>
        <w:tc>
          <w:tcPr>
            <w:tcW w:w="685" w:type="dxa"/>
            <w:vMerge w:val="restart"/>
            <w:noWrap w:val="0"/>
            <w:vAlign w:val="center"/>
          </w:tcPr>
          <w:p>
            <w:pPr>
              <w:tabs>
                <w:tab w:val="left" w:pos="3629"/>
                <w:tab w:val="left" w:pos="6920"/>
              </w:tabs>
              <w:jc w:val="center"/>
              <w:rPr>
                <w:rFonts w:hint="default"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32"/>
                <w:szCs w:val="32"/>
                <w:vertAlign w:val="baseline"/>
                <w:lang w:val="en-US" w:eastAsia="zh-CN"/>
              </w:rPr>
              <w:t>维保方案</w:t>
            </w:r>
          </w:p>
        </w:tc>
        <w:tc>
          <w:tcPr>
            <w:tcW w:w="4194" w:type="dxa"/>
            <w:noWrap w:val="0"/>
            <w:vAlign w:val="center"/>
          </w:tcPr>
          <w:p>
            <w:pPr>
              <w:tabs>
                <w:tab w:val="left" w:pos="3629"/>
                <w:tab w:val="left" w:pos="6920"/>
              </w:tabs>
              <w:jc w:val="both"/>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99" w:type="dxa"/>
            <w:vMerge w:val="continue"/>
            <w:noWrap w:val="0"/>
            <w:vAlign w:val="top"/>
          </w:tcPr>
          <w:p>
            <w:pPr>
              <w:tabs>
                <w:tab w:val="left" w:pos="3629"/>
                <w:tab w:val="left" w:pos="6920"/>
              </w:tabs>
              <w:jc w:val="both"/>
              <w:rPr>
                <w:rFonts w:hint="default" w:ascii="方正仿宋简体" w:hAnsi="方正仿宋简体" w:eastAsia="方正仿宋简体" w:cs="方正仿宋简体"/>
                <w:sz w:val="24"/>
                <w:szCs w:val="24"/>
                <w:vertAlign w:val="baseline"/>
                <w:lang w:val="en-US" w:eastAsia="zh-CN"/>
              </w:rPr>
            </w:pPr>
          </w:p>
        </w:tc>
        <w:tc>
          <w:tcPr>
            <w:tcW w:w="4107" w:type="dxa"/>
            <w:noWrap w:val="0"/>
            <w:vAlign w:val="center"/>
          </w:tcPr>
          <w:p>
            <w:pPr>
              <w:tabs>
                <w:tab w:val="left" w:pos="3629"/>
                <w:tab w:val="left" w:pos="6920"/>
              </w:tabs>
              <w:jc w:val="both"/>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w:t>
            </w:r>
          </w:p>
        </w:tc>
        <w:tc>
          <w:tcPr>
            <w:tcW w:w="685" w:type="dxa"/>
            <w:vMerge w:val="continue"/>
            <w:noWrap w:val="0"/>
            <w:vAlign w:val="top"/>
          </w:tcPr>
          <w:p>
            <w:pPr>
              <w:tabs>
                <w:tab w:val="left" w:pos="3629"/>
                <w:tab w:val="left" w:pos="6920"/>
              </w:tabs>
              <w:jc w:val="both"/>
              <w:rPr>
                <w:rFonts w:hint="default" w:ascii="方正仿宋简体" w:hAnsi="方正仿宋简体" w:eastAsia="方正仿宋简体" w:cs="方正仿宋简体"/>
                <w:sz w:val="24"/>
                <w:szCs w:val="24"/>
                <w:vertAlign w:val="baseline"/>
                <w:lang w:val="en-US" w:eastAsia="zh-CN"/>
              </w:rPr>
            </w:pPr>
          </w:p>
        </w:tc>
        <w:tc>
          <w:tcPr>
            <w:tcW w:w="4194" w:type="dxa"/>
            <w:noWrap w:val="0"/>
            <w:vAlign w:val="center"/>
          </w:tcPr>
          <w:p>
            <w:pPr>
              <w:tabs>
                <w:tab w:val="left" w:pos="3629"/>
                <w:tab w:val="left" w:pos="6920"/>
              </w:tabs>
              <w:jc w:val="both"/>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9" w:type="dxa"/>
            <w:vMerge w:val="continue"/>
            <w:noWrap w:val="0"/>
            <w:vAlign w:val="top"/>
          </w:tcPr>
          <w:p>
            <w:pPr>
              <w:tabs>
                <w:tab w:val="left" w:pos="3629"/>
                <w:tab w:val="left" w:pos="6920"/>
              </w:tabs>
              <w:jc w:val="both"/>
              <w:rPr>
                <w:rFonts w:hint="default" w:ascii="方正仿宋简体" w:hAnsi="方正仿宋简体" w:eastAsia="方正仿宋简体" w:cs="方正仿宋简体"/>
                <w:sz w:val="24"/>
                <w:szCs w:val="24"/>
                <w:vertAlign w:val="baseline"/>
                <w:lang w:val="en-US" w:eastAsia="zh-CN"/>
              </w:rPr>
            </w:pPr>
          </w:p>
        </w:tc>
        <w:tc>
          <w:tcPr>
            <w:tcW w:w="4107" w:type="dxa"/>
            <w:noWrap w:val="0"/>
            <w:vAlign w:val="center"/>
          </w:tcPr>
          <w:p>
            <w:pPr>
              <w:tabs>
                <w:tab w:val="left" w:pos="3629"/>
                <w:tab w:val="left" w:pos="6920"/>
              </w:tabs>
              <w:jc w:val="both"/>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w:t>
            </w:r>
          </w:p>
        </w:tc>
        <w:tc>
          <w:tcPr>
            <w:tcW w:w="685" w:type="dxa"/>
            <w:vMerge w:val="continue"/>
            <w:noWrap w:val="0"/>
            <w:vAlign w:val="top"/>
          </w:tcPr>
          <w:p>
            <w:pPr>
              <w:tabs>
                <w:tab w:val="left" w:pos="3629"/>
                <w:tab w:val="left" w:pos="6920"/>
              </w:tabs>
              <w:jc w:val="both"/>
              <w:rPr>
                <w:rFonts w:hint="default" w:ascii="方正仿宋简体" w:hAnsi="方正仿宋简体" w:eastAsia="方正仿宋简体" w:cs="方正仿宋简体"/>
                <w:sz w:val="24"/>
                <w:szCs w:val="24"/>
                <w:vertAlign w:val="baseline"/>
                <w:lang w:val="en-US" w:eastAsia="zh-CN"/>
              </w:rPr>
            </w:pPr>
          </w:p>
        </w:tc>
        <w:tc>
          <w:tcPr>
            <w:tcW w:w="4194" w:type="dxa"/>
            <w:noWrap w:val="0"/>
            <w:vAlign w:val="center"/>
          </w:tcPr>
          <w:p>
            <w:pPr>
              <w:tabs>
                <w:tab w:val="left" w:pos="3629"/>
                <w:tab w:val="left" w:pos="6920"/>
              </w:tabs>
              <w:jc w:val="both"/>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99" w:type="dxa"/>
            <w:vMerge w:val="continue"/>
            <w:noWrap w:val="0"/>
            <w:vAlign w:val="top"/>
          </w:tcPr>
          <w:p>
            <w:pPr>
              <w:tabs>
                <w:tab w:val="left" w:pos="3629"/>
                <w:tab w:val="left" w:pos="6920"/>
              </w:tabs>
              <w:jc w:val="both"/>
              <w:rPr>
                <w:rFonts w:hint="default" w:ascii="方正仿宋简体" w:hAnsi="方正仿宋简体" w:eastAsia="方正仿宋简体" w:cs="方正仿宋简体"/>
                <w:sz w:val="24"/>
                <w:szCs w:val="24"/>
                <w:vertAlign w:val="baseline"/>
                <w:lang w:val="en-US" w:eastAsia="zh-CN"/>
              </w:rPr>
            </w:pPr>
          </w:p>
        </w:tc>
        <w:tc>
          <w:tcPr>
            <w:tcW w:w="4107" w:type="dxa"/>
            <w:noWrap w:val="0"/>
            <w:vAlign w:val="center"/>
          </w:tcPr>
          <w:p>
            <w:pPr>
              <w:tabs>
                <w:tab w:val="left" w:pos="3629"/>
                <w:tab w:val="left" w:pos="6920"/>
              </w:tabs>
              <w:jc w:val="both"/>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w:t>
            </w:r>
          </w:p>
        </w:tc>
        <w:tc>
          <w:tcPr>
            <w:tcW w:w="685" w:type="dxa"/>
            <w:vMerge w:val="continue"/>
            <w:noWrap w:val="0"/>
            <w:vAlign w:val="top"/>
          </w:tcPr>
          <w:p>
            <w:pPr>
              <w:tabs>
                <w:tab w:val="left" w:pos="3629"/>
                <w:tab w:val="left" w:pos="6920"/>
              </w:tabs>
              <w:jc w:val="both"/>
              <w:rPr>
                <w:rFonts w:hint="default" w:ascii="方正仿宋简体" w:hAnsi="方正仿宋简体" w:eastAsia="方正仿宋简体" w:cs="方正仿宋简体"/>
                <w:sz w:val="24"/>
                <w:szCs w:val="24"/>
                <w:vertAlign w:val="baseline"/>
                <w:lang w:val="en-US" w:eastAsia="zh-CN"/>
              </w:rPr>
            </w:pPr>
          </w:p>
        </w:tc>
        <w:tc>
          <w:tcPr>
            <w:tcW w:w="4194" w:type="dxa"/>
            <w:noWrap w:val="0"/>
            <w:vAlign w:val="center"/>
          </w:tcPr>
          <w:p>
            <w:pPr>
              <w:tabs>
                <w:tab w:val="left" w:pos="3629"/>
                <w:tab w:val="left" w:pos="6920"/>
              </w:tabs>
              <w:jc w:val="both"/>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w:t>
            </w:r>
          </w:p>
        </w:tc>
      </w:tr>
    </w:tbl>
    <w:p>
      <w:pPr>
        <w:tabs>
          <w:tab w:val="left" w:pos="3629"/>
          <w:tab w:val="left" w:pos="6920"/>
        </w:tabs>
        <w:jc w:val="both"/>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配件使用情况：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96"/>
        <w:gridCol w:w="1281"/>
        <w:gridCol w:w="787"/>
        <w:gridCol w:w="772"/>
        <w:gridCol w:w="1361"/>
        <w:gridCol w:w="1173"/>
        <w:gridCol w:w="1121"/>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noWrap w:val="0"/>
            <w:vAlign w:val="center"/>
          </w:tcPr>
          <w:p>
            <w:pPr>
              <w:tabs>
                <w:tab w:val="left" w:pos="3629"/>
                <w:tab w:val="left" w:pos="6920"/>
              </w:tabs>
              <w:jc w:val="center"/>
              <w:rPr>
                <w:rFonts w:hint="default"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序号</w:t>
            </w:r>
          </w:p>
        </w:tc>
        <w:tc>
          <w:tcPr>
            <w:tcW w:w="1296" w:type="dxa"/>
            <w:noWrap w:val="0"/>
            <w:vAlign w:val="center"/>
          </w:tcPr>
          <w:p>
            <w:pPr>
              <w:tabs>
                <w:tab w:val="left" w:pos="3629"/>
                <w:tab w:val="left" w:pos="6920"/>
              </w:tabs>
              <w:jc w:val="center"/>
              <w:rPr>
                <w:rFonts w:hint="default"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配件名称</w:t>
            </w:r>
          </w:p>
        </w:tc>
        <w:tc>
          <w:tcPr>
            <w:tcW w:w="1281" w:type="dxa"/>
            <w:noWrap w:val="0"/>
            <w:vAlign w:val="center"/>
          </w:tcPr>
          <w:p>
            <w:pPr>
              <w:tabs>
                <w:tab w:val="left" w:pos="3629"/>
                <w:tab w:val="left" w:pos="6920"/>
              </w:tabs>
              <w:jc w:val="center"/>
              <w:rPr>
                <w:rFonts w:hint="default"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规格型号</w:t>
            </w:r>
          </w:p>
        </w:tc>
        <w:tc>
          <w:tcPr>
            <w:tcW w:w="787" w:type="dxa"/>
            <w:noWrap w:val="0"/>
            <w:vAlign w:val="center"/>
          </w:tcPr>
          <w:p>
            <w:pPr>
              <w:tabs>
                <w:tab w:val="left" w:pos="3629"/>
                <w:tab w:val="left" w:pos="6920"/>
              </w:tabs>
              <w:jc w:val="center"/>
              <w:rPr>
                <w:rFonts w:hint="default"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单位</w:t>
            </w:r>
          </w:p>
        </w:tc>
        <w:tc>
          <w:tcPr>
            <w:tcW w:w="772" w:type="dxa"/>
            <w:noWrap w:val="0"/>
            <w:vAlign w:val="center"/>
          </w:tcPr>
          <w:p>
            <w:pPr>
              <w:tabs>
                <w:tab w:val="left" w:pos="3629"/>
                <w:tab w:val="left" w:pos="6920"/>
              </w:tabs>
              <w:jc w:val="center"/>
              <w:rPr>
                <w:rFonts w:hint="default"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数量</w:t>
            </w:r>
          </w:p>
        </w:tc>
        <w:tc>
          <w:tcPr>
            <w:tcW w:w="1361" w:type="dxa"/>
            <w:noWrap w:val="0"/>
            <w:vAlign w:val="center"/>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center"/>
              <w:textAlignment w:val="auto"/>
              <w:rPr>
                <w:rFonts w:hint="default"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是否库区自有备件</w:t>
            </w:r>
          </w:p>
        </w:tc>
        <w:tc>
          <w:tcPr>
            <w:tcW w:w="1173" w:type="dxa"/>
            <w:noWrap w:val="0"/>
            <w:vAlign w:val="center"/>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center"/>
              <w:textAlignment w:val="auto"/>
              <w:rPr>
                <w:rFonts w:hint="default"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配件单价</w:t>
            </w:r>
          </w:p>
        </w:tc>
        <w:tc>
          <w:tcPr>
            <w:tcW w:w="1121" w:type="dxa"/>
            <w:noWrap w:val="0"/>
            <w:vAlign w:val="center"/>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center"/>
              <w:textAlignment w:val="auto"/>
              <w:rPr>
                <w:rFonts w:hint="default"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配件总价</w:t>
            </w:r>
          </w:p>
        </w:tc>
        <w:tc>
          <w:tcPr>
            <w:tcW w:w="1107" w:type="dxa"/>
            <w:noWrap w:val="0"/>
            <w:vAlign w:val="center"/>
          </w:tcPr>
          <w:p>
            <w:pPr>
              <w:tabs>
                <w:tab w:val="left" w:pos="3629"/>
                <w:tab w:val="left" w:pos="6920"/>
              </w:tabs>
              <w:jc w:val="center"/>
              <w:rPr>
                <w:rFonts w:hint="default"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87" w:type="dxa"/>
            <w:noWrap w:val="0"/>
            <w:vAlign w:val="center"/>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w:t>
            </w:r>
          </w:p>
        </w:tc>
        <w:tc>
          <w:tcPr>
            <w:tcW w:w="1296"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281"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787"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772"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361"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173"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121"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107"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87" w:type="dxa"/>
            <w:noWrap w:val="0"/>
            <w:vAlign w:val="center"/>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w:t>
            </w:r>
          </w:p>
        </w:tc>
        <w:tc>
          <w:tcPr>
            <w:tcW w:w="1296"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281"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787"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772"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361"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173"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121"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107"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87" w:type="dxa"/>
            <w:noWrap w:val="0"/>
            <w:vAlign w:val="center"/>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w:t>
            </w:r>
          </w:p>
        </w:tc>
        <w:tc>
          <w:tcPr>
            <w:tcW w:w="1296"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281"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787"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772"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361"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173"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121"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107"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87" w:type="dxa"/>
            <w:noWrap w:val="0"/>
            <w:vAlign w:val="center"/>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w:t>
            </w:r>
          </w:p>
        </w:tc>
        <w:tc>
          <w:tcPr>
            <w:tcW w:w="1296"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281"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787"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772"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361"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173"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121"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107"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87" w:type="dxa"/>
            <w:noWrap w:val="0"/>
            <w:vAlign w:val="center"/>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w:t>
            </w:r>
          </w:p>
        </w:tc>
        <w:tc>
          <w:tcPr>
            <w:tcW w:w="1296"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281"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787"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772"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361"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173"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121"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107"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87" w:type="dxa"/>
            <w:noWrap w:val="0"/>
            <w:vAlign w:val="center"/>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p>
        </w:tc>
        <w:tc>
          <w:tcPr>
            <w:tcW w:w="1296"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281"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787"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772"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361"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173"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121"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107"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87" w:type="dxa"/>
            <w:noWrap w:val="0"/>
            <w:vAlign w:val="center"/>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7</w:t>
            </w:r>
          </w:p>
        </w:tc>
        <w:tc>
          <w:tcPr>
            <w:tcW w:w="1296"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281"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787"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772"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361"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173"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121"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107"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87" w:type="dxa"/>
            <w:noWrap w:val="0"/>
            <w:vAlign w:val="center"/>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8</w:t>
            </w:r>
          </w:p>
        </w:tc>
        <w:tc>
          <w:tcPr>
            <w:tcW w:w="1296"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281"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787"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772"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361"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173"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121"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107"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87" w:type="dxa"/>
            <w:noWrap w:val="0"/>
            <w:vAlign w:val="center"/>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9</w:t>
            </w:r>
          </w:p>
        </w:tc>
        <w:tc>
          <w:tcPr>
            <w:tcW w:w="1296"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281"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787"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772"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361"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173"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121"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107" w:type="dxa"/>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87" w:type="dxa"/>
            <w:tcBorders>
              <w:bottom w:val="single" w:color="auto" w:sz="4" w:space="0"/>
            </w:tcBorders>
            <w:noWrap w:val="0"/>
            <w:vAlign w:val="center"/>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10</w:t>
            </w:r>
          </w:p>
        </w:tc>
        <w:tc>
          <w:tcPr>
            <w:tcW w:w="1296" w:type="dxa"/>
            <w:tcBorders>
              <w:bottom w:val="single" w:color="auto" w:sz="4" w:space="0"/>
            </w:tcBorders>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281" w:type="dxa"/>
            <w:tcBorders>
              <w:bottom w:val="single" w:color="auto" w:sz="4" w:space="0"/>
            </w:tcBorders>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787" w:type="dxa"/>
            <w:tcBorders>
              <w:bottom w:val="single" w:color="auto" w:sz="4" w:space="0"/>
            </w:tcBorders>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772" w:type="dxa"/>
            <w:tcBorders>
              <w:bottom w:val="single" w:color="auto" w:sz="4" w:space="0"/>
            </w:tcBorders>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361" w:type="dxa"/>
            <w:tcBorders>
              <w:bottom w:val="single" w:color="auto" w:sz="4" w:space="0"/>
            </w:tcBorders>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173" w:type="dxa"/>
            <w:tcBorders>
              <w:bottom w:val="single" w:color="auto" w:sz="4" w:space="0"/>
            </w:tcBorders>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121" w:type="dxa"/>
            <w:tcBorders>
              <w:bottom w:val="single" w:color="auto" w:sz="4" w:space="0"/>
            </w:tcBorders>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107" w:type="dxa"/>
            <w:tcBorders>
              <w:bottom w:val="single" w:color="auto" w:sz="4" w:space="0"/>
            </w:tcBorders>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87" w:type="dxa"/>
            <w:tcBorders>
              <w:top w:val="single" w:color="auto" w:sz="4" w:space="0"/>
              <w:left w:val="nil"/>
              <w:bottom w:val="nil"/>
              <w:right w:val="nil"/>
            </w:tcBorders>
            <w:noWrap w:val="0"/>
            <w:vAlign w:val="center"/>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简体" w:cs="Times New Roman"/>
                <w:sz w:val="24"/>
                <w:szCs w:val="24"/>
                <w:vertAlign w:val="baseline"/>
                <w:lang w:val="en-US" w:eastAsia="zh-CN"/>
              </w:rPr>
            </w:pPr>
          </w:p>
        </w:tc>
        <w:tc>
          <w:tcPr>
            <w:tcW w:w="1296" w:type="dxa"/>
            <w:tcBorders>
              <w:top w:val="single" w:color="auto" w:sz="4" w:space="0"/>
              <w:left w:val="nil"/>
              <w:bottom w:val="nil"/>
              <w:right w:val="nil"/>
            </w:tcBorders>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281" w:type="dxa"/>
            <w:tcBorders>
              <w:top w:val="single" w:color="auto" w:sz="4" w:space="0"/>
              <w:left w:val="nil"/>
              <w:bottom w:val="nil"/>
              <w:right w:val="nil"/>
            </w:tcBorders>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787" w:type="dxa"/>
            <w:tcBorders>
              <w:top w:val="single" w:color="auto" w:sz="4" w:space="0"/>
              <w:left w:val="nil"/>
              <w:bottom w:val="nil"/>
              <w:right w:val="nil"/>
            </w:tcBorders>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772" w:type="dxa"/>
            <w:tcBorders>
              <w:top w:val="single" w:color="auto" w:sz="4" w:space="0"/>
              <w:left w:val="nil"/>
              <w:bottom w:val="nil"/>
              <w:right w:val="nil"/>
            </w:tcBorders>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361" w:type="dxa"/>
            <w:tcBorders>
              <w:top w:val="single" w:color="auto" w:sz="4" w:space="0"/>
              <w:left w:val="nil"/>
              <w:bottom w:val="nil"/>
              <w:right w:val="nil"/>
            </w:tcBorders>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173" w:type="dxa"/>
            <w:tcBorders>
              <w:top w:val="single" w:color="auto" w:sz="4" w:space="0"/>
              <w:left w:val="nil"/>
              <w:bottom w:val="nil"/>
              <w:right w:val="nil"/>
            </w:tcBorders>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121" w:type="dxa"/>
            <w:tcBorders>
              <w:top w:val="single" w:color="auto" w:sz="4" w:space="0"/>
              <w:left w:val="nil"/>
              <w:bottom w:val="nil"/>
              <w:right w:val="nil"/>
            </w:tcBorders>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c>
          <w:tcPr>
            <w:tcW w:w="1107" w:type="dxa"/>
            <w:tcBorders>
              <w:top w:val="single" w:color="auto" w:sz="4" w:space="0"/>
              <w:left w:val="nil"/>
              <w:bottom w:val="nil"/>
              <w:right w:val="nil"/>
            </w:tcBorders>
            <w:noWrap w:val="0"/>
            <w:vAlign w:val="top"/>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85" w:type="dxa"/>
            <w:gridSpan w:val="9"/>
            <w:tcBorders>
              <w:top w:val="nil"/>
              <w:left w:val="nil"/>
              <w:bottom w:val="nil"/>
              <w:right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755"/>
                <w:tab w:val="left" w:pos="6848"/>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24"/>
                <w:szCs w:val="24"/>
                <w:u w:val="none"/>
                <w:lang w:val="en-US" w:eastAsia="zh-CN"/>
              </w:rPr>
            </w:pPr>
            <w:r>
              <w:rPr>
                <w:rFonts w:hint="eastAsia" w:ascii="方正仿宋简体" w:hAnsi="方正仿宋简体" w:eastAsia="方正仿宋简体" w:cs="方正仿宋简体"/>
                <w:sz w:val="24"/>
                <w:szCs w:val="24"/>
                <w:vertAlign w:val="baseline"/>
                <w:lang w:val="en-US" w:eastAsia="zh-CN"/>
              </w:rPr>
              <w:t>现场维修人：        设备使用人：           维修负责人：          厂队负责人：</w:t>
            </w:r>
          </w:p>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85" w:type="dxa"/>
            <w:gridSpan w:val="9"/>
            <w:tcBorders>
              <w:top w:val="nil"/>
              <w:left w:val="nil"/>
              <w:bottom w:val="single" w:color="auto" w:sz="4" w:space="0"/>
              <w:right w:val="nil"/>
            </w:tcBorders>
            <w:noWrap w:val="0"/>
            <w:vAlign w:val="center"/>
          </w:tcPr>
          <w:p>
            <w:pPr>
              <w:keepNext w:val="0"/>
              <w:keepLines w:val="0"/>
              <w:pageBreakBefore w:val="0"/>
              <w:widowControl w:val="0"/>
              <w:tabs>
                <w:tab w:val="left" w:pos="3629"/>
                <w:tab w:val="left" w:pos="6920"/>
              </w:tabs>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24"/>
                <w:szCs w:val="24"/>
                <w:vertAlign w:val="baseline"/>
                <w:lang w:val="en-US" w:eastAsia="zh-CN"/>
              </w:rPr>
              <w:t xml:space="preserve">                      </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755"/>
          <w:tab w:val="left" w:pos="6848"/>
        </w:tabs>
        <w:kinsoku/>
        <w:wordWrap/>
        <w:overflowPunct/>
        <w:topLinePunct w:val="0"/>
        <w:autoSpaceDE/>
        <w:autoSpaceDN/>
        <w:bidi w:val="0"/>
        <w:adjustRightInd/>
        <w:snapToGrid/>
        <w:spacing w:line="240" w:lineRule="exact"/>
        <w:ind w:left="960" w:hanging="960" w:hangingChars="400"/>
        <w:jc w:val="both"/>
        <w:textAlignment w:val="auto"/>
        <w:rPr>
          <w:rFonts w:hint="eastAsia" w:ascii="方正仿宋简体" w:hAnsi="方正仿宋简体" w:eastAsia="方正仿宋简体" w:cs="方正仿宋简体"/>
          <w:sz w:val="24"/>
          <w:szCs w:val="24"/>
          <w:u w:val="none"/>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2755"/>
          <w:tab w:val="left" w:pos="6848"/>
        </w:tabs>
        <w:kinsoku/>
        <w:wordWrap/>
        <w:overflowPunct/>
        <w:topLinePunct w:val="0"/>
        <w:autoSpaceDE/>
        <w:autoSpaceDN/>
        <w:bidi w:val="0"/>
        <w:adjustRightInd/>
        <w:snapToGrid/>
        <w:spacing w:line="240" w:lineRule="exact"/>
        <w:ind w:left="960" w:hanging="960" w:hangingChars="400"/>
        <w:jc w:val="both"/>
        <w:textAlignment w:val="auto"/>
        <w:rPr>
          <w:rFonts w:hint="eastAsia" w:ascii="方正仿宋简体" w:hAnsi="方正仿宋简体" w:eastAsia="方正仿宋简体" w:cs="方正仿宋简体"/>
          <w:sz w:val="24"/>
          <w:szCs w:val="24"/>
          <w:u w:val="none"/>
          <w:lang w:val="en-US" w:eastAsia="zh-CN"/>
        </w:rPr>
      </w:pPr>
      <w:r>
        <w:rPr>
          <w:rFonts w:hint="eastAsia" w:ascii="方正仿宋简体" w:hAnsi="方正仿宋简体" w:eastAsia="方正仿宋简体" w:cs="方正仿宋简体"/>
          <w:sz w:val="24"/>
          <w:szCs w:val="24"/>
          <w:u w:val="none"/>
          <w:lang w:val="en-US" w:eastAsia="zh-CN"/>
        </w:rPr>
        <w:t>说明：1.本申请单适用于油脂化工厂水暖电的维修保养，维修保养单作为设备管理基础资料需如实填写，如填写项目较多可另附一份，所有项目必须如实填写清晰，签字栏必须本人签字，严禁代签，冒签。</w:t>
      </w:r>
    </w:p>
    <w:p>
      <w:pPr>
        <w:keepNext w:val="0"/>
        <w:keepLines w:val="0"/>
        <w:pageBreakBefore w:val="0"/>
        <w:widowControl w:val="0"/>
        <w:kinsoku/>
        <w:wordWrap/>
        <w:overflowPunct/>
        <w:topLinePunct w:val="0"/>
        <w:autoSpaceDE/>
        <w:autoSpaceDN/>
        <w:bidi w:val="0"/>
        <w:adjustRightInd/>
        <w:snapToGrid/>
        <w:spacing w:line="240" w:lineRule="exact"/>
        <w:ind w:firstLine="720" w:firstLineChars="300"/>
        <w:textAlignment w:val="auto"/>
        <w:rPr>
          <w:rFonts w:hint="default"/>
          <w:lang w:val="en-US" w:eastAsia="zh-CN"/>
        </w:rPr>
      </w:pPr>
      <w:r>
        <w:rPr>
          <w:rFonts w:hint="eastAsia" w:ascii="方正仿宋简体" w:hAnsi="方正仿宋简体" w:eastAsia="方正仿宋简体" w:cs="方正仿宋简体"/>
          <w:sz w:val="24"/>
          <w:szCs w:val="24"/>
          <w:u w:val="none"/>
          <w:lang w:val="en-US" w:eastAsia="zh-CN"/>
        </w:rPr>
        <w:t>2.本维修保养单一式三份，生产技术部、使用厂队、承修单位各一份。</w:t>
      </w:r>
    </w:p>
    <w:sectPr>
      <w:headerReference r:id="rId5" w:type="first"/>
      <w:headerReference r:id="rId3" w:type="default"/>
      <w:footerReference r:id="rId6" w:type="default"/>
      <w:headerReference r:id="rId4" w:type="even"/>
      <w:footerReference r:id="rId7" w:type="even"/>
      <w:pgSz w:w="11906" w:h="16838"/>
      <w:pgMar w:top="2098" w:right="1588" w:bottom="2098" w:left="1588" w:header="851" w:footer="1327"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T Serif">
    <w:altName w:val="Times New Roma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微软简标宋">
    <w:panose1 w:val="00000000000000000000"/>
    <w:charset w:val="00"/>
    <w:family w:val="auto"/>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szCs w:val="24"/>
      </w:rPr>
    </w:pP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1F2C9"/>
    <w:multiLevelType w:val="singleLevel"/>
    <w:tmpl w:val="9771F2C9"/>
    <w:lvl w:ilvl="0" w:tentative="0">
      <w:start w:val="1"/>
      <w:numFmt w:val="decimal"/>
      <w:suff w:val="nothing"/>
      <w:lvlText w:val="%1．"/>
      <w:lvlJc w:val="left"/>
      <w:pPr>
        <w:ind w:left="0" w:firstLine="400"/>
      </w:pPr>
      <w:rPr>
        <w:rFonts w:hint="default"/>
      </w:rPr>
    </w:lvl>
  </w:abstractNum>
  <w:abstractNum w:abstractNumId="1">
    <w:nsid w:val="AD4F2504"/>
    <w:multiLevelType w:val="singleLevel"/>
    <w:tmpl w:val="AD4F2504"/>
    <w:lvl w:ilvl="0" w:tentative="0">
      <w:start w:val="1"/>
      <w:numFmt w:val="decimal"/>
      <w:suff w:val="nothing"/>
      <w:lvlText w:val="%1．"/>
      <w:lvlJc w:val="left"/>
      <w:pPr>
        <w:ind w:left="0" w:firstLine="400"/>
      </w:pPr>
      <w:rPr>
        <w:rFonts w:hint="default"/>
      </w:rPr>
    </w:lvl>
  </w:abstractNum>
  <w:abstractNum w:abstractNumId="2">
    <w:nsid w:val="B00AE689"/>
    <w:multiLevelType w:val="singleLevel"/>
    <w:tmpl w:val="B00AE689"/>
    <w:lvl w:ilvl="0" w:tentative="0">
      <w:start w:val="1"/>
      <w:numFmt w:val="decimal"/>
      <w:suff w:val="nothing"/>
      <w:lvlText w:val="%1．"/>
      <w:lvlJc w:val="left"/>
      <w:pPr>
        <w:ind w:left="0" w:firstLine="400"/>
      </w:pPr>
      <w:rPr>
        <w:rFonts w:hint="default"/>
      </w:rPr>
    </w:lvl>
  </w:abstractNum>
  <w:abstractNum w:abstractNumId="3">
    <w:nsid w:val="B73AF958"/>
    <w:multiLevelType w:val="singleLevel"/>
    <w:tmpl w:val="B73AF958"/>
    <w:lvl w:ilvl="0" w:tentative="0">
      <w:start w:val="1"/>
      <w:numFmt w:val="decimal"/>
      <w:suff w:val="nothing"/>
      <w:lvlText w:val="%1．"/>
      <w:lvlJc w:val="left"/>
      <w:pPr>
        <w:ind w:left="-20" w:firstLine="400"/>
      </w:pPr>
      <w:rPr>
        <w:rFonts w:hint="default"/>
      </w:rPr>
    </w:lvl>
  </w:abstractNum>
  <w:abstractNum w:abstractNumId="4">
    <w:nsid w:val="B74DB23B"/>
    <w:multiLevelType w:val="singleLevel"/>
    <w:tmpl w:val="B74DB23B"/>
    <w:lvl w:ilvl="0" w:tentative="0">
      <w:start w:val="1"/>
      <w:numFmt w:val="decimal"/>
      <w:suff w:val="nothing"/>
      <w:lvlText w:val="%1．"/>
      <w:lvlJc w:val="left"/>
      <w:pPr>
        <w:ind w:left="0" w:firstLine="400"/>
      </w:pPr>
      <w:rPr>
        <w:rFonts w:hint="default"/>
      </w:rPr>
    </w:lvl>
  </w:abstractNum>
  <w:abstractNum w:abstractNumId="5">
    <w:nsid w:val="D4E58982"/>
    <w:multiLevelType w:val="singleLevel"/>
    <w:tmpl w:val="D4E58982"/>
    <w:lvl w:ilvl="0" w:tentative="0">
      <w:start w:val="1"/>
      <w:numFmt w:val="decimal"/>
      <w:suff w:val="nothing"/>
      <w:lvlText w:val="%1．"/>
      <w:lvlJc w:val="left"/>
      <w:pPr>
        <w:ind w:left="0" w:firstLine="400"/>
      </w:pPr>
      <w:rPr>
        <w:rFonts w:hint="default"/>
      </w:rPr>
    </w:lvl>
  </w:abstractNum>
  <w:abstractNum w:abstractNumId="6">
    <w:nsid w:val="D721AA2F"/>
    <w:multiLevelType w:val="singleLevel"/>
    <w:tmpl w:val="D721AA2F"/>
    <w:lvl w:ilvl="0" w:tentative="0">
      <w:start w:val="1"/>
      <w:numFmt w:val="decimal"/>
      <w:suff w:val="nothing"/>
      <w:lvlText w:val="%1．"/>
      <w:lvlJc w:val="left"/>
      <w:pPr>
        <w:ind w:left="0" w:firstLine="400"/>
      </w:pPr>
      <w:rPr>
        <w:rFonts w:hint="default"/>
      </w:rPr>
    </w:lvl>
  </w:abstractNum>
  <w:abstractNum w:abstractNumId="7">
    <w:nsid w:val="F15E3576"/>
    <w:multiLevelType w:val="singleLevel"/>
    <w:tmpl w:val="F15E3576"/>
    <w:lvl w:ilvl="0" w:tentative="0">
      <w:start w:val="1"/>
      <w:numFmt w:val="decimal"/>
      <w:suff w:val="nothing"/>
      <w:lvlText w:val="%1．"/>
      <w:lvlJc w:val="left"/>
      <w:pPr>
        <w:ind w:left="0" w:firstLine="400"/>
      </w:pPr>
      <w:rPr>
        <w:rFonts w:hint="default"/>
      </w:rPr>
    </w:lvl>
  </w:abstractNum>
  <w:abstractNum w:abstractNumId="8">
    <w:nsid w:val="0FC92944"/>
    <w:multiLevelType w:val="singleLevel"/>
    <w:tmpl w:val="0FC92944"/>
    <w:lvl w:ilvl="0" w:tentative="0">
      <w:start w:val="1"/>
      <w:numFmt w:val="decimal"/>
      <w:suff w:val="nothing"/>
      <w:lvlText w:val="%1．"/>
      <w:lvlJc w:val="left"/>
      <w:pPr>
        <w:ind w:left="0" w:firstLine="400"/>
      </w:pPr>
      <w:rPr>
        <w:rFonts w:hint="default"/>
      </w:rPr>
    </w:lvl>
  </w:abstractNum>
  <w:abstractNum w:abstractNumId="9">
    <w:nsid w:val="18BC1829"/>
    <w:multiLevelType w:val="singleLevel"/>
    <w:tmpl w:val="18BC1829"/>
    <w:lvl w:ilvl="0" w:tentative="0">
      <w:start w:val="1"/>
      <w:numFmt w:val="decimal"/>
      <w:suff w:val="nothing"/>
      <w:lvlText w:val="%1．"/>
      <w:lvlJc w:val="left"/>
      <w:pPr>
        <w:ind w:left="0" w:firstLine="400"/>
      </w:pPr>
      <w:rPr>
        <w:rFonts w:hint="default"/>
      </w:rPr>
    </w:lvl>
  </w:abstractNum>
  <w:abstractNum w:abstractNumId="10">
    <w:nsid w:val="1C579CC8"/>
    <w:multiLevelType w:val="singleLevel"/>
    <w:tmpl w:val="1C579CC8"/>
    <w:lvl w:ilvl="0" w:tentative="0">
      <w:start w:val="1"/>
      <w:numFmt w:val="decimal"/>
      <w:suff w:val="nothing"/>
      <w:lvlText w:val="%1．"/>
      <w:lvlJc w:val="left"/>
      <w:pPr>
        <w:ind w:left="0" w:firstLine="400"/>
      </w:pPr>
      <w:rPr>
        <w:rFonts w:hint="default"/>
      </w:rPr>
    </w:lvl>
  </w:abstractNum>
  <w:abstractNum w:abstractNumId="11">
    <w:nsid w:val="3D1A80CC"/>
    <w:multiLevelType w:val="singleLevel"/>
    <w:tmpl w:val="3D1A80CC"/>
    <w:lvl w:ilvl="0" w:tentative="0">
      <w:start w:val="1"/>
      <w:numFmt w:val="decimal"/>
      <w:suff w:val="nothing"/>
      <w:lvlText w:val="%1．"/>
      <w:lvlJc w:val="left"/>
      <w:pPr>
        <w:ind w:left="0" w:firstLine="400"/>
      </w:pPr>
      <w:rPr>
        <w:rFonts w:hint="default"/>
      </w:rPr>
    </w:lvl>
  </w:abstractNum>
  <w:abstractNum w:abstractNumId="12">
    <w:nsid w:val="3DAF8CA2"/>
    <w:multiLevelType w:val="singleLevel"/>
    <w:tmpl w:val="3DAF8CA2"/>
    <w:lvl w:ilvl="0" w:tentative="0">
      <w:start w:val="1"/>
      <w:numFmt w:val="decimal"/>
      <w:suff w:val="nothing"/>
      <w:lvlText w:val="%1．"/>
      <w:lvlJc w:val="left"/>
      <w:pPr>
        <w:ind w:left="0" w:firstLine="400"/>
      </w:pPr>
      <w:rPr>
        <w:rFonts w:hint="default"/>
      </w:rPr>
    </w:lvl>
  </w:abstractNum>
  <w:abstractNum w:abstractNumId="13">
    <w:nsid w:val="4D079B4F"/>
    <w:multiLevelType w:val="singleLevel"/>
    <w:tmpl w:val="4D079B4F"/>
    <w:lvl w:ilvl="0" w:tentative="0">
      <w:start w:val="1"/>
      <w:numFmt w:val="decimal"/>
      <w:suff w:val="nothing"/>
      <w:lvlText w:val="%1．"/>
      <w:lvlJc w:val="left"/>
      <w:pPr>
        <w:ind w:left="0" w:firstLine="400"/>
      </w:pPr>
      <w:rPr>
        <w:rFonts w:hint="default"/>
      </w:rPr>
    </w:lvl>
  </w:abstractNum>
  <w:num w:numId="1">
    <w:abstractNumId w:val="3"/>
  </w:num>
  <w:num w:numId="2">
    <w:abstractNumId w:val="13"/>
  </w:num>
  <w:num w:numId="3">
    <w:abstractNumId w:val="5"/>
  </w:num>
  <w:num w:numId="4">
    <w:abstractNumId w:val="11"/>
  </w:num>
  <w:num w:numId="5">
    <w:abstractNumId w:val="8"/>
  </w:num>
  <w:num w:numId="6">
    <w:abstractNumId w:val="7"/>
  </w:num>
  <w:num w:numId="7">
    <w:abstractNumId w:val="6"/>
  </w:num>
  <w:num w:numId="8">
    <w:abstractNumId w:val="4"/>
  </w:num>
  <w:num w:numId="9">
    <w:abstractNumId w:val="0"/>
  </w:num>
  <w:num w:numId="10">
    <w:abstractNumId w:val="1"/>
  </w:num>
  <w:num w:numId="11">
    <w:abstractNumId w:val="9"/>
  </w:num>
  <w:num w:numId="12">
    <w:abstractNumId w:val="10"/>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mNDE2YjAwNDNhNGQzMDVhN2UwZDU0MDNiZWVlN2QifQ=="/>
  </w:docVars>
  <w:rsids>
    <w:rsidRoot w:val="15F11129"/>
    <w:rsid w:val="01964B48"/>
    <w:rsid w:val="01FF12D4"/>
    <w:rsid w:val="03AD1280"/>
    <w:rsid w:val="053959D3"/>
    <w:rsid w:val="072B0FB7"/>
    <w:rsid w:val="0CB16402"/>
    <w:rsid w:val="0EAD49A7"/>
    <w:rsid w:val="0F4118B8"/>
    <w:rsid w:val="0FA415B9"/>
    <w:rsid w:val="120E5D85"/>
    <w:rsid w:val="15F11129"/>
    <w:rsid w:val="189E3CDE"/>
    <w:rsid w:val="1E815D55"/>
    <w:rsid w:val="20A83220"/>
    <w:rsid w:val="23BA0543"/>
    <w:rsid w:val="26722374"/>
    <w:rsid w:val="2681079B"/>
    <w:rsid w:val="27800AA5"/>
    <w:rsid w:val="28E0618D"/>
    <w:rsid w:val="2B4D6E9E"/>
    <w:rsid w:val="2B961009"/>
    <w:rsid w:val="2DE11182"/>
    <w:rsid w:val="35D703D8"/>
    <w:rsid w:val="38DD52E0"/>
    <w:rsid w:val="3C436F6F"/>
    <w:rsid w:val="40D60534"/>
    <w:rsid w:val="410123A5"/>
    <w:rsid w:val="44A15280"/>
    <w:rsid w:val="457A7EB9"/>
    <w:rsid w:val="45EB00C7"/>
    <w:rsid w:val="467F21AA"/>
    <w:rsid w:val="474D4056"/>
    <w:rsid w:val="4A022924"/>
    <w:rsid w:val="4B5F21AF"/>
    <w:rsid w:val="4BA12364"/>
    <w:rsid w:val="52CA29FF"/>
    <w:rsid w:val="534E17F7"/>
    <w:rsid w:val="5DA73440"/>
    <w:rsid w:val="5EC96260"/>
    <w:rsid w:val="5F00511D"/>
    <w:rsid w:val="60CC2776"/>
    <w:rsid w:val="64346B84"/>
    <w:rsid w:val="64412D3D"/>
    <w:rsid w:val="69117181"/>
    <w:rsid w:val="699102C2"/>
    <w:rsid w:val="7055008D"/>
    <w:rsid w:val="74EE65C9"/>
    <w:rsid w:val="77725CE7"/>
    <w:rsid w:val="78664EFE"/>
    <w:rsid w:val="787B0BB3"/>
    <w:rsid w:val="7F6A5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9"/>
    <w:pPr>
      <w:keepNext/>
      <w:keepLines/>
      <w:ind w:firstLine="0" w:firstLineChars="0"/>
      <w:outlineLvl w:val="0"/>
    </w:pPr>
    <w:rPr>
      <w:b/>
      <w:bCs/>
      <w:kern w:val="44"/>
      <w:sz w:val="36"/>
      <w:szCs w:val="44"/>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Cambria" w:hAnsi="Cambria" w:eastAsia="宋体" w:cs="Times New Roman"/>
      <w:b/>
      <w:bCs/>
      <w:sz w:val="32"/>
      <w:szCs w:val="32"/>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autoRedefine/>
    <w:qFormat/>
    <w:uiPriority w:val="34"/>
    <w:pPr>
      <w:ind w:firstLine="420" w:firstLineChars="200"/>
    </w:pPr>
  </w:style>
  <w:style w:type="paragraph" w:customStyle="1" w:styleId="10">
    <w:name w:val="Body text|1"/>
    <w:basedOn w:val="1"/>
    <w:autoRedefine/>
    <w:qFormat/>
    <w:uiPriority w:val="0"/>
    <w:pPr>
      <w:widowControl w:val="0"/>
      <w:shd w:val="clear" w:color="auto" w:fill="auto"/>
      <w:spacing w:line="422"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596</Words>
  <Characters>622</Characters>
  <Lines>0</Lines>
  <Paragraphs>0</Paragraphs>
  <TotalTime>5</TotalTime>
  <ScaleCrop>false</ScaleCrop>
  <LinksUpToDate>false</LinksUpToDate>
  <CharactersWithSpaces>699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2023-02-24T06:06:00Z</dcterms:created>
  <dc:creator>Administrator</dc:creator>
  <cp:lastModifiedBy>解志芳</cp:lastModifiedBy>
  <cp:lastPrinted>2024-03-12T04:20:00Z</cp:lastPrinted>
  <dcterms:modified xsi:type="dcterms:W3CDTF">2024-04-10T06:28:13Z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4B65D8C896204BBCBC9190C44458BEC2_13</vt:lpwstr>
  </property>
</Properties>
</file>