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n-US"/>
        </w:rPr>
      </w:pPr>
      <w:r>
        <w:rPr>
          <w:rFonts w:hint="eastAsia"/>
          <w:b/>
          <w:bCs/>
          <w:sz w:val="32"/>
          <w:szCs w:val="32"/>
        </w:rPr>
        <w:t>电动截止阀阀体</w:t>
      </w:r>
      <w:r>
        <w:rPr>
          <w:rFonts w:hint="eastAsia"/>
          <w:b/>
          <w:bCs/>
          <w:sz w:val="32"/>
          <w:szCs w:val="32"/>
          <w:lang w:val="en-US" w:eastAsia="zh-CN"/>
        </w:rPr>
        <w:t>技术要求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电动截止阀阀体，物资编码：100524109131；规格型号：设计压力17.5Mpa,温度546°，接口尺寸：进口/出口φ76mm*10mm/φ89mm*12mm|电动截止阀BL62587-A-1S 2 |15Cr1MoV。</w:t>
      </w:r>
    </w:p>
    <w:p>
      <w:pPr>
        <w:ind w:firstLine="560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经与原厂家沟通，实际材质为F22。请各报价单位按：设计压力17.5Mpa,温度546°，接口尺寸：进口/出口φ76mm*10mm/φ89mm*12mm|电动截止阀BL62587-A-1S 2 |F22进行报价。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 </w:t>
      </w:r>
    </w:p>
    <w:p>
      <w:pPr>
        <w:ind w:firstLine="560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Mzg3ZTU0NzdlZDZmY2M1NmVmYmY3Yzg4N2M5ZDkifQ=="/>
  </w:docVars>
  <w:rsids>
    <w:rsidRoot w:val="00000000"/>
    <w:rsid w:val="0B5E5BD8"/>
    <w:rsid w:val="0DBA5E0F"/>
    <w:rsid w:val="0E3D6910"/>
    <w:rsid w:val="265E5200"/>
    <w:rsid w:val="2A1F1C8A"/>
    <w:rsid w:val="2D9C1E71"/>
    <w:rsid w:val="2EA24191"/>
    <w:rsid w:val="332C654C"/>
    <w:rsid w:val="340A026E"/>
    <w:rsid w:val="3F78283A"/>
    <w:rsid w:val="406B400B"/>
    <w:rsid w:val="42851A06"/>
    <w:rsid w:val="48C848B2"/>
    <w:rsid w:val="4D06246C"/>
    <w:rsid w:val="524A167E"/>
    <w:rsid w:val="54352338"/>
    <w:rsid w:val="5D3607C6"/>
    <w:rsid w:val="696E7E19"/>
    <w:rsid w:val="697222D6"/>
    <w:rsid w:val="6DEF532C"/>
    <w:rsid w:val="6E406E39"/>
    <w:rsid w:val="6FF1771F"/>
    <w:rsid w:val="735D1088"/>
    <w:rsid w:val="7A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2023-08-21T09:19:00Z</dcterms:created>
  <dc:creator>86152</dc:creator>
  <cp:lastModifiedBy>小波</cp:lastModifiedBy>
  <dcterms:modified xsi:type="dcterms:W3CDTF">2024-04-10T08:17:14Z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177CC70336BD4D15965D149D971511D6</vt:lpwstr>
  </property>
</Properties>
</file>